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FECFE">
      <w:pPr>
        <w:numPr>
          <w:ilvl w:val="0"/>
          <w:numId w:val="1"/>
        </w:num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中国化的马克思主义</w:t>
      </w:r>
    </w:p>
    <w:p w14:paraId="17A19502">
      <w:pPr>
        <w:numPr>
          <w:numId w:val="0"/>
        </w:num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76F87CEE">
      <w:pPr>
        <w:numPr>
          <w:numId w:val="0"/>
        </w:num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《毛泽东思想和中国特色理论体系概论》</w:t>
      </w:r>
    </w:p>
    <w:p w14:paraId="4C7F9646">
      <w:pPr>
        <w:jc w:val="both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导 论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马克恩主义中国化时代化的历史进程与理论成果</w:t>
      </w:r>
    </w:p>
    <w:p w14:paraId="0D3D7E3D">
      <w:pPr>
        <w:numPr>
          <w:ilvl w:val="0"/>
          <w:numId w:val="2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马克思主义中国化时代化的提出</w:t>
      </w:r>
    </w:p>
    <w:p w14:paraId="5EAE20DB">
      <w:pPr>
        <w:numPr>
          <w:ilvl w:val="0"/>
          <w:numId w:val="2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马克思主义中国化时代化的内涵 </w:t>
      </w:r>
    </w:p>
    <w:p w14:paraId="29B7BE6F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三、马克思主义中国化时代化的历史进程 </w:t>
      </w:r>
    </w:p>
    <w:p w14:paraId="213C5A6A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四、马克思主义中国化时代化理论成果及其关系</w:t>
      </w:r>
    </w:p>
    <w:p w14:paraId="74BAEC00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五、学习本课程的要求和方法 </w:t>
      </w:r>
    </w:p>
    <w:p w14:paraId="47331E5C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第一章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毛泽东思想及其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历史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地位 </w:t>
      </w:r>
    </w:p>
    <w:p w14:paraId="6FCCC33D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第一节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毛泽东思想的形成和发展 </w:t>
      </w:r>
    </w:p>
    <w:p w14:paraId="3F278507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一、毛泽东思想形成发展的历史条件</w:t>
      </w:r>
    </w:p>
    <w:p w14:paraId="342D9E64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二、毛泽东思想形成发展的过程 </w:t>
      </w:r>
    </w:p>
    <w:p w14:paraId="61424282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第二节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毛泽东思想的主要内容和活的灵魂</w:t>
      </w:r>
    </w:p>
    <w:p w14:paraId="542CB2F6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一、毛泽东思想的主要内容</w:t>
      </w:r>
    </w:p>
    <w:p w14:paraId="6B2203D2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二、毛泽东思想活的灵魂</w:t>
      </w:r>
    </w:p>
    <w:p w14:paraId="4D6D3E2A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第三节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毛泽东思想的历史地位 </w:t>
      </w:r>
    </w:p>
    <w:p w14:paraId="2209481D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一、</w:t>
      </w:r>
      <w:r>
        <w:rPr>
          <w:rFonts w:hint="eastAsia" w:ascii="宋体" w:hAnsi="宋体" w:eastAsia="宋体" w:cs="宋体"/>
          <w:sz w:val="30"/>
          <w:szCs w:val="30"/>
        </w:rPr>
        <w:t xml:space="preserve">马克思主义中国化时代化的第一个重大理论成果 </w:t>
      </w:r>
    </w:p>
    <w:p w14:paraId="3D8613D9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二、中国革命和建设的科学指南 </w:t>
      </w:r>
    </w:p>
    <w:p w14:paraId="13ED139D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三、中国共产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党</w:t>
      </w:r>
      <w:r>
        <w:rPr>
          <w:rFonts w:hint="eastAsia" w:ascii="宋体" w:hAnsi="宋体" w:eastAsia="宋体" w:cs="宋体"/>
          <w:sz w:val="30"/>
          <w:szCs w:val="30"/>
        </w:rPr>
        <w:t xml:space="preserve">和中国人民宝贵的精神财富 </w:t>
      </w:r>
    </w:p>
    <w:p w14:paraId="2185AAB6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第二章 新民主主义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革命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理论</w:t>
      </w:r>
    </w:p>
    <w:p w14:paraId="6F17EC80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第一节 新民主主义革命理论形成的依据</w:t>
      </w:r>
    </w:p>
    <w:p w14:paraId="4DA756E3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一、近代中国国情和中国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革命</w:t>
      </w:r>
      <w:r>
        <w:rPr>
          <w:rFonts w:hint="eastAsia" w:ascii="宋体" w:hAnsi="宋体" w:eastAsia="宋体" w:cs="宋体"/>
          <w:sz w:val="30"/>
          <w:szCs w:val="30"/>
        </w:rPr>
        <w:t>的时代特征</w:t>
      </w:r>
    </w:p>
    <w:p w14:paraId="7AAEB56B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二、新民主主义革命理论的实践基础 </w:t>
      </w:r>
    </w:p>
    <w:p w14:paraId="20772019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第二节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新民主主义革命的总路线和基本纲领</w:t>
      </w:r>
    </w:p>
    <w:p w14:paraId="5395593F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一、新民主主义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革命</w:t>
      </w:r>
      <w:r>
        <w:rPr>
          <w:rFonts w:hint="eastAsia" w:ascii="宋体" w:hAnsi="宋体" w:eastAsia="宋体" w:cs="宋体"/>
          <w:sz w:val="30"/>
          <w:szCs w:val="30"/>
        </w:rPr>
        <w:t xml:space="preserve">的总路线 </w:t>
      </w:r>
    </w:p>
    <w:p w14:paraId="0FDA0979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二、新民主主义的基本纲领</w:t>
      </w:r>
    </w:p>
    <w:p w14:paraId="17B5D84C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第三节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新民主主义革命的道路和基本经验</w:t>
      </w:r>
    </w:p>
    <w:p w14:paraId="56C39DE6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一、新民主主义革命的道路</w:t>
      </w:r>
    </w:p>
    <w:p w14:paraId="53D450EE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二、新民主主义革命的三大法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宝</w:t>
      </w:r>
    </w:p>
    <w:p w14:paraId="4CCF6B68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三、新民主主义革命理论的意义</w:t>
      </w:r>
    </w:p>
    <w:p w14:paraId="1BD9392C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第三章 社会主义改造理论</w:t>
      </w:r>
    </w:p>
    <w:p w14:paraId="2A7C5570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第一节 从新民主主义到社会主义的转变</w:t>
      </w:r>
    </w:p>
    <w:p w14:paraId="74AB932F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一、新民主主义社会是一个过渡性的社会</w:t>
      </w:r>
    </w:p>
    <w:p w14:paraId="29669F0A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党</w:t>
      </w:r>
      <w:r>
        <w:rPr>
          <w:rFonts w:hint="eastAsia" w:ascii="宋体" w:hAnsi="宋体" w:eastAsia="宋体" w:cs="宋体"/>
          <w:sz w:val="30"/>
          <w:szCs w:val="30"/>
        </w:rPr>
        <w:t>在过渡时期的总路线及其依据</w:t>
      </w:r>
    </w:p>
    <w:p w14:paraId="61CC6E6A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第二节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社会主义改造道路和历史经验 </w:t>
      </w:r>
    </w:p>
    <w:p w14:paraId="3BB88874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一、适合中国特点的社会主义改造道路</w:t>
      </w:r>
    </w:p>
    <w:p w14:paraId="4365F3F6">
      <w:pPr>
        <w:rPr>
          <w:rFonts w:hint="default" w:ascii="宋体" w:hAnsi="宋体" w:eastAsia="宋体" w:cs="宋体"/>
          <w:sz w:val="30"/>
          <w:szCs w:val="30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二、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社会主义改造的历史经验</w:t>
      </w:r>
    </w:p>
    <w:p w14:paraId="3BFFFEA1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第三节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社会主义基本制度在中国的确立</w:t>
      </w:r>
    </w:p>
    <w:p w14:paraId="150F1919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一、社会主义基本制度的确立及其理论根据 </w:t>
      </w:r>
    </w:p>
    <w:p w14:paraId="1205B630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二</w:t>
      </w:r>
      <w:r>
        <w:rPr>
          <w:rFonts w:hint="eastAsia" w:ascii="宋体" w:hAnsi="宋体" w:eastAsia="宋体" w:cs="宋体"/>
          <w:sz w:val="30"/>
          <w:szCs w:val="30"/>
        </w:rPr>
        <w:t>、确立社会主义基本制度的重大意义</w:t>
      </w:r>
    </w:p>
    <w:p w14:paraId="5DAB56F3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第四章 社会主义建设道路初步探索的理论成果 </w:t>
      </w:r>
    </w:p>
    <w:p w14:paraId="65FFD855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第一节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初步探索的重要理论成果 </w:t>
      </w:r>
    </w:p>
    <w:p w14:paraId="5F3E1F88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一、调动一切积极因素为社会主义事业服务</w:t>
      </w:r>
    </w:p>
    <w:p w14:paraId="6E0CE6C6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二、正确认识和处理社会主义社会矛盾的思想</w:t>
      </w:r>
    </w:p>
    <w:p w14:paraId="071D4DD9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三、走中国工业化道路的思想</w:t>
      </w:r>
    </w:p>
    <w:p w14:paraId="22392C9D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四、初步探索的其他理论成果</w:t>
      </w:r>
    </w:p>
    <w:p w14:paraId="14A2FAAB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第二节 初步探索的意义和经验教训</w:t>
      </w:r>
    </w:p>
    <w:p w14:paraId="72AADDA1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一、初步探素的意义</w:t>
      </w:r>
    </w:p>
    <w:p w14:paraId="413F9CEB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二、初步探索的经验教训 </w:t>
      </w:r>
    </w:p>
    <w:p w14:paraId="7795FC27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第五章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中国特色社会主义理论体系的形成发展</w:t>
      </w:r>
    </w:p>
    <w:p w14:paraId="7B53C203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第一节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中国特色社会主义理论体系形成发展的社会历史条件 </w:t>
      </w:r>
    </w:p>
    <w:p w14:paraId="16D72AA2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一、中国特色社会主义理论体系形成发展的国际背景</w:t>
      </w:r>
    </w:p>
    <w:p w14:paraId="6589E846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二、中国特色社会主义理论体系形成发展的历史条件</w:t>
      </w:r>
    </w:p>
    <w:p w14:paraId="7B8A3335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三、中国特色社会主义理论体系形成发展的实践基础 </w:t>
      </w:r>
    </w:p>
    <w:p w14:paraId="0B7E3F58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第二节 中国特色社会主义理论体系形成发展过程 </w:t>
      </w:r>
    </w:p>
    <w:p w14:paraId="1C0ED8EF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一、中国特色社会主义理论体系的形成</w:t>
      </w:r>
    </w:p>
    <w:p w14:paraId="58A788FD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二、中国特色社会主义理论体系的跨世纪发展/138</w:t>
      </w:r>
    </w:p>
    <w:p w14:paraId="0CA8DB34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三、中国特色社会主义理论体系在新世纪新阶段的新发展 </w:t>
      </w:r>
    </w:p>
    <w:p w14:paraId="1DE32CD6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四、中国特色社会主义理论体系在新时代的新篇章 </w:t>
      </w:r>
    </w:p>
    <w:p w14:paraId="0C27CD19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第六章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邓小平理论</w:t>
      </w:r>
    </w:p>
    <w:p w14:paraId="43F547D9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第一节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邓小平理论首要的基本的理论问题和精髓</w:t>
      </w:r>
    </w:p>
    <w:p w14:paraId="278BC569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一、邓小平理论首要的基本的理论问题 </w:t>
      </w:r>
    </w:p>
    <w:p w14:paraId="3E33384B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二、邓小平理论的精髓 </w:t>
      </w:r>
    </w:p>
    <w:p w14:paraId="6964AD72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第二节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邓小平理论的主要内容 </w:t>
      </w:r>
    </w:p>
    <w:p w14:paraId="14D8D59D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一、社会主义初级阶段理论和党的基本路线 </w:t>
      </w:r>
    </w:p>
    <w:p w14:paraId="75A84B57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二、社会主义根本任务和发展战略理论 </w:t>
      </w:r>
    </w:p>
    <w:p w14:paraId="31DD80CA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三、社会主义改革开放和社会主义市场经济理论 </w:t>
      </w:r>
    </w:p>
    <w:p w14:paraId="3137D7B3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四、“两手抓，两手都要硬” </w:t>
      </w:r>
    </w:p>
    <w:p w14:paraId="596F3096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五、“一国两制” 与祖国统一</w:t>
      </w:r>
    </w:p>
    <w:p w14:paraId="39C58560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六、中国特色社会主义外交和国际战略</w:t>
      </w:r>
    </w:p>
    <w:p w14:paraId="6913B8D9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七、觉的建设理论 </w:t>
      </w:r>
    </w:p>
    <w:p w14:paraId="6007983F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第三节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邓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小平理论的历史地位</w:t>
      </w:r>
    </w:p>
    <w:p w14:paraId="16FF337D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一、马克思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列宁主义</w:t>
      </w:r>
      <w:r>
        <w:rPr>
          <w:rFonts w:hint="eastAsia" w:ascii="宋体" w:hAnsi="宋体" w:eastAsia="宋体" w:cs="宋体"/>
          <w:sz w:val="30"/>
          <w:szCs w:val="30"/>
        </w:rPr>
        <w:t>、毛泽东思想的继承和发展</w:t>
      </w:r>
    </w:p>
    <w:p w14:paraId="4B41E0B7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二、中国特色社会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主</w:t>
      </w:r>
      <w:r>
        <w:rPr>
          <w:rFonts w:hint="eastAsia" w:ascii="宋体" w:hAnsi="宋体" w:eastAsia="宋体" w:cs="宋体"/>
          <w:sz w:val="30"/>
          <w:szCs w:val="30"/>
        </w:rPr>
        <w:t>义理论体系的开篇之作</w:t>
      </w:r>
    </w:p>
    <w:p w14:paraId="1907988C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三、改革开放和社会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主</w:t>
      </w:r>
      <w:r>
        <w:rPr>
          <w:rFonts w:hint="eastAsia" w:ascii="宋体" w:hAnsi="宋体" w:eastAsia="宋体" w:cs="宋体"/>
          <w:sz w:val="30"/>
          <w:szCs w:val="30"/>
        </w:rPr>
        <w:t>义现代化建设的科学指南</w:t>
      </w:r>
    </w:p>
    <w:p w14:paraId="772E03C3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第七章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“三个代表” 重要思想 </w:t>
      </w:r>
    </w:p>
    <w:p w14:paraId="490F6483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第一节“三个代表” 重要思想的核心观点</w:t>
      </w:r>
    </w:p>
    <w:p w14:paraId="01EE77F7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一、始终代表中国先进生产力的发展要求</w:t>
      </w:r>
    </w:p>
    <w:p w14:paraId="03E66E4A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二、始终代表中国先进文化的前进方向</w:t>
      </w:r>
    </w:p>
    <w:p w14:paraId="20BDF37D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三、始终代表中国最广大人民的根本利益</w:t>
      </w:r>
    </w:p>
    <w:p w14:paraId="7697DC5C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第二节“三个代表”重要思想的主要内容 </w:t>
      </w:r>
    </w:p>
    <w:p w14:paraId="7BC39081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一、发展是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党</w:t>
      </w:r>
      <w:r>
        <w:rPr>
          <w:rFonts w:hint="eastAsia" w:ascii="宋体" w:hAnsi="宋体" w:eastAsia="宋体" w:cs="宋体"/>
          <w:sz w:val="30"/>
          <w:szCs w:val="30"/>
        </w:rPr>
        <w:t>执政兴国的第一要务</w:t>
      </w:r>
    </w:p>
    <w:p w14:paraId="254853D1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二、建立社会主义市场经济体制</w:t>
      </w:r>
    </w:p>
    <w:p w14:paraId="5A057830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三、全面建设小康社会 </w:t>
      </w:r>
    </w:p>
    <w:p w14:paraId="092D2A73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四、建设社会主义政治文明 </w:t>
      </w:r>
    </w:p>
    <w:p w14:paraId="76F3E4DD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五、实施“引进来”和“走出去”相结合的对外开放战略</w:t>
      </w:r>
    </w:p>
    <w:p w14:paraId="1E9A7054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六、推进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党</w:t>
      </w:r>
      <w:r>
        <w:rPr>
          <w:rFonts w:hint="eastAsia" w:ascii="宋体" w:hAnsi="宋体" w:eastAsia="宋体" w:cs="宋体"/>
          <w:sz w:val="30"/>
          <w:szCs w:val="30"/>
        </w:rPr>
        <w:t>的建设新的伟大工程</w:t>
      </w:r>
    </w:p>
    <w:p w14:paraId="085C2DF5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第三节“三个代表”重要思想的历史地位</w:t>
      </w:r>
    </w:p>
    <w:p w14:paraId="17E3F639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一、中国特色社会主义理论体系的丰富发展 </w:t>
      </w:r>
    </w:p>
    <w:p w14:paraId="0F3EFE92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二、加强和改进党的建设、推进中国特色社会主义事业的强大理论武器 </w:t>
      </w:r>
    </w:p>
    <w:p w14:paraId="4354BDC7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第八章 科学发展观</w:t>
      </w:r>
    </w:p>
    <w:p w14:paraId="21F5E1D9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第一节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科学发展观的科学内涵 </w:t>
      </w:r>
    </w:p>
    <w:p w14:paraId="2C124109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一、推动经济社会发展是科学发展观的第一要义 </w:t>
      </w:r>
    </w:p>
    <w:p w14:paraId="048E4D5A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二、以人为本是科学发展观的核心立场</w:t>
      </w:r>
    </w:p>
    <w:p w14:paraId="58D0EF82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三、全面协调可持续是科学发展观的基本要求 </w:t>
      </w:r>
    </w:p>
    <w:p w14:paraId="355F911A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四、统筹兼顾是科学发展观的根本方法 </w:t>
      </w:r>
    </w:p>
    <w:p w14:paraId="4402E627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第二节 科学发展观的主要内容 </w:t>
      </w:r>
    </w:p>
    <w:p w14:paraId="397CA925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一、加快转变经济发展方式</w:t>
      </w:r>
    </w:p>
    <w:p w14:paraId="1AE18A11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二、发展社会主义民主政治</w:t>
      </w:r>
    </w:p>
    <w:p w14:paraId="3024229D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三、推进社会主义文化强国建设</w:t>
      </w:r>
    </w:p>
    <w:p w14:paraId="0F6C53C6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四、构建社会主义和谐社会</w:t>
      </w:r>
    </w:p>
    <w:p w14:paraId="1B4882C2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五、推进生态文明建设</w:t>
      </w:r>
    </w:p>
    <w:p w14:paraId="700CC660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六、全面提高党的建设科学化水平 </w:t>
      </w:r>
    </w:p>
    <w:p w14:paraId="06C06417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第三节 科学发展观的历史地位</w:t>
      </w:r>
    </w:p>
    <w:p w14:paraId="50969154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一、中国特色社会主义理论体系在新世纪新阶段的接续发展</w:t>
      </w:r>
    </w:p>
    <w:p w14:paraId="745040EA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二、全面建设小康社会、加快推进社会主义现代化的根本指针 </w:t>
      </w:r>
    </w:p>
    <w:p w14:paraId="37633DDD">
      <w:pPr>
        <w:rPr>
          <w:rFonts w:hint="eastAsia" w:ascii="宋体" w:hAnsi="宋体" w:eastAsia="宋体" w:cs="宋体"/>
          <w:sz w:val="30"/>
          <w:szCs w:val="30"/>
        </w:rPr>
      </w:pPr>
    </w:p>
    <w:p w14:paraId="022665F5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结束语 不断谱写马克思主义中国化时代化新篇章</w:t>
      </w:r>
    </w:p>
    <w:p w14:paraId="26291680">
      <w:pPr>
        <w:rPr>
          <w:rFonts w:hint="eastAsia" w:ascii="宋体" w:hAnsi="宋体" w:eastAsia="宋体" w:cs="宋体"/>
          <w:sz w:val="30"/>
          <w:szCs w:val="30"/>
        </w:rPr>
      </w:pPr>
    </w:p>
    <w:p w14:paraId="440D2078">
      <w:pPr>
        <w:jc w:val="center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《习近平新时代中国特色社会主义思想概论》</w:t>
      </w:r>
    </w:p>
    <w:p w14:paraId="399592BA">
      <w:pPr>
        <w:spacing w:line="360" w:lineRule="auto"/>
        <w:jc w:val="left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 xml:space="preserve"> </w:t>
      </w:r>
    </w:p>
    <w:p w14:paraId="4B04F1FF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 xml:space="preserve">导论 </w:t>
      </w:r>
    </w:p>
    <w:p w14:paraId="4A83E164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习近平新时代中国特色社会主义思想创立的时代背景</w:t>
      </w:r>
    </w:p>
    <w:p w14:paraId="2BA6AE79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习近平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新时代中国特色社会主义思想是"两个结合"的重大成果</w:t>
      </w:r>
    </w:p>
    <w:p w14:paraId="067A7FDD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习近平新时代中国特色社会主义思想是完整的科学体系</w:t>
      </w:r>
    </w:p>
    <w:p w14:paraId="1A95CE3B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习近平新时代中国特色社会主义思想的历史地位</w:t>
      </w:r>
    </w:p>
    <w:p w14:paraId="398ACC31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深刻领悟"两个确立"的决定性意义</w:t>
      </w:r>
    </w:p>
    <w:p w14:paraId="30DAC5A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学好用好习近平新时代中国特色社会主义思想</w:t>
      </w:r>
    </w:p>
    <w:p w14:paraId="1CF5EC67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</w:p>
    <w:p w14:paraId="5F312AE7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第一章 新时代坚持和发展中国特色社会主义</w:t>
      </w:r>
    </w:p>
    <w:p w14:paraId="1BCCC565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方向决定道路，道路决定命运</w:t>
      </w:r>
    </w:p>
    <w:p w14:paraId="1CAF08A0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一、中国特色社会主义是历史和人民的选择</w:t>
      </w:r>
    </w:p>
    <w:p w14:paraId="2E2462A9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二、中国特色社会主义是社会主义而不是其他什么主义</w:t>
      </w:r>
    </w:p>
    <w:p w14:paraId="1C9B2A7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三、坚定道路自信、理论自信、制度自信、文化自信</w:t>
      </w:r>
    </w:p>
    <w:p w14:paraId="55CCB57D">
      <w:pPr>
        <w:spacing w:line="360" w:lineRule="auto"/>
        <w:jc w:val="left"/>
        <w:rPr>
          <w:rFonts w:hint="default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中国特色社会主义进入新时代</w:t>
      </w:r>
    </w:p>
    <w:p w14:paraId="58B8835E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一、中国特色社会主义新时代是我国发展新的历史方位</w:t>
      </w:r>
    </w:p>
    <w:p w14:paraId="4987F2E7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二、社会主要矛盾变化是关系全局的历史性变化</w:t>
      </w:r>
    </w:p>
    <w:p w14:paraId="496C129B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三、新时代伟大变革及其里程碑意义</w:t>
      </w:r>
    </w:p>
    <w:p w14:paraId="3B4E70C8">
      <w:pPr>
        <w:spacing w:line="360" w:lineRule="auto"/>
        <w:jc w:val="left"/>
        <w:rPr>
          <w:rFonts w:hint="default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新时代坚持和发展中国特色社会主义要一以贯之</w:t>
      </w:r>
    </w:p>
    <w:p w14:paraId="4AAED967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一、全面贯彻党的基本理论、基本路线、基本方略</w:t>
      </w:r>
    </w:p>
    <w:p w14:paraId="6053EF75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二、统筹推进"五位一体"总体布局和协调推进"四个全面"</w:t>
      </w:r>
    </w:p>
    <w:p w14:paraId="5D93F63A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战略布局</w:t>
      </w:r>
    </w:p>
    <w:p w14:paraId="1F87056E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三、推动中国特色社会主义不断开拓前进</w:t>
      </w:r>
    </w:p>
    <w:p w14:paraId="12044A5F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第二章 以中国式现代化全面推进中华民族伟大复兴</w:t>
      </w:r>
    </w:p>
    <w:p w14:paraId="4745C86F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中华民族近代以来最伟大的梦想</w:t>
      </w:r>
    </w:p>
    <w:p w14:paraId="1A325817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一、实现中华民族伟大复兴的中国梦</w:t>
      </w:r>
    </w:p>
    <w:p w14:paraId="50AFBDF4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二、在中华大地上全面建成小康社会</w:t>
      </w:r>
    </w:p>
    <w:p w14:paraId="7E6BB17F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三、全面建成社会主义现代化强国</w:t>
      </w:r>
    </w:p>
    <w:p w14:paraId="1C44970E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中国式现代化是强国建设、民族复兴的唯一正确道路</w:t>
      </w:r>
    </w:p>
    <w:p w14:paraId="6CA674AC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一、中国式现代化是中国共产党领导人民长期探索和实践的重大成果</w:t>
      </w:r>
    </w:p>
    <w:p w14:paraId="783D698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二、中国式现代化的中国特色</w:t>
      </w:r>
    </w:p>
    <w:p w14:paraId="5CE3DD18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三、中国式现代化的本质要求</w:t>
      </w:r>
    </w:p>
    <w:p w14:paraId="7BCBE229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四、中国式现代化创造了人类文明新形态</w:t>
      </w:r>
    </w:p>
    <w:p w14:paraId="6A2C8502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推进中国式现代化行稳致远</w:t>
      </w:r>
    </w:p>
    <w:p w14:paraId="30FB1528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一、推进中国式现代化需要牢牢把握的重大原则</w:t>
      </w:r>
    </w:p>
    <w:p w14:paraId="2D0EF174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二、推进中国式现代化需要正确处理的重大关系</w:t>
      </w:r>
    </w:p>
    <w:p w14:paraId="1A5AC1A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三、推进中国式现代化必须坚持团结奋斗</w:t>
      </w:r>
    </w:p>
    <w:p w14:paraId="5FAE5B56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第三章 坚持党的全面领导</w:t>
      </w:r>
    </w:p>
    <w:p w14:paraId="728EC666">
      <w:pPr>
        <w:spacing w:line="360" w:lineRule="auto"/>
        <w:jc w:val="left"/>
        <w:rPr>
          <w:rFonts w:hint="default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中国共产党领导是中国特色社会主义最本质的特征</w:t>
      </w:r>
    </w:p>
    <w:p w14:paraId="54C99E70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一、中国最大的国情就是中国共产党的领导</w:t>
      </w:r>
    </w:p>
    <w:p w14:paraId="049A14B5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二、中国共产党领导是中国特色社会主义制度的最大优势</w:t>
      </w:r>
    </w:p>
    <w:p w14:paraId="549819A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三、加强党的全面领导为新时代党和国家事业发展提供了</w:t>
      </w:r>
    </w:p>
    <w:p w14:paraId="7FFC4BF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坚强保证</w:t>
      </w:r>
    </w:p>
    <w:p w14:paraId="1B653120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坚持党对一切工作的领导</w:t>
      </w:r>
    </w:p>
    <w:p w14:paraId="68B93FAF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一、中国共产党是最高政治领导力量</w:t>
      </w:r>
    </w:p>
    <w:p w14:paraId="4426B09F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二、党的领导是全面的、系统的、整体的</w:t>
      </w:r>
    </w:p>
    <w:p w14:paraId="6A5A0E4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三、维护党中央权威和集中统一领导</w:t>
      </w:r>
    </w:p>
    <w:p w14:paraId="09CC34FE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健全和完善党的领导制度体系</w:t>
      </w:r>
    </w:p>
    <w:p w14:paraId="5E902A6E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一、党的领导制度是我国的根本领导制度</w:t>
      </w:r>
    </w:p>
    <w:p w14:paraId="23BD850D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二、健全党中央对重大工作的领导体制</w:t>
      </w:r>
    </w:p>
    <w:p w14:paraId="79DB9582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三、健全党的全面领导制度</w:t>
      </w:r>
    </w:p>
    <w:p w14:paraId="0F629B9D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第四章 坚持以人民为中心</w:t>
      </w:r>
    </w:p>
    <w:p w14:paraId="14120AF6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江山就是人民，人民就是江山</w:t>
      </w:r>
    </w:p>
    <w:p w14:paraId="5DBB7EEF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一、人民是历史的创造者，是真正的英雄</w:t>
      </w:r>
    </w:p>
    <w:p w14:paraId="1E0C9E3D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二、打江山、守江山，守的是人民的心</w:t>
      </w:r>
    </w:p>
    <w:p w14:paraId="36A5640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三、人民立场是中国共产党的根本政治立场</w:t>
      </w:r>
    </w:p>
    <w:p w14:paraId="341EED33">
      <w:pPr>
        <w:spacing w:line="360" w:lineRule="auto"/>
        <w:jc w:val="left"/>
        <w:rPr>
          <w:rFonts w:hint="default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坚持人民至上</w:t>
      </w:r>
    </w:p>
    <w:p w14:paraId="6796B7FA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一、人民对美好生活的向往就是党的奋斗目标</w:t>
      </w:r>
    </w:p>
    <w:p w14:paraId="48271504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二、依靠人民创造历史伟业</w:t>
      </w:r>
    </w:p>
    <w:p w14:paraId="69655C0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三、人民是党的工作的最高裁决者和最终评判者</w:t>
      </w:r>
    </w:p>
    <w:p w14:paraId="30FBAD3B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全面落实以人民为中心的发展思想</w:t>
      </w:r>
    </w:p>
    <w:p w14:paraId="71AA2845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一、坚持和贯彻党的群众路线</w:t>
      </w:r>
    </w:p>
    <w:p w14:paraId="45BB94B8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二、把为人民造福的事情真正办好办实</w:t>
      </w:r>
    </w:p>
    <w:p w14:paraId="57E7D5ED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三、推动全体人民共同富裕取得更为明显的实质性进展</w:t>
      </w:r>
    </w:p>
    <w:p w14:paraId="5E3DCB2F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第五章 全面深化改革开放</w:t>
      </w:r>
    </w:p>
    <w:p w14:paraId="71900855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改革开放是决定当代中国命运的关键一招</w:t>
      </w:r>
    </w:p>
    <w:p w14:paraId="565348B9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一、改革开放是我们前进的重要法宝</w:t>
      </w:r>
    </w:p>
    <w:p w14:paraId="78F3D276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二、新时代全面深化改革开放是一场深刻革命</w:t>
      </w:r>
    </w:p>
    <w:p w14:paraId="6FC6AB28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三、坚持全面深化改革开放的正确方向</w:t>
      </w:r>
    </w:p>
    <w:p w14:paraId="15AF96B5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统筹推进各领域各方面改革开放</w:t>
      </w:r>
    </w:p>
    <w:p w14:paraId="022CA247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一、坚持全面深化改革总目标</w:t>
      </w:r>
    </w:p>
    <w:p w14:paraId="105A96D9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二、推进国家治理体系和治理能力现代化</w:t>
      </w:r>
    </w:p>
    <w:p w14:paraId="5FF0241F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三、全面深化改革开放要坚持正确方法论</w:t>
      </w:r>
    </w:p>
    <w:p w14:paraId="475F15FA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将改革开放进行到底</w:t>
      </w:r>
    </w:p>
    <w:p w14:paraId="3D72AB8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一、改革开放永无止境</w:t>
      </w:r>
    </w:p>
    <w:p w14:paraId="39655FE0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二、坚定不移把全面深化改革引向深入</w:t>
      </w:r>
    </w:p>
    <w:p w14:paraId="7483C545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三、坚定不移扩大高水平对外开放</w:t>
      </w:r>
    </w:p>
    <w:p w14:paraId="42156860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第六章 推动高质量发展</w:t>
      </w:r>
    </w:p>
    <w:p w14:paraId="33289307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完整、准确、全面贯彻新发展理念</w:t>
      </w:r>
    </w:p>
    <w:p w14:paraId="4F832004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一、我国进入新发展阶段</w:t>
      </w:r>
    </w:p>
    <w:p w14:paraId="25057634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二、贯彻新发展理念是关系我国发展全局的一场深刻变革</w:t>
      </w:r>
    </w:p>
    <w:p w14:paraId="19AF81B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三、以新发展理念引领高质量发展</w:t>
      </w:r>
    </w:p>
    <w:p w14:paraId="71C2202A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坚持和完善社会主义基本经济制度</w:t>
      </w:r>
    </w:p>
    <w:p w14:paraId="2B7421DF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一、坚持和完善社会主义基本经济制度是实现高质量发展的</w:t>
      </w:r>
    </w:p>
    <w:p w14:paraId="71E3CA9F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保障</w:t>
      </w:r>
    </w:p>
    <w:p w14:paraId="44AE95C4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二、坚持"两个毫不动摇"</w:t>
      </w:r>
    </w:p>
    <w:p w14:paraId="366711EF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三、坚持按劳分配为主体、多种分配方式并存</w:t>
      </w:r>
    </w:p>
    <w:p w14:paraId="3DB44EBA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四、构建高水平社会主义市场经济体制</w:t>
      </w:r>
    </w:p>
    <w:p w14:paraId="704B6350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加快构建新发展格局</w:t>
      </w:r>
    </w:p>
    <w:p w14:paraId="722AD29E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一、把握未来发展主动权的战略部署</w:t>
      </w:r>
    </w:p>
    <w:p w14:paraId="5A1AF5AE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二、以国内大循环为主体、国内国际双循环相互促进</w:t>
      </w:r>
    </w:p>
    <w:p w14:paraId="4FEC9E2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三、大力推动构建新发展格局</w:t>
      </w:r>
    </w:p>
    <w:p w14:paraId="14DFD150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第四节 建设现代化经济体系</w:t>
      </w:r>
    </w:p>
    <w:p w14:paraId="72E970A7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一、建设现代化产业体系</w:t>
      </w:r>
    </w:p>
    <w:p w14:paraId="688C98D5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二、全面推进乡村振兴</w:t>
      </w:r>
    </w:p>
    <w:p w14:paraId="563024BD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三、促进区域协调发展</w:t>
      </w:r>
    </w:p>
    <w:p w14:paraId="53BC83C1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第七章 社会主义现代化建设的教育、科技、人才战略</w:t>
      </w:r>
    </w:p>
    <w:p w14:paraId="01006A50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全面建设社会主义现代化国家的基础性、战略性支撑</w:t>
      </w:r>
    </w:p>
    <w:p w14:paraId="1A8BFAA8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一、坚持教育发展、科技创新、人才培养一体推进</w:t>
      </w:r>
    </w:p>
    <w:p w14:paraId="66068A48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二、深入实施科教兴国战略、人才强国战略、创新驱动</w:t>
      </w:r>
    </w:p>
    <w:p w14:paraId="26ADF42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发展战略</w:t>
      </w:r>
    </w:p>
    <w:p w14:paraId="556E8F5F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三、坚持教育优先发展、科技自立自强、人才引领驱动</w:t>
      </w:r>
    </w:p>
    <w:p w14:paraId="66BDB4A2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加快建设教育强国</w:t>
      </w:r>
    </w:p>
    <w:p w14:paraId="491D5C90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一、教育是民族振兴、社会进步的基石</w:t>
      </w:r>
    </w:p>
    <w:p w14:paraId="0BF23AC4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二、落实立德树人根本任务</w:t>
      </w:r>
    </w:p>
    <w:p w14:paraId="07B52DA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三、办好人民满意的教育</w:t>
      </w:r>
    </w:p>
    <w:p w14:paraId="38D039FB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 加快建设科技强国</w:t>
      </w:r>
    </w:p>
    <w:p w14:paraId="148A1747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一、科技强则国家强</w:t>
      </w:r>
    </w:p>
    <w:p w14:paraId="36E67AFF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二、打赢关键核心技术攻坚战</w:t>
      </w:r>
    </w:p>
    <w:p w14:paraId="7A79F66D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三、增强自主创新能力</w:t>
      </w:r>
    </w:p>
    <w:p w14:paraId="7EBFDE66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第四节 加快建设人才强国</w:t>
      </w:r>
    </w:p>
    <w:p w14:paraId="57E3D5D5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一、培养人才是国家和民族长远发展大计</w:t>
      </w:r>
    </w:p>
    <w:p w14:paraId="3F1CF0AD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二、培养造就大批德才兼备的高素质人才</w:t>
      </w:r>
    </w:p>
    <w:p w14:paraId="13FDDC89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三、把各方面优秀人才集聚到党和国家事业中来</w:t>
      </w:r>
    </w:p>
    <w:p w14:paraId="7AAF2C80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第八章 发展全过程人民民主</w:t>
      </w:r>
    </w:p>
    <w:p w14:paraId="5C79D1E5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坚定中国特色社会主义政治制度自信</w:t>
      </w:r>
    </w:p>
    <w:p w14:paraId="366DA99A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一、人民民主是社会主义的生命</w:t>
      </w:r>
    </w:p>
    <w:p w14:paraId="7DFCF350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二、中国特色社会主义政治制度行得通、有生命力、有效率</w:t>
      </w:r>
    </w:p>
    <w:p w14:paraId="104EA7A6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三、坚定不移走中国特色社会主义政治发展道路</w:t>
      </w:r>
    </w:p>
    <w:p w14:paraId="1946F55E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全过程人民民主是社会主义民主政治的本质属性</w:t>
      </w:r>
    </w:p>
    <w:p w14:paraId="2E4774EA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一、全过程人民民主是社会主义民主政治的伟大创造</w:t>
      </w:r>
    </w:p>
    <w:p w14:paraId="404EFC3F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二、全过程人民民主是全链条、全方位、全覆盖的民主</w:t>
      </w:r>
    </w:p>
    <w:p w14:paraId="3966FF3A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三、全过程人民民主是最广泛、最真实、最管用的民主</w:t>
      </w:r>
    </w:p>
    <w:p w14:paraId="7A6D4161">
      <w:pPr>
        <w:spacing w:line="360" w:lineRule="auto"/>
        <w:jc w:val="left"/>
        <w:rPr>
          <w:rFonts w:hint="default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健全人民当家作主的制度体系</w:t>
      </w:r>
    </w:p>
    <w:p w14:paraId="39C297D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一、加强人民当家作主制度保障</w:t>
      </w:r>
    </w:p>
    <w:p w14:paraId="4195E63A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二、全面发展协商民主</w:t>
      </w:r>
    </w:p>
    <w:p w14:paraId="3032BC0F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三、积极发展基层民主</w:t>
      </w:r>
    </w:p>
    <w:p w14:paraId="284DD2D5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第四节 巩固和发展新时代爱国统一战线</w:t>
      </w:r>
    </w:p>
    <w:p w14:paraId="6644D3E4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一、统一战线是凝聚人心、汇聚力量的强大法宝</w:t>
      </w:r>
    </w:p>
    <w:p w14:paraId="6C41E565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二、铸牢中华民族共同体意识</w:t>
      </w:r>
    </w:p>
    <w:p w14:paraId="3E35F70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三、加强和促进海内外中华儿女大团结</w:t>
      </w:r>
    </w:p>
    <w:p w14:paraId="53C06B63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第九章 全面依法治国</w:t>
      </w:r>
    </w:p>
    <w:p w14:paraId="45AFB465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坚持中国特色社会主义法治道路</w:t>
      </w:r>
    </w:p>
    <w:p w14:paraId="49BBD87D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一、全面依法治国是国家治理的一场深刻革命</w:t>
      </w:r>
    </w:p>
    <w:p w14:paraId="74B566E0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二、全面依法治国的唯一正确道路</w:t>
      </w:r>
    </w:p>
    <w:p w14:paraId="187FE837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三、统筹处理全面依法治国的重大关系</w:t>
      </w:r>
    </w:p>
    <w:p w14:paraId="578592C1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建设中国特色社会主义法治体系</w:t>
      </w:r>
    </w:p>
    <w:p w14:paraId="3329967F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一、全面推进依法治国的总抓手</w:t>
      </w:r>
    </w:p>
    <w:p w14:paraId="2353BD6F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二、坚持依宪治国、依宪执政</w:t>
      </w:r>
    </w:p>
    <w:p w14:paraId="6F6AA005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三、更好推进中国特色社会主义法治体系建设</w:t>
      </w:r>
    </w:p>
    <w:p w14:paraId="124AD4CE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加快建设法治中国</w:t>
      </w:r>
    </w:p>
    <w:p w14:paraId="7F992AB9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一、法治中国建设的总体目标</w:t>
      </w:r>
    </w:p>
    <w:p w14:paraId="5E94ABE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二、法治中国建设的工作布局</w:t>
      </w:r>
    </w:p>
    <w:p w14:paraId="5CBAE9FD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三、建设更高水平的法治中国</w:t>
      </w:r>
    </w:p>
    <w:p w14:paraId="1CDDA15B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第十章 建设社会主义文化强国</w:t>
      </w:r>
    </w:p>
    <w:p w14:paraId="0C4CE45F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文化是民族生存和发展的重要力量</w:t>
      </w:r>
    </w:p>
    <w:p w14:paraId="7973FA6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一、文化繁荣兴盛是实现中华民族伟大复兴的必然要求</w:t>
      </w:r>
    </w:p>
    <w:p w14:paraId="7AA527D6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二、坚定中国特色社会主义文化自信</w:t>
      </w:r>
    </w:p>
    <w:p w14:paraId="266CE28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三、坚持中国特色社会主义文化发展道路</w:t>
      </w:r>
    </w:p>
    <w:p w14:paraId="7C1E5925">
      <w:pPr>
        <w:spacing w:line="360" w:lineRule="auto"/>
        <w:jc w:val="left"/>
        <w:rPr>
          <w:rFonts w:hint="default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建设具有强大凝聚力和引领力的社会主义意识形态</w:t>
      </w:r>
    </w:p>
    <w:p w14:paraId="17E22AB7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一、坚持马克思主义在意识形态领域指导地位的根本制度</w:t>
      </w:r>
    </w:p>
    <w:p w14:paraId="04DB298C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二、大力加强马克思主义理论建设</w:t>
      </w:r>
    </w:p>
    <w:p w14:paraId="4D13C534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三、积极塑造主流舆论新格局</w:t>
      </w:r>
    </w:p>
    <w:p w14:paraId="74F6CF8B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以社会主义核心价值观引领文化建设</w:t>
      </w:r>
    </w:p>
    <w:p w14:paraId="1D1D64EA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一、广泛践行社会主义核心价值观</w:t>
      </w:r>
    </w:p>
    <w:p w14:paraId="30FDE6A7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二、弘扬以伟大建党精神为源头的中国共产党人精神谱系</w:t>
      </w:r>
    </w:p>
    <w:p w14:paraId="71EF3E79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三、提高全社会文明程度</w:t>
      </w:r>
    </w:p>
    <w:p w14:paraId="0271095A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第四节 铸就社会主义文化新辉煌</w:t>
      </w:r>
    </w:p>
    <w:p w14:paraId="01D17502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一、传承发展中华优秀传统文化</w:t>
      </w:r>
    </w:p>
    <w:p w14:paraId="7D0A7438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二、繁荣发展文化事业和文化产业</w:t>
      </w:r>
    </w:p>
    <w:p w14:paraId="6C8B80D0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三、不断提升国家文化软实力和中华文化影响力</w:t>
      </w:r>
    </w:p>
    <w:p w14:paraId="1A8E91D9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第十一章 以保障和改善民生为重点加强社会建设</w:t>
      </w:r>
    </w:p>
    <w:p w14:paraId="04489C07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让人民生活幸福是"国之大者"</w:t>
      </w:r>
    </w:p>
    <w:p w14:paraId="474CB480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一、民生是人民幸福之基</w:t>
      </w:r>
    </w:p>
    <w:p w14:paraId="4B2C7304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二、人民获得感幸福感安全感更加充实、更有保障、更可持续</w:t>
      </w:r>
    </w:p>
    <w:p w14:paraId="38B7F34E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三、坚持在发展中增进民生福祉</w:t>
      </w:r>
    </w:p>
    <w:p w14:paraId="1A5CF455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不断提高人民生活品质</w:t>
      </w:r>
    </w:p>
    <w:p w14:paraId="7A2956AB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一、完善分配制度</w:t>
      </w:r>
    </w:p>
    <w:p w14:paraId="1C1925D9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二、实施就业优先战略</w:t>
      </w:r>
    </w:p>
    <w:p w14:paraId="75237757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三、健全社会保障体系</w:t>
      </w:r>
    </w:p>
    <w:p w14:paraId="314E5059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四、推进健康中国建设</w:t>
      </w:r>
    </w:p>
    <w:p w14:paraId="33BF96FD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在共建共治共享中推进社会治理现代化</w:t>
      </w:r>
    </w:p>
    <w:p w14:paraId="23E645E7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一、加强和创新社会治理</w:t>
      </w:r>
    </w:p>
    <w:p w14:paraId="672457BC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二、完善社会治理体系</w:t>
      </w:r>
    </w:p>
    <w:p w14:paraId="6C500DFB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三、加强城乡社区治理</w:t>
      </w:r>
    </w:p>
    <w:p w14:paraId="4A53DC23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第十二章 建设社会主义生态文明</w:t>
      </w:r>
    </w:p>
    <w:p w14:paraId="40229431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坚持人与自然和谐共生</w:t>
      </w:r>
    </w:p>
    <w:p w14:paraId="1C2B2069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一、生态兴则文明兴</w:t>
      </w:r>
    </w:p>
    <w:p w14:paraId="6FC901BB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二、绿水青山就是金山银山</w:t>
      </w:r>
    </w:p>
    <w:p w14:paraId="16AD1987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三、把生态文明建设摆在全局工作的突出位置</w:t>
      </w:r>
    </w:p>
    <w:p w14:paraId="2BF4D1AB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建设美丽中国</w:t>
      </w:r>
    </w:p>
    <w:p w14:paraId="674AC394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一、加快形成绿色生产方式和生活方式</w:t>
      </w:r>
    </w:p>
    <w:p w14:paraId="0EB543A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二、坚持山水林田湖草沙一体化保护和系统治理</w:t>
      </w:r>
    </w:p>
    <w:p w14:paraId="2E456F04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三、用最严格制度最严密法治保护生态环境</w:t>
      </w:r>
    </w:p>
    <w:p w14:paraId="0B65ED5F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共谋全球生态文明建设之路</w:t>
      </w:r>
    </w:p>
    <w:p w14:paraId="11DF1CFC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一、保护人类共同家园</w:t>
      </w:r>
    </w:p>
    <w:p w14:paraId="0DF0F21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二、共建清洁美丽世界</w:t>
      </w:r>
    </w:p>
    <w:p w14:paraId="2E406580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三、积极推动全球可持续发展</w:t>
      </w:r>
    </w:p>
    <w:p w14:paraId="2577A2E3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第十三章  维护和塑造国家安全</w:t>
      </w:r>
    </w:p>
    <w:p w14:paraId="78F70DCE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坚持总体国家安全观</w:t>
      </w:r>
    </w:p>
    <w:p w14:paraId="0477560A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一、国家安全是民族复兴的根基</w:t>
      </w:r>
    </w:p>
    <w:p w14:paraId="4A25B642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二、总体国家安全观是新时代国家安全工作的基本遵循</w:t>
      </w:r>
    </w:p>
    <w:p w14:paraId="097D29C9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三、新时代国家安全得到全面加强</w:t>
      </w:r>
    </w:p>
    <w:p w14:paraId="306567D0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构建统筹各领域安全的新安全格局</w:t>
      </w:r>
    </w:p>
    <w:p w14:paraId="4CBDDA55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一、统筹发展和安全</w:t>
      </w:r>
    </w:p>
    <w:p w14:paraId="08A47D0A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二、把维护政治安全放在首要位置</w:t>
      </w:r>
    </w:p>
    <w:p w14:paraId="2C4AFDA8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三、维护重点领域国家安全</w:t>
      </w:r>
    </w:p>
    <w:p w14:paraId="797B39F5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开创新时代国家安全工作新局面</w:t>
      </w:r>
    </w:p>
    <w:p w14:paraId="6640B4F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一、推进国家安全体系和能力现代化</w:t>
      </w:r>
    </w:p>
    <w:p w14:paraId="6B3435DA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二、建设更高水平的平安中国</w:t>
      </w:r>
    </w:p>
    <w:p w14:paraId="5A6214A7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三、提高防范化解重大风险能力</w:t>
      </w:r>
    </w:p>
    <w:p w14:paraId="6F5B54B7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第十四章 建设巩固国防和强大人民军队</w:t>
      </w:r>
    </w:p>
    <w:p w14:paraId="5655A5BF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强国必须强军，军强才能国安</w:t>
      </w:r>
    </w:p>
    <w:p w14:paraId="25B9A66E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一、国防和军队建设是捍卫国家主权、安全、发展利益的</w:t>
      </w:r>
    </w:p>
    <w:p w14:paraId="14B1F05E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坚强后盾</w:t>
      </w:r>
    </w:p>
    <w:p w14:paraId="5E84A425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二、新时代人民军队使命任务</w:t>
      </w:r>
    </w:p>
    <w:p w14:paraId="70CE8E05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实现党在新时代的强军目标</w:t>
      </w:r>
    </w:p>
    <w:p w14:paraId="71AC8564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一、建设强大军队是接续奋斗的伟大事业</w:t>
      </w:r>
    </w:p>
    <w:p w14:paraId="4576B24A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二、强军目标的科学内涵</w:t>
      </w:r>
    </w:p>
    <w:p w14:paraId="70F167F8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三、全面推进国防和军队现代化的战略安排</w:t>
      </w:r>
    </w:p>
    <w:p w14:paraId="2A3A96E6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加快推进国防和军队现代化</w:t>
      </w:r>
    </w:p>
    <w:p w14:paraId="16C14C3C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一、坚持党对人民军队的绝对领导</w:t>
      </w:r>
    </w:p>
    <w:p w14:paraId="672ACA8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二、坚持政治建军、改革强军、科技强军、人才强军、</w:t>
      </w:r>
    </w:p>
    <w:p w14:paraId="51900AA8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依法治军</w:t>
      </w:r>
    </w:p>
    <w:p w14:paraId="06A4F6C4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三、全面加强练兵备战</w:t>
      </w:r>
    </w:p>
    <w:p w14:paraId="24ECC975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四、巩固提高一体化国家战略体系和能力</w:t>
      </w:r>
    </w:p>
    <w:p w14:paraId="612D5C79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 xml:space="preserve">第十五章 坚持"一国两制"和推进祖国完全统一 </w:t>
      </w:r>
    </w:p>
    <w:p w14:paraId="28A37874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全面准确理解和贯彻"一国两制"方针</w:t>
      </w:r>
    </w:p>
    <w:p w14:paraId="43C2994D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一、"一国两制"是中国特色社会主义的伟大创举</w:t>
      </w:r>
    </w:p>
    <w:p w14:paraId="11EE1A8D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二、准确把握"一国两制"的科学内涵</w:t>
      </w:r>
    </w:p>
    <w:p w14:paraId="1B5B9B1C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三、坚持和完善"一国两制"制度体系</w:t>
      </w:r>
    </w:p>
    <w:p w14:paraId="678B650C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保持香港、澳门长期繁荣稳定</w:t>
      </w:r>
    </w:p>
    <w:p w14:paraId="06CB44E2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一、香港、澳门保持长期稳定发展良好态势</w:t>
      </w:r>
    </w:p>
    <w:p w14:paraId="2D112A9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二、推动香港进入由乱到治走向由治及兴的新阶段</w:t>
      </w:r>
    </w:p>
    <w:p w14:paraId="39C3209A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三、支持香港、澳门融入国家发展大局</w:t>
      </w:r>
    </w:p>
    <w:p w14:paraId="10F03815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推进祖国完全统一</w:t>
      </w:r>
    </w:p>
    <w:p w14:paraId="4F38DC08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一、实现祖国完全统一是中华民族伟大复兴的必然要求</w:t>
      </w:r>
    </w:p>
    <w:p w14:paraId="58D42249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二、坚持贯彻新时代党解决台湾问题的总体方略</w:t>
      </w:r>
    </w:p>
    <w:p w14:paraId="637B8DB8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三、牢牢把握两岸关系主导权和主动权</w:t>
      </w:r>
    </w:p>
    <w:p w14:paraId="71CE6A8A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第十六章 中国特色大国外交和推动构建人类命运共同体</w:t>
      </w:r>
    </w:p>
    <w:p w14:paraId="28612FC3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新时代中国外交在大变局中开创新局</w:t>
      </w:r>
    </w:p>
    <w:p w14:paraId="5043C3E8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一、当今世界正经历百年未有之大变局</w:t>
      </w:r>
    </w:p>
    <w:p w14:paraId="7D93860E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二、中国必须有自己特色的大国外交</w:t>
      </w:r>
    </w:p>
    <w:p w14:paraId="2CCC0FCB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三、我国国际影响力、感召力、塑造力显著提升</w:t>
      </w:r>
    </w:p>
    <w:p w14:paraId="7FBF8930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全面推进中国特色大国外交</w:t>
      </w:r>
    </w:p>
    <w:p w14:paraId="360497B8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一、坚持走和平发展道路</w:t>
      </w:r>
    </w:p>
    <w:p w14:paraId="65489258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二、推动构建新型国际关系</w:t>
      </w:r>
    </w:p>
    <w:p w14:paraId="2DC65AF8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三、坚决维护国家主权、安全、发展利益</w:t>
      </w:r>
    </w:p>
    <w:p w14:paraId="7FFFC4DF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四、坚持外交为民</w:t>
      </w:r>
    </w:p>
    <w:p w14:paraId="05E4622C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推动构建人类命运共同体</w:t>
      </w:r>
    </w:p>
    <w:p w14:paraId="297189EB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一、构建人类命运共同体是世界各国人民前途所在</w:t>
      </w:r>
    </w:p>
    <w:p w14:paraId="14346E47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二、推动构建人类命运共同体的价值基础和重要依托</w:t>
      </w:r>
    </w:p>
    <w:p w14:paraId="2A5C4EF7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三、积极参与全球治理体系改革和建设</w:t>
      </w:r>
    </w:p>
    <w:p w14:paraId="7384264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四、高质量共建"一带一路"</w:t>
      </w:r>
    </w:p>
    <w:p w14:paraId="3490DDE2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第十七章 全面从严治党</w:t>
      </w:r>
    </w:p>
    <w:p w14:paraId="5B797F71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全面从严治党是新时代党的建设的鲜明主题</w:t>
      </w:r>
    </w:p>
    <w:p w14:paraId="37F60B0E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一、打铁必须自身硬</w:t>
      </w:r>
    </w:p>
    <w:p w14:paraId="507891E7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二、坚定不移全面从严治党</w:t>
      </w:r>
    </w:p>
    <w:p w14:paraId="0B0564FD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三、全面从严治党取得历史性开创性成就</w:t>
      </w:r>
    </w:p>
    <w:p w14:paraId="1A5F0B56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以政治建设为统领深入推进党的建设</w:t>
      </w:r>
    </w:p>
    <w:p w14:paraId="49E5264F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一、把党的政治建设摆在首位</w:t>
      </w:r>
    </w:p>
    <w:p w14:paraId="4DB78DE2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二、思想建设是党的基础性建设</w:t>
      </w:r>
    </w:p>
    <w:p w14:paraId="4B67191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三、贯彻新时代党的组织路线</w:t>
      </w:r>
    </w:p>
    <w:p w14:paraId="2890906D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四、以严的基调强化正风肃纪</w:t>
      </w:r>
    </w:p>
    <w:p w14:paraId="1B70D877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五、把制度建设贯穿到党的各项建设之中</w:t>
      </w:r>
    </w:p>
    <w:p w14:paraId="6758F583">
      <w:pPr>
        <w:spacing w:line="360" w:lineRule="auto"/>
        <w:jc w:val="left"/>
        <w:rPr>
          <w:rFonts w:hint="default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坚定不移推进反腐败斗争</w:t>
      </w:r>
    </w:p>
    <w:p w14:paraId="53732C6D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一、腐败是党长期执政面临的最大威胁</w:t>
      </w:r>
    </w:p>
    <w:p w14:paraId="27225979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二、坚持标本兼治开展反腐败斗争</w:t>
      </w:r>
    </w:p>
    <w:p w14:paraId="2E197245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三、反腐败必须永远吹冲锋号</w:t>
      </w:r>
    </w:p>
    <w:p w14:paraId="62E2BF7C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第四节 建设长期执政的马克思主义政党</w:t>
      </w:r>
    </w:p>
    <w:p w14:paraId="550BD459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一、党的自我革命是跳出历史周期率的第二个答案</w:t>
      </w:r>
    </w:p>
    <w:p w14:paraId="332BD39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二、时刻保持解决大党独有难题的清醒和坚定</w:t>
      </w:r>
    </w:p>
    <w:p w14:paraId="36CD3ED9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三、以伟大自我革命引领伟大社会革命</w:t>
      </w:r>
    </w:p>
    <w:p w14:paraId="38E81320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</w:p>
    <w:p w14:paraId="479839CC"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68501"/>
    <w:multiLevelType w:val="singleLevel"/>
    <w:tmpl w:val="19B685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3AC1F7"/>
    <w:multiLevelType w:val="singleLevel"/>
    <w:tmpl w:val="293AC1F7"/>
    <w:lvl w:ilvl="0" w:tentative="0">
      <w:start w:val="702"/>
      <w:numFmt w:val="decimal"/>
      <w:suff w:val="nothing"/>
      <w:lvlText w:val="%1-"/>
      <w:lvlJc w:val="left"/>
    </w:lvl>
  </w:abstractNum>
  <w:abstractNum w:abstractNumId="2">
    <w:nsid w:val="3CA06AB1"/>
    <w:multiLevelType w:val="singleLevel"/>
    <w:tmpl w:val="3CA06A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ZDE2NDUxOTE1ZDEzYTZjOWZhZWVhZjNmNjUwZjkifQ=="/>
  </w:docVars>
  <w:rsids>
    <w:rsidRoot w:val="028C22E8"/>
    <w:rsid w:val="028C22E8"/>
    <w:rsid w:val="02A053FD"/>
    <w:rsid w:val="07B65434"/>
    <w:rsid w:val="138627FB"/>
    <w:rsid w:val="13A30C75"/>
    <w:rsid w:val="155E775C"/>
    <w:rsid w:val="17F55535"/>
    <w:rsid w:val="2260094A"/>
    <w:rsid w:val="31DB3455"/>
    <w:rsid w:val="39ED6686"/>
    <w:rsid w:val="3C1D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6031</Words>
  <Characters>6040</Characters>
  <Lines>0</Lines>
  <Paragraphs>0</Paragraphs>
  <TotalTime>5</TotalTime>
  <ScaleCrop>false</ScaleCrop>
  <LinksUpToDate>false</LinksUpToDate>
  <CharactersWithSpaces>6194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2023-09-05T06:19:00Z</dcterms:created>
  <dc:creator>谁谁</dc:creator>
  <cp:lastModifiedBy>谁谁</cp:lastModifiedBy>
  <cp:lastPrinted>2023-09-05T07:15:00Z</cp:lastPrinted>
  <dcterms:modified xsi:type="dcterms:W3CDTF">2024-07-11T05:32:59Z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74989FEDFF4241FA9353251D8D63A522_13</vt:lpwstr>
  </property>
</Properties>
</file>