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9984">
      <w:pPr>
        <w:pStyle w:val="13"/>
        <w:spacing w:line="360" w:lineRule="auto"/>
        <w:rPr>
          <w:rFonts w:hint="eastAsia"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窗体顶端</w:t>
      </w:r>
    </w:p>
    <w:p w14:paraId="3B3250E1">
      <w:pPr>
        <w:pStyle w:val="2"/>
        <w:widowControl/>
        <w:spacing w:line="360" w:lineRule="auto"/>
        <w:jc w:val="center"/>
        <w:rPr>
          <w:rFonts w:cs="宋体"/>
          <w:color w:val="auto"/>
          <w:sz w:val="32"/>
          <w:szCs w:val="32"/>
        </w:rPr>
      </w:pPr>
      <w:r>
        <w:rPr>
          <w:rFonts w:cs="宋体"/>
          <w:color w:val="auto"/>
          <w:sz w:val="32"/>
          <w:szCs w:val="32"/>
        </w:rPr>
        <w:t>2025年戏曲与曲艺学院硕士研究生招生考试大纲</w:t>
      </w:r>
    </w:p>
    <w:p w14:paraId="187C4E29">
      <w:pPr>
        <w:pStyle w:val="5"/>
        <w:widowControl/>
        <w:spacing w:before="100" w:after="100" w:line="400" w:lineRule="exact"/>
        <w:ind w:firstLine="843" w:firstLineChars="300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3549D13B">
      <w:pPr>
        <w:pStyle w:val="5"/>
        <w:widowControl/>
        <w:spacing w:before="100" w:after="100" w:line="400" w:lineRule="exac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学术学位</w:t>
      </w:r>
    </w:p>
    <w:p w14:paraId="71C916B1">
      <w:pPr>
        <w:pStyle w:val="5"/>
        <w:widowControl/>
        <w:spacing w:before="100" w:after="100" w:line="400" w:lineRule="exac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研究方向：戏曲与曲艺理论研究</w:t>
      </w:r>
    </w:p>
    <w:p w14:paraId="7D9973FF">
      <w:pPr>
        <w:pStyle w:val="5"/>
        <w:widowControl/>
        <w:spacing w:before="100" w:after="100" w:line="400" w:lineRule="exac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考试科目：751 中国戏曲史和中国曲艺史（二选一）</w:t>
      </w:r>
    </w:p>
    <w:p w14:paraId="5FB92277">
      <w:pPr>
        <w:pStyle w:val="5"/>
        <w:widowControl/>
        <w:spacing w:before="100" w:after="100" w:line="400" w:lineRule="exact"/>
        <w:ind w:firstLine="1405" w:firstLineChars="500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881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艺术概论</w:t>
      </w:r>
    </w:p>
    <w:p w14:paraId="6650EC4A">
      <w:pPr>
        <w:pStyle w:val="5"/>
        <w:widowControl/>
        <w:spacing w:before="100" w:after="100" w:line="400" w:lineRule="exact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24918E57">
      <w:pPr>
        <w:pStyle w:val="5"/>
        <w:widowControl/>
        <w:spacing w:before="100" w:after="100" w:line="400" w:lineRule="exact"/>
        <w:jc w:val="center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《中国戏曲史和中国曲艺史（二选一）》考试大纲</w:t>
      </w:r>
    </w:p>
    <w:p w14:paraId="458F1639">
      <w:pPr>
        <w:pStyle w:val="5"/>
        <w:widowControl/>
        <w:spacing w:before="100" w:after="100" w:line="400" w:lineRule="exact"/>
        <w:jc w:val="center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《中国戏曲史》部分</w:t>
      </w:r>
    </w:p>
    <w:p w14:paraId="26B3A6DF">
      <w:pPr>
        <w:tabs>
          <w:tab w:val="left" w:pos="523"/>
        </w:tabs>
        <w:spacing w:line="360" w:lineRule="auto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一、考试目的</w:t>
      </w:r>
    </w:p>
    <w:p w14:paraId="00DA061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本考试旨在全面考察考生对中国戏曲史基础知识的系统掌握。</w:t>
      </w:r>
    </w:p>
    <w:p w14:paraId="468917A4">
      <w:pPr>
        <w:spacing w:line="360" w:lineRule="auto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二、考试基本要求</w:t>
      </w:r>
    </w:p>
    <w:p w14:paraId="2DE882B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1.准确把握中国戏曲的根本特征、概念范畴，及其历史演变规律。</w:t>
      </w:r>
    </w:p>
    <w:p w14:paraId="7D89D9D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2.了解掌握中国戏曲史中各戏曲形态的分类标准、艺术表现，及其所取得的历史成就。</w:t>
      </w:r>
    </w:p>
    <w:p w14:paraId="7805B78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3.基本熟悉中国戏曲史中重要的作家作品以及古典剧论，并能够综合运用相关理论知识对其进行批评。</w:t>
      </w:r>
    </w:p>
    <w:p w14:paraId="11E728D2">
      <w:pPr>
        <w:spacing w:line="360" w:lineRule="auto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三、考试内容</w:t>
      </w:r>
    </w:p>
    <w:p w14:paraId="2EF358D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第一部分：戏曲的起源与成熟</w:t>
      </w:r>
    </w:p>
    <w:p w14:paraId="2372EA1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（一）戏曲的起源</w:t>
      </w:r>
    </w:p>
    <w:p w14:paraId="064A777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 原始戏剧形态及其特征</w:t>
      </w:r>
    </w:p>
    <w:p w14:paraId="0935113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 秦、汉、六朝优戏</w:t>
      </w:r>
    </w:p>
    <w:p w14:paraId="019730D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3. 唐、五代优戏和歌舞戏的特征及意义</w:t>
      </w:r>
    </w:p>
    <w:p w14:paraId="0CBE94B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（二）成熟的戏曲形态</w:t>
      </w:r>
    </w:p>
    <w:p w14:paraId="71A70E8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 宋杂剧与金院本的艺术特征</w:t>
      </w:r>
    </w:p>
    <w:p w14:paraId="6AB15D3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 南戏的特征与价值</w:t>
      </w:r>
    </w:p>
    <w:p w14:paraId="7233A98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第二部分：元杂剧与南戏</w:t>
      </w:r>
    </w:p>
    <w:p w14:paraId="1EA233C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（一）元杂剧的成就</w:t>
      </w:r>
    </w:p>
    <w:p w14:paraId="73C6336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 元杂剧的发展概况与特征</w:t>
      </w:r>
    </w:p>
    <w:p w14:paraId="211CA2C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 元杂剧代表作家、作品的艺术成就</w:t>
      </w:r>
    </w:p>
    <w:p w14:paraId="629C70E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（二）南戏的成就</w:t>
      </w:r>
    </w:p>
    <w:p w14:paraId="52DB919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 南戏的特征与艺术成就</w:t>
      </w:r>
    </w:p>
    <w:p w14:paraId="2D27394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 南戏的代表作家与作品的艺术成就</w:t>
      </w:r>
    </w:p>
    <w:p w14:paraId="3DAC3D7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（三）杂剧与南戏的舞台艺术特征</w:t>
      </w:r>
    </w:p>
    <w:p w14:paraId="313FC45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第三部分：明代戏曲的发展与成就</w:t>
      </w:r>
    </w:p>
    <w:p w14:paraId="42F6101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（一）明代传奇与杂剧创作的概况与特点</w:t>
      </w:r>
    </w:p>
    <w:p w14:paraId="411E9BE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（二）明代传奇创作的成就与代表作家、作品</w:t>
      </w:r>
    </w:p>
    <w:p w14:paraId="6CAB004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（三）明代杂剧创作的成就与代表作家、作品</w:t>
      </w:r>
    </w:p>
    <w:p w14:paraId="247001E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（四）明代戏曲舞台艺术的特征</w:t>
      </w:r>
    </w:p>
    <w:p w14:paraId="558A342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（五）明代戏曲理论的成就与代表作品</w:t>
      </w:r>
    </w:p>
    <w:p w14:paraId="7AF98C4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第四部分：清代戏曲的发展与成就</w:t>
      </w:r>
    </w:p>
    <w:p w14:paraId="6490EFF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（一）清代传奇创作的成就与特征</w:t>
      </w:r>
    </w:p>
    <w:p w14:paraId="5E44B1C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（二）清代传奇的代表作家、作品</w:t>
      </w:r>
    </w:p>
    <w:p w14:paraId="2B63508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（三）清代地方戏的发展概况与花雅之争</w:t>
      </w:r>
    </w:p>
    <w:p w14:paraId="29FF732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（四）清代戏曲的舞台艺术特征</w:t>
      </w:r>
    </w:p>
    <w:p w14:paraId="6C03B21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（五）清代戏曲理论的成就与代表作品</w:t>
      </w:r>
    </w:p>
    <w:p w14:paraId="5EB0B447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参考书目：</w:t>
      </w:r>
    </w:p>
    <w:p w14:paraId="76ADE968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①王国维著、叶长海导读《宋元戏曲史》，上海古籍出版社2019年版</w:t>
      </w:r>
    </w:p>
    <w:p w14:paraId="4C9E67C4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②张庚、郭汉城《中国戏曲通史》，文化艺术出版社2019年版</w:t>
      </w:r>
    </w:p>
    <w:p w14:paraId="3B1BF56D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③郑传寅《中国戏曲史》（第二版），高等教育出版社2018年版</w:t>
      </w:r>
    </w:p>
    <w:p w14:paraId="253C7145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④钱南扬《戏文概论》，中华书局2009年版</w:t>
      </w:r>
    </w:p>
    <w:p w14:paraId="0FB3ADF6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Calibri" w:eastAsia="宋体" w:cs="宋体"/>
          <w:sz w:val="28"/>
          <w:szCs w:val="28"/>
        </w:rPr>
        <w:t>⑤郭英德《明清传奇史》，人民文学出版社2019年版</w:t>
      </w:r>
    </w:p>
    <w:p w14:paraId="0DBBDC86">
      <w:pPr>
        <w:pStyle w:val="5"/>
        <w:widowControl/>
        <w:spacing w:before="100" w:after="100" w:line="360" w:lineRule="auto"/>
        <w:jc w:val="center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《中国戏曲史和中国曲艺史（二选一）》考试大纲</w:t>
      </w:r>
    </w:p>
    <w:p w14:paraId="70AAA23A">
      <w:pPr>
        <w:pStyle w:val="5"/>
        <w:widowControl/>
        <w:spacing w:before="100" w:after="100" w:line="360" w:lineRule="auto"/>
        <w:jc w:val="center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《中国曲艺史》部分</w:t>
      </w:r>
    </w:p>
    <w:p w14:paraId="37C0F75D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第一部分、曲艺的孕育与初成</w:t>
      </w:r>
    </w:p>
    <w:p w14:paraId="76B7E02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第一章 汉前说唱与曲艺</w:t>
      </w:r>
    </w:p>
    <w:p w14:paraId="3A913C0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先秦说唱中的曲艺因素</w:t>
      </w:r>
    </w:p>
    <w:p w14:paraId="105248B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瞽矇俳与民间说唱</w:t>
      </w:r>
    </w:p>
    <w:p w14:paraId="0BC85883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第二章 汉至南北朝曲艺</w:t>
      </w:r>
    </w:p>
    <w:p w14:paraId="6395C1E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汉至南北朝的乐府民歌</w:t>
      </w:r>
    </w:p>
    <w:p w14:paraId="1712D85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佛教传入对曲艺初成的影响</w:t>
      </w:r>
    </w:p>
    <w:p w14:paraId="25F9741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汉至南北朝的滑稽表演</w:t>
      </w:r>
    </w:p>
    <w:p w14:paraId="5186BEC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说书艺术的初成</w:t>
      </w:r>
    </w:p>
    <w:p w14:paraId="3758043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第二部分、曲艺的成熟与发展</w:t>
      </w:r>
    </w:p>
    <w:p w14:paraId="07A82458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第三章 唐五代曲艺</w:t>
      </w:r>
    </w:p>
    <w:p w14:paraId="5CB4A9A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唐五代曲艺的新发展</w:t>
      </w:r>
    </w:p>
    <w:p w14:paraId="3601C88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俗讲与讲经文</w:t>
      </w:r>
    </w:p>
    <w:p w14:paraId="7CBA865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转变与变文</w:t>
      </w:r>
    </w:p>
    <w:p w14:paraId="48DCE9F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说话与话本</w:t>
      </w:r>
    </w:p>
    <w:p w14:paraId="3479411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 唐五代时期的其他曲艺术</w:t>
      </w:r>
    </w:p>
    <w:p w14:paraId="1A52701D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第四章 两宋曲艺</w:t>
      </w:r>
    </w:p>
    <w:p w14:paraId="1778590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宋代曲艺演出</w:t>
      </w:r>
    </w:p>
    <w:p w14:paraId="7C58440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宋代说唱伎艺人</w:t>
      </w:r>
    </w:p>
    <w:p w14:paraId="7C580EC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以“说”为主的瓦舍伎艺</w:t>
      </w:r>
    </w:p>
    <w:p w14:paraId="0C335D7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以“唱”为主的瓦舍伎艺</w:t>
      </w:r>
    </w:p>
    <w:p w14:paraId="7D0BFFC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 文人伎艺鼓子词</w:t>
      </w:r>
    </w:p>
    <w:p w14:paraId="42A377E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（六） 宋代的俳优和杂剧中的曲艺因素</w:t>
      </w:r>
    </w:p>
    <w:p w14:paraId="44BA57F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（七） 宋代说唱伎艺的音韵问题</w:t>
      </w:r>
    </w:p>
    <w:p w14:paraId="136A69E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（八） 珍贵的说话伎艺资料</w:t>
      </w:r>
    </w:p>
    <w:p w14:paraId="01379519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第五章 金元曲艺</w:t>
      </w:r>
    </w:p>
    <w:p w14:paraId="2F13CE3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金元诸官调</w:t>
      </w:r>
    </w:p>
    <w:p w14:paraId="30EA0B7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金元散曲</w:t>
      </w:r>
    </w:p>
    <w:p w14:paraId="62B88CA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元代讲史与平话</w:t>
      </w:r>
    </w:p>
    <w:p w14:paraId="50F20E5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元代戏曲与曲艺</w:t>
      </w:r>
    </w:p>
    <w:p w14:paraId="0647A25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第三部分、曲艺的承前与启后</w:t>
      </w:r>
    </w:p>
    <w:p w14:paraId="13F05788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第六章 明代曲艺</w:t>
      </w:r>
    </w:p>
    <w:p w14:paraId="3F95806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明代弹词</w:t>
      </w:r>
    </w:p>
    <w:p w14:paraId="2A1A5E1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明代说唱词和鼓词</w:t>
      </w:r>
    </w:p>
    <w:p w14:paraId="3FA4081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明代说书和通俗小说</w:t>
      </w:r>
    </w:p>
    <w:p w14:paraId="0DBBD79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明代的宗教宣卷和宝卷</w:t>
      </w:r>
    </w:p>
    <w:p w14:paraId="5294376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 明代唱曲牌的曲艺</w:t>
      </w:r>
    </w:p>
    <w:p w14:paraId="135D77D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（六） 莲花落、说唱道情倒喇</w:t>
      </w:r>
    </w:p>
    <w:p w14:paraId="4148B4D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（七） 柳敬亭</w:t>
      </w:r>
    </w:p>
    <w:p w14:paraId="503EE21A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第七章 清代曲艺</w:t>
      </w:r>
    </w:p>
    <w:p w14:paraId="14F4047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评话与评书</w:t>
      </w:r>
    </w:p>
    <w:p w14:paraId="5E47F1C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弹词与鼓词</w:t>
      </w:r>
    </w:p>
    <w:p w14:paraId="35544D4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清代子弟书</w:t>
      </w:r>
    </w:p>
    <w:p w14:paraId="2343EA2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清代的民间宣卷和宝卷</w:t>
      </w:r>
    </w:p>
    <w:p w14:paraId="0494BDB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 时调小曲与牌子曲</w:t>
      </w:r>
    </w:p>
    <w:p w14:paraId="5A401FC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（六） 莲花落与道情</w:t>
      </w:r>
    </w:p>
    <w:p w14:paraId="0AC617C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（七） 口技与相声</w:t>
      </w:r>
    </w:p>
    <w:p w14:paraId="7FC64AE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（八） 清代少数民族曲艺的发展</w:t>
      </w:r>
    </w:p>
    <w:p w14:paraId="6979AFF8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第八章 民国曲艺</w:t>
      </w:r>
    </w:p>
    <w:p w14:paraId="29409AF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弹词与评话</w:t>
      </w:r>
    </w:p>
    <w:p w14:paraId="09B26D9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鼓书与评书</w:t>
      </w:r>
    </w:p>
    <w:p w14:paraId="79F2DF6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相声的发展与传播</w:t>
      </w:r>
    </w:p>
    <w:p w14:paraId="34C982E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各地曲种的进一步发展</w:t>
      </w:r>
    </w:p>
    <w:p w14:paraId="5767F6D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 曲艺的战斗传统</w:t>
      </w:r>
    </w:p>
    <w:p w14:paraId="00FFEC9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（六） 少数民族曲艺的生存状态</w:t>
      </w:r>
    </w:p>
    <w:p w14:paraId="25FF00D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（七） 新文化运动对曲艺艺术发展的影响</w:t>
      </w:r>
    </w:p>
    <w:p w14:paraId="137E0DEB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参考书目：</w:t>
      </w:r>
    </w:p>
    <w:p w14:paraId="197C6F47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①姜昆、倪锺之主编《中国曲艺通史》，人民文学出版社2005年版。</w:t>
      </w:r>
    </w:p>
    <w:p w14:paraId="59043705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②蔡原莉、吴文科《中国曲艺史》，文化艺术出版社1998年版。</w:t>
      </w:r>
    </w:p>
    <w:p w14:paraId="78E425F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br w:type="page"/>
      </w:r>
    </w:p>
    <w:p w14:paraId="26F5A32C">
      <w:pPr>
        <w:spacing w:line="360" w:lineRule="auto"/>
        <w:ind w:firstLine="562" w:firstLineChars="200"/>
        <w:jc w:val="center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《艺术概论》考试大纲</w:t>
      </w:r>
    </w:p>
    <w:p w14:paraId="439C465E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一、考试目的</w:t>
      </w:r>
    </w:p>
    <w:p w14:paraId="76230A5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本考试旨在全面考察考生对基本艺术理论知识的掌握和运用情况。</w:t>
      </w:r>
    </w:p>
    <w:p w14:paraId="1FF7E4A4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二、考试基本要求</w:t>
      </w:r>
    </w:p>
    <w:p w14:paraId="2A02476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1.对基本艺术理论知识掌握熟练。</w:t>
      </w:r>
    </w:p>
    <w:p w14:paraId="0B94DCD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2.能够运用基本艺术理论知识分析解决问题。</w:t>
      </w:r>
    </w:p>
    <w:p w14:paraId="33059FA5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三、考试内容</w:t>
      </w:r>
    </w:p>
    <w:p w14:paraId="04C11E4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第一部分、艺术总论</w:t>
      </w:r>
    </w:p>
    <w:p w14:paraId="6DA33C5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第一章 艺术的本质与特征</w:t>
      </w:r>
    </w:p>
    <w:p w14:paraId="264411F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（一）艺术的本质</w:t>
      </w:r>
    </w:p>
    <w:p w14:paraId="2873444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（二）艺术的特征</w:t>
      </w:r>
    </w:p>
    <w:p w14:paraId="2C7A21E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第二章 艺术的起源</w:t>
      </w:r>
    </w:p>
    <w:p w14:paraId="3DC6E04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（一）关于艺术起源的五种观点</w:t>
      </w:r>
    </w:p>
    <w:p w14:paraId="316237E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（二）艺术起源的第六种看法：多元决定论</w:t>
      </w:r>
    </w:p>
    <w:p w14:paraId="6DA4017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第三章 艺术的功能与艺术教育</w:t>
      </w:r>
    </w:p>
    <w:p w14:paraId="103F883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（一）艺术的社会功能</w:t>
      </w:r>
    </w:p>
    <w:p w14:paraId="0B790D7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（二）艺术教育</w:t>
      </w:r>
    </w:p>
    <w:p w14:paraId="60C43B7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第四章 文化系统中的艺术</w:t>
      </w:r>
    </w:p>
    <w:p w14:paraId="040DE9A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（一）作为文化现象的艺术</w:t>
      </w:r>
    </w:p>
    <w:p w14:paraId="251951B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（二）艺术与哲学</w:t>
      </w:r>
    </w:p>
    <w:p w14:paraId="272FE6D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（三）艺术与宗教</w:t>
      </w:r>
    </w:p>
    <w:p w14:paraId="262FDA9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（四）艺术与道德</w:t>
      </w:r>
    </w:p>
    <w:p w14:paraId="544CDB3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（五）艺术与科学</w:t>
      </w:r>
    </w:p>
    <w:p w14:paraId="25B4BD0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第二部分、艺术种类</w:t>
      </w:r>
    </w:p>
    <w:p w14:paraId="07C145A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第五章 实用艺术</w:t>
      </w:r>
    </w:p>
    <w:p w14:paraId="5584A07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（一）实用艺术的主要种类</w:t>
      </w:r>
    </w:p>
    <w:p w14:paraId="7379568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（二）实用艺术的审美特征</w:t>
      </w:r>
    </w:p>
    <w:p w14:paraId="0DE155D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（三）中外实用艺术精品赏析</w:t>
      </w:r>
    </w:p>
    <w:p w14:paraId="0A90741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第六章 造型艺术</w:t>
      </w:r>
    </w:p>
    <w:p w14:paraId="6F4E6AD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（一）造型艺术的主要种类</w:t>
      </w:r>
    </w:p>
    <w:p w14:paraId="0D78855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（二）造型艺术的审美特</w:t>
      </w:r>
    </w:p>
    <w:p w14:paraId="4016B6A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（三）中外造型艺术精品赏析</w:t>
      </w:r>
    </w:p>
    <w:p w14:paraId="5A012FA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第七章 表情艺术</w:t>
      </w:r>
    </w:p>
    <w:p w14:paraId="2BA6BEB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（一）表情艺术的主要种类</w:t>
      </w:r>
    </w:p>
    <w:p w14:paraId="60A9AAB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（二）表情艺术的审美特征</w:t>
      </w:r>
    </w:p>
    <w:p w14:paraId="045BD9A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（三）中外表情艺术精品赏析</w:t>
      </w:r>
    </w:p>
    <w:p w14:paraId="57FE969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第八章 综合艺术</w:t>
      </w:r>
    </w:p>
    <w:p w14:paraId="479333E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（一）综合艺术的主要种类</w:t>
      </w:r>
    </w:p>
    <w:p w14:paraId="77DFEFC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（二）综合艺术的审美特征</w:t>
      </w:r>
    </w:p>
    <w:p w14:paraId="7F25AF5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（三）中外综合艺术精品赏析</w:t>
      </w:r>
    </w:p>
    <w:p w14:paraId="7403D32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第九章 语言艺术</w:t>
      </w:r>
    </w:p>
    <w:p w14:paraId="2AABA15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（一）语言艺术的主要体裁</w:t>
      </w:r>
    </w:p>
    <w:p w14:paraId="5FC6D94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（二）语言艺术的审美特征</w:t>
      </w:r>
    </w:p>
    <w:p w14:paraId="52F2599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（三）中外语言艺术精品赏析</w:t>
      </w:r>
    </w:p>
    <w:p w14:paraId="32452B0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第三部分、艺术系统</w:t>
      </w:r>
    </w:p>
    <w:p w14:paraId="6C2CF4B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第十章 艺术创作</w:t>
      </w:r>
    </w:p>
    <w:p w14:paraId="26CC699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（一）艺术创作主体——艺术家</w:t>
      </w:r>
    </w:p>
    <w:p w14:paraId="405B463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（二）艺术创作过程</w:t>
      </w:r>
    </w:p>
    <w:p w14:paraId="2E4BE32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（三）艺术创作心理</w:t>
      </w:r>
    </w:p>
    <w:p w14:paraId="0C7CF37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（四）艺术风格、艺术流派、艺术思潮</w:t>
      </w:r>
    </w:p>
    <w:p w14:paraId="00CC644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第十一章 艺术作品</w:t>
      </w:r>
    </w:p>
    <w:p w14:paraId="6B7430C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（一）艺术作品的层次</w:t>
      </w:r>
    </w:p>
    <w:p w14:paraId="510F9D2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（二）典型和意境</w:t>
      </w:r>
    </w:p>
    <w:p w14:paraId="7CC965C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（三）中国传统艺术精神</w:t>
      </w:r>
    </w:p>
    <w:p w14:paraId="4F15264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第十二章 艺术鉴赏</w:t>
      </w:r>
    </w:p>
    <w:p w14:paraId="17EA74D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（一）艺术鉴赏的一般规律</w:t>
      </w:r>
    </w:p>
    <w:p w14:paraId="5DC9A6D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（二）艺术鉴赏的审美心理</w:t>
      </w:r>
    </w:p>
    <w:p w14:paraId="70C1728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（三）艺术鉴赏的审美过程</w:t>
      </w:r>
    </w:p>
    <w:p w14:paraId="69F3EA7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（四）艺术鉴赏与艺术批评</w:t>
      </w:r>
    </w:p>
    <w:p w14:paraId="7F1B93EC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参考书目：</w:t>
      </w:r>
    </w:p>
    <w:p w14:paraId="5DB6B186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彭吉象《艺术学概论》（第五版），北京大学出版社2019年版。</w:t>
      </w:r>
    </w:p>
    <w:p w14:paraId="3EF8EE5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</w:p>
    <w:p w14:paraId="20B5EB9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</w:p>
    <w:p w14:paraId="2D3DC2E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</w:p>
    <w:p w14:paraId="67FE059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ascii="宋体" w:hAnsi="Calibri" w:eastAsia="宋体" w:cs="宋体"/>
          <w:sz w:val="28"/>
          <w:szCs w:val="28"/>
        </w:rPr>
        <w:br w:type="page"/>
      </w:r>
    </w:p>
    <w:p w14:paraId="6FCF6CA0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专业学位</w:t>
      </w:r>
    </w:p>
    <w:p w14:paraId="6A9A2860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研究方向：戏曲表演</w:t>
      </w:r>
    </w:p>
    <w:p w14:paraId="17E23464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 xml:space="preserve">          戏曲音乐</w:t>
      </w:r>
    </w:p>
    <w:p w14:paraId="53D6DB7F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考试科目：651 中国戏曲史</w:t>
      </w:r>
    </w:p>
    <w:p w14:paraId="4BD87BFF">
      <w:pPr>
        <w:spacing w:line="360" w:lineRule="auto"/>
        <w:ind w:firstLine="1968" w:firstLineChars="7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  <w:lang w:eastAsia="zh-CN"/>
        </w:rPr>
        <w:t>881</w:t>
      </w:r>
      <w:r>
        <w:rPr>
          <w:rFonts w:hint="eastAsia" w:ascii="宋体" w:hAnsi="Calibri" w:eastAsia="宋体" w:cs="宋体"/>
          <w:b/>
          <w:bCs/>
          <w:sz w:val="28"/>
          <w:szCs w:val="28"/>
        </w:rPr>
        <w:t xml:space="preserve"> 艺术概论</w:t>
      </w:r>
    </w:p>
    <w:p w14:paraId="4F2C321B">
      <w:pPr>
        <w:spacing w:line="360" w:lineRule="auto"/>
        <w:rPr>
          <w:rFonts w:ascii="宋体" w:hAnsi="Calibri" w:eastAsia="宋体" w:cs="宋体"/>
          <w:sz w:val="28"/>
          <w:szCs w:val="28"/>
        </w:rPr>
      </w:pPr>
    </w:p>
    <w:p w14:paraId="6CCBACA9">
      <w:pPr>
        <w:spacing w:line="360" w:lineRule="auto"/>
        <w:jc w:val="center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《中国戏曲史》考试大纲</w:t>
      </w:r>
    </w:p>
    <w:p w14:paraId="3FB057B4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一、考试目的</w:t>
      </w:r>
    </w:p>
    <w:p w14:paraId="1562911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本考试旨在全面考察考生对中国戏曲史基础知识的系统掌握。</w:t>
      </w:r>
    </w:p>
    <w:p w14:paraId="6B2006DC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二、考试基本要求</w:t>
      </w:r>
    </w:p>
    <w:p w14:paraId="646FDDE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1.准确把握中国戏曲的根本特征、概念范畴，及其历史演变规律</w:t>
      </w:r>
    </w:p>
    <w:p w14:paraId="1D3F6B0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2.了解掌握中国戏曲史中各戏曲形态的分类标准、艺术表现，及其所取得的历史成就</w:t>
      </w:r>
    </w:p>
    <w:p w14:paraId="0CF836E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3. 基本熟悉中国戏曲史中重要的作家作品以及古典剧论，并能够综合运用相关理论知识对其进行批评</w:t>
      </w:r>
    </w:p>
    <w:p w14:paraId="45AB6607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三、考试内容</w:t>
      </w:r>
    </w:p>
    <w:p w14:paraId="1DC3134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第一部分：戏曲的起源与成熟</w:t>
      </w:r>
    </w:p>
    <w:p w14:paraId="22F1322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（一）戏曲的起源</w:t>
      </w:r>
    </w:p>
    <w:p w14:paraId="0FEEC01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 原始戏剧形态及其特征</w:t>
      </w:r>
    </w:p>
    <w:p w14:paraId="76BE234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 秦、汉、六朝优戏</w:t>
      </w:r>
    </w:p>
    <w:p w14:paraId="51E8B97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3. 唐、五代优戏和歌舞戏的特征及意义</w:t>
      </w:r>
    </w:p>
    <w:p w14:paraId="13E2884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（二）成熟的戏曲形态</w:t>
      </w:r>
    </w:p>
    <w:p w14:paraId="4A9D14E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 宋杂剧与金院本的艺术特征</w:t>
      </w:r>
    </w:p>
    <w:p w14:paraId="0D28413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 南戏的特征与价值</w:t>
      </w:r>
    </w:p>
    <w:p w14:paraId="0EAB882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第二部分：元杂剧与南戏</w:t>
      </w:r>
    </w:p>
    <w:p w14:paraId="7A192CD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（一）元杂剧的成就</w:t>
      </w:r>
    </w:p>
    <w:p w14:paraId="183C8A6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 元杂剧的发展概况与特征</w:t>
      </w:r>
    </w:p>
    <w:p w14:paraId="78F8A62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 元杂剧代表作家、作品的艺术成就</w:t>
      </w:r>
    </w:p>
    <w:p w14:paraId="4FDE6FE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（二）南戏的成就</w:t>
      </w:r>
    </w:p>
    <w:p w14:paraId="62AC35E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 南戏的特征与艺术成就</w:t>
      </w:r>
    </w:p>
    <w:p w14:paraId="697E609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 南戏的代表作家与作品的艺术成就</w:t>
      </w:r>
    </w:p>
    <w:p w14:paraId="6401BD0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（三）杂剧与南戏的舞台艺术特征</w:t>
      </w:r>
    </w:p>
    <w:p w14:paraId="68512F5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第三部分：明代戏曲的发展与成就</w:t>
      </w:r>
    </w:p>
    <w:p w14:paraId="2771DE1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（一）明代传奇与杂剧创作的概况与特点</w:t>
      </w:r>
    </w:p>
    <w:p w14:paraId="4F72DBD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（二）明代传奇创作的成就与代表作家、作品</w:t>
      </w:r>
    </w:p>
    <w:p w14:paraId="5B2154E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（三）明代杂剧创作的成就与代表作家、作品</w:t>
      </w:r>
    </w:p>
    <w:p w14:paraId="199A13A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（四）明代戏曲舞台艺术的特征</w:t>
      </w:r>
    </w:p>
    <w:p w14:paraId="1A521A8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（五）明代戏曲理论的成就与代表作品</w:t>
      </w:r>
    </w:p>
    <w:p w14:paraId="359A982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第四部分：清代戏曲的发展与成就</w:t>
      </w:r>
    </w:p>
    <w:p w14:paraId="1CCC8DE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（一）清代传奇创作的成就与特征</w:t>
      </w:r>
    </w:p>
    <w:p w14:paraId="0E56168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（二）清代传奇的代表作家、作品</w:t>
      </w:r>
    </w:p>
    <w:p w14:paraId="2AF2531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（三）清代地方戏的发展概况与花雅之争</w:t>
      </w:r>
    </w:p>
    <w:p w14:paraId="5684A28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（四）清代戏曲的舞台艺术特征</w:t>
      </w:r>
    </w:p>
    <w:p w14:paraId="3DB9566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（五）清代戏曲理论的成就与代表作品</w:t>
      </w:r>
    </w:p>
    <w:p w14:paraId="6A101D9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参考书目：</w:t>
      </w:r>
    </w:p>
    <w:p w14:paraId="3AB26EEC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①王国维著、叶长海导读《宋元戏曲史》，上海古籍出版社2019年版。</w:t>
      </w:r>
    </w:p>
    <w:p w14:paraId="0341AF36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②张庚、郭汉城《中国戏曲通史》，文化艺术出版社2019年版。</w:t>
      </w:r>
    </w:p>
    <w:p w14:paraId="424869A7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③郑传寅《中国戏曲史》（第二版），高等教育出版社2018年版。</w:t>
      </w:r>
    </w:p>
    <w:p w14:paraId="05652C28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④钱南扬《戏文概论》，中华书局2009年版。</w:t>
      </w:r>
    </w:p>
    <w:p w14:paraId="163626EA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⑤郭英德《明清传奇史》，人民文学出版社2019年版。</w:t>
      </w:r>
    </w:p>
    <w:p w14:paraId="788E3ADB">
      <w:pPr>
        <w:spacing w:line="360" w:lineRule="auto"/>
        <w:rPr>
          <w:rFonts w:ascii="宋体" w:hAnsi="Calibri" w:eastAsia="宋体" w:cs="宋体"/>
          <w:sz w:val="28"/>
          <w:szCs w:val="28"/>
        </w:rPr>
      </w:pPr>
    </w:p>
    <w:p w14:paraId="5C8ED92D">
      <w:pPr>
        <w:spacing w:line="360" w:lineRule="auto"/>
        <w:ind w:firstLine="562" w:firstLineChars="200"/>
        <w:jc w:val="center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《艺术概论》考试大纲</w:t>
      </w:r>
    </w:p>
    <w:p w14:paraId="78E97E01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一、考试目的</w:t>
      </w:r>
    </w:p>
    <w:p w14:paraId="16E5860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本考试旨在全面考察考生对基本艺术理论知识的掌握和运用情况。</w:t>
      </w:r>
    </w:p>
    <w:p w14:paraId="2DABC0E9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二、考试基本要求</w:t>
      </w:r>
    </w:p>
    <w:p w14:paraId="6CBF6A9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1.对基本艺术理论知识掌握熟练。</w:t>
      </w:r>
    </w:p>
    <w:p w14:paraId="1CBEEF0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2.能够运用基本艺术理论知识分析解决问题。</w:t>
      </w:r>
    </w:p>
    <w:p w14:paraId="12D0372D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三、考试内容</w:t>
      </w:r>
    </w:p>
    <w:p w14:paraId="47070F0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第一部分、艺术总论</w:t>
      </w:r>
    </w:p>
    <w:p w14:paraId="09CDA3D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第一章 艺术的本质与特征</w:t>
      </w:r>
    </w:p>
    <w:p w14:paraId="75E6482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（一）艺术的本质</w:t>
      </w:r>
    </w:p>
    <w:p w14:paraId="7F56B8A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（二）艺术的特征</w:t>
      </w:r>
    </w:p>
    <w:p w14:paraId="34EFC79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第二章 艺术的起源</w:t>
      </w:r>
    </w:p>
    <w:p w14:paraId="4BBF9B4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（一）关于艺术起源的五种观点</w:t>
      </w:r>
    </w:p>
    <w:p w14:paraId="1FF9FF5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（二）艺术起源的第六种看法：多元决定论</w:t>
      </w:r>
    </w:p>
    <w:p w14:paraId="6DEA04B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第三章 艺术的功能与艺术教育</w:t>
      </w:r>
    </w:p>
    <w:p w14:paraId="72B6019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（一）艺术的社会功能</w:t>
      </w:r>
    </w:p>
    <w:p w14:paraId="606E9E9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（二）艺术教育</w:t>
      </w:r>
    </w:p>
    <w:p w14:paraId="2F46F3F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第四章 文化系统中的艺术</w:t>
      </w:r>
    </w:p>
    <w:p w14:paraId="64F2B32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（一）作为文化现象的艺术</w:t>
      </w:r>
    </w:p>
    <w:p w14:paraId="03F318C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（二）艺术与哲学</w:t>
      </w:r>
    </w:p>
    <w:p w14:paraId="159D2C8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（三）艺术与宗教</w:t>
      </w:r>
    </w:p>
    <w:p w14:paraId="1EDC54C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（四）艺术与道德</w:t>
      </w:r>
    </w:p>
    <w:p w14:paraId="33DA12A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（五）艺术与科学</w:t>
      </w:r>
    </w:p>
    <w:p w14:paraId="1F4571A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第二部分、艺术种类</w:t>
      </w:r>
    </w:p>
    <w:p w14:paraId="30CB2E8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第五章 实用艺术</w:t>
      </w:r>
    </w:p>
    <w:p w14:paraId="031ED4B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（一）实用艺术的主要种类</w:t>
      </w:r>
    </w:p>
    <w:p w14:paraId="0D1A5F2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（二）实用艺术的审美特征</w:t>
      </w:r>
    </w:p>
    <w:p w14:paraId="720A684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（三）中外实用艺术精品赏析</w:t>
      </w:r>
    </w:p>
    <w:p w14:paraId="290DA99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第六章 造型艺术</w:t>
      </w:r>
    </w:p>
    <w:p w14:paraId="2074C69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（一）造型艺术的主要种类</w:t>
      </w:r>
    </w:p>
    <w:p w14:paraId="2370537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（二）造型艺术的审美特</w:t>
      </w:r>
    </w:p>
    <w:p w14:paraId="0DBE4CC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（三）中外造型艺术精品赏析</w:t>
      </w:r>
    </w:p>
    <w:p w14:paraId="7FD671F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第七章 表情艺术</w:t>
      </w:r>
    </w:p>
    <w:p w14:paraId="27B83FB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（一）表情艺术的主要种类</w:t>
      </w:r>
    </w:p>
    <w:p w14:paraId="1EDEB08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（二）表情艺术的审美特征</w:t>
      </w:r>
    </w:p>
    <w:p w14:paraId="0118E81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（三）中外表情艺术精品赏析</w:t>
      </w:r>
    </w:p>
    <w:p w14:paraId="1E7F3C9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第八章 综合艺术</w:t>
      </w:r>
    </w:p>
    <w:p w14:paraId="0DB7B69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（一）综合艺术的主要种类</w:t>
      </w:r>
    </w:p>
    <w:p w14:paraId="4A60906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（二）综合艺术的审美特征</w:t>
      </w:r>
    </w:p>
    <w:p w14:paraId="46E2128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（三）中外综合艺术精品赏析</w:t>
      </w:r>
    </w:p>
    <w:p w14:paraId="631BF6E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第九章 语言艺术</w:t>
      </w:r>
    </w:p>
    <w:p w14:paraId="3BF5FAF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（一）语言艺术的主要体裁</w:t>
      </w:r>
    </w:p>
    <w:p w14:paraId="1F67A45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（二）语言艺术的审美特征</w:t>
      </w:r>
    </w:p>
    <w:p w14:paraId="4A25720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（三）中外语言艺术精品赏析</w:t>
      </w:r>
    </w:p>
    <w:p w14:paraId="1F1C5B7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第三部分、艺术系统</w:t>
      </w:r>
    </w:p>
    <w:p w14:paraId="6EE0AA4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第十章 艺术创作</w:t>
      </w:r>
    </w:p>
    <w:p w14:paraId="1C14591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（一）艺术创作主体——艺术家</w:t>
      </w:r>
    </w:p>
    <w:p w14:paraId="2F880EF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（二）艺术创作过程</w:t>
      </w:r>
    </w:p>
    <w:p w14:paraId="34E7929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（三）艺术创作心理</w:t>
      </w:r>
    </w:p>
    <w:p w14:paraId="6F9DE48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（四）艺术风格、艺术流派、艺术思潮</w:t>
      </w:r>
    </w:p>
    <w:p w14:paraId="385AFDC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第十一章 艺术作品</w:t>
      </w:r>
    </w:p>
    <w:p w14:paraId="056D85F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（一）艺术作品的层次</w:t>
      </w:r>
    </w:p>
    <w:p w14:paraId="2EDBD64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（二）典型和意境</w:t>
      </w:r>
    </w:p>
    <w:p w14:paraId="1938079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（三）中国传统艺术精神</w:t>
      </w:r>
    </w:p>
    <w:p w14:paraId="655CD79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第十二章 艺术鉴赏</w:t>
      </w:r>
    </w:p>
    <w:p w14:paraId="224037B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（一）艺术鉴赏的一般规律</w:t>
      </w:r>
    </w:p>
    <w:p w14:paraId="4E69B1F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（二）艺术鉴赏的审美心理</w:t>
      </w:r>
    </w:p>
    <w:p w14:paraId="7F7E90B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（三）艺术鉴赏的审美过程</w:t>
      </w:r>
    </w:p>
    <w:p w14:paraId="275CCFC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（四）艺术鉴赏与艺术批评</w:t>
      </w:r>
    </w:p>
    <w:p w14:paraId="7125CA0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参考书目：</w:t>
      </w:r>
    </w:p>
    <w:p w14:paraId="18D180C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①彭吉象《艺术学概论》（第五版），北京大学出版社2019年版。</w:t>
      </w:r>
    </w:p>
    <w:p w14:paraId="037F1F1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919E61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研究方向：曲艺表演</w:t>
      </w:r>
    </w:p>
    <w:p w14:paraId="5775D7C3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考试科目：652 中国曲艺史</w:t>
      </w:r>
    </w:p>
    <w:p w14:paraId="5EE33CAA">
      <w:pPr>
        <w:spacing w:line="360" w:lineRule="auto"/>
        <w:ind w:firstLine="1968" w:firstLineChars="7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  <w:lang w:eastAsia="zh-CN"/>
        </w:rPr>
        <w:t>881</w:t>
      </w:r>
      <w:r>
        <w:rPr>
          <w:rFonts w:hint="eastAsia" w:ascii="宋体" w:hAnsi="Calibri" w:eastAsia="宋体" w:cs="宋体"/>
          <w:b/>
          <w:bCs/>
          <w:sz w:val="28"/>
          <w:szCs w:val="28"/>
        </w:rPr>
        <w:t xml:space="preserve"> 艺术概论</w:t>
      </w:r>
    </w:p>
    <w:p w14:paraId="359DBEB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</w:p>
    <w:p w14:paraId="3F1CEA2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</w:p>
    <w:p w14:paraId="3C01BFBE">
      <w:pPr>
        <w:spacing w:line="360" w:lineRule="auto"/>
        <w:ind w:firstLine="562" w:firstLineChars="200"/>
        <w:jc w:val="center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《中国曲艺史》考试大纲</w:t>
      </w:r>
    </w:p>
    <w:p w14:paraId="4EDF6C72">
      <w:pPr>
        <w:spacing w:line="360" w:lineRule="auto"/>
        <w:ind w:firstLine="562" w:firstLineChars="200"/>
        <w:jc w:val="center"/>
        <w:rPr>
          <w:rFonts w:ascii="宋体" w:hAnsi="Calibri" w:eastAsia="宋体" w:cs="宋体"/>
          <w:b/>
          <w:bCs/>
          <w:sz w:val="28"/>
          <w:szCs w:val="28"/>
        </w:rPr>
      </w:pPr>
    </w:p>
    <w:p w14:paraId="34A500D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第一部分、曲艺的孕育与初成</w:t>
      </w:r>
    </w:p>
    <w:p w14:paraId="5B44BB0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第一章 汉前说唱与曲艺</w:t>
      </w:r>
    </w:p>
    <w:p w14:paraId="4DBEF16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先秦说唱中的曲艺因素</w:t>
      </w:r>
    </w:p>
    <w:p w14:paraId="3C43C22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瞽矇俳与民间说唱</w:t>
      </w:r>
    </w:p>
    <w:p w14:paraId="046F819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第二章 汉至南北朝曲艺</w:t>
      </w:r>
    </w:p>
    <w:p w14:paraId="24E94F9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汉至南北朝的乐府民歌</w:t>
      </w:r>
    </w:p>
    <w:p w14:paraId="0E42F73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佛教传入对曲艺初成的影响</w:t>
      </w:r>
    </w:p>
    <w:p w14:paraId="6A7DD08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汉至南北朝的滑稽表演</w:t>
      </w:r>
    </w:p>
    <w:p w14:paraId="2CE0CD3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说书艺术的初成</w:t>
      </w:r>
    </w:p>
    <w:p w14:paraId="145BEE1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第二部分、曲艺的成熟与发展</w:t>
      </w:r>
    </w:p>
    <w:p w14:paraId="6F3F3D5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第三章 唐五代曲艺</w:t>
      </w:r>
    </w:p>
    <w:p w14:paraId="7C012AB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唐五代曲艺的新发展</w:t>
      </w:r>
    </w:p>
    <w:p w14:paraId="5CCE184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俗讲与讲经文</w:t>
      </w:r>
    </w:p>
    <w:p w14:paraId="5781EB4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转变与变文</w:t>
      </w:r>
    </w:p>
    <w:p w14:paraId="69B74BB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说话与话本</w:t>
      </w:r>
    </w:p>
    <w:p w14:paraId="6D43DD1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 唐五代时期的其他曲艺术</w:t>
      </w:r>
    </w:p>
    <w:p w14:paraId="729C3A0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第四章 两宋曲艺</w:t>
      </w:r>
    </w:p>
    <w:p w14:paraId="4C4F88F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宋代曲艺演出</w:t>
      </w:r>
    </w:p>
    <w:p w14:paraId="61B6B99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宋代说唱伎艺人</w:t>
      </w:r>
    </w:p>
    <w:p w14:paraId="5D7420C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以“说”为主的瓦舍伎艺</w:t>
      </w:r>
    </w:p>
    <w:p w14:paraId="68E2F47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以“唱”为主的瓦舍伎艺</w:t>
      </w:r>
    </w:p>
    <w:p w14:paraId="3CB1C00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 文人伎艺鼓子词</w:t>
      </w:r>
    </w:p>
    <w:p w14:paraId="45C4EB3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（六） 宋代的俳优和杂剧中的曲艺因素</w:t>
      </w:r>
    </w:p>
    <w:p w14:paraId="10A110C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（七） 宋代说唱伎艺的音韵问题</w:t>
      </w:r>
    </w:p>
    <w:p w14:paraId="19DDB25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（八） 珍贵的说话伎艺资料</w:t>
      </w:r>
    </w:p>
    <w:p w14:paraId="4BDBB90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第五章 金元曲艺</w:t>
      </w:r>
    </w:p>
    <w:p w14:paraId="0618C18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金元诸官调</w:t>
      </w:r>
    </w:p>
    <w:p w14:paraId="6AEC03B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金元散曲</w:t>
      </w:r>
    </w:p>
    <w:p w14:paraId="76F9C79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元代讲史与平话</w:t>
      </w:r>
    </w:p>
    <w:p w14:paraId="117D49D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元代戏曲与曲艺</w:t>
      </w:r>
    </w:p>
    <w:p w14:paraId="17063C4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第三部分、曲艺的承前与启后</w:t>
      </w:r>
    </w:p>
    <w:p w14:paraId="4E6B133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第六章 明代曲艺</w:t>
      </w:r>
    </w:p>
    <w:p w14:paraId="3FC1524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明代弹词</w:t>
      </w:r>
    </w:p>
    <w:p w14:paraId="2850636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明代说唱词和鼓词</w:t>
      </w:r>
    </w:p>
    <w:p w14:paraId="1E88728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明代说书和通俗小说</w:t>
      </w:r>
    </w:p>
    <w:p w14:paraId="5FDFB0C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明代的宗教宣卷和宝卷</w:t>
      </w:r>
    </w:p>
    <w:p w14:paraId="4AA6419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 明代唱曲牌的曲艺</w:t>
      </w:r>
    </w:p>
    <w:p w14:paraId="467DBC6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（六） 莲花落、说唱道情倒喇</w:t>
      </w:r>
    </w:p>
    <w:p w14:paraId="1E9FDA4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（七） 柳敬亭</w:t>
      </w:r>
    </w:p>
    <w:p w14:paraId="5F87A1E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第七章 清代曲艺</w:t>
      </w:r>
    </w:p>
    <w:p w14:paraId="0DE8288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评话与评书</w:t>
      </w:r>
    </w:p>
    <w:p w14:paraId="0D53D10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弹词与鼓词</w:t>
      </w:r>
    </w:p>
    <w:p w14:paraId="07A30F4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清代子弟书</w:t>
      </w:r>
    </w:p>
    <w:p w14:paraId="0CE4FCD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清代的民间宣卷和宝卷</w:t>
      </w:r>
    </w:p>
    <w:p w14:paraId="00FFD47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 时调小曲与牌子曲</w:t>
      </w:r>
    </w:p>
    <w:p w14:paraId="3E73941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（六） 莲花落与道情</w:t>
      </w:r>
    </w:p>
    <w:p w14:paraId="72EF751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（七） 口技与相声</w:t>
      </w:r>
    </w:p>
    <w:p w14:paraId="719DB75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（八） 清代少数民族曲艺的发展</w:t>
      </w:r>
    </w:p>
    <w:p w14:paraId="2DA0C4D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第八章 民国曲艺</w:t>
      </w:r>
    </w:p>
    <w:p w14:paraId="5058456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 弹词与评话</w:t>
      </w:r>
    </w:p>
    <w:p w14:paraId="0ACBBFF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 鼓书与评书</w:t>
      </w:r>
    </w:p>
    <w:p w14:paraId="6FF1601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 相声的发展与传播</w:t>
      </w:r>
    </w:p>
    <w:p w14:paraId="0A433B2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 各地曲种的进一步发展</w:t>
      </w:r>
    </w:p>
    <w:p w14:paraId="5491B11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 曲艺的战斗传统</w:t>
      </w:r>
    </w:p>
    <w:p w14:paraId="11E1149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（六） 少数民族曲艺的生存状态</w:t>
      </w:r>
    </w:p>
    <w:p w14:paraId="1DA820C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（七） 新文化运动对曲艺艺术发展的影响</w:t>
      </w:r>
    </w:p>
    <w:p w14:paraId="562EB82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参考书目：</w:t>
      </w:r>
    </w:p>
    <w:p w14:paraId="3AA601B7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①姜昆、倪锺之主编《中国曲艺通史》，人民文学出版社2005年版。</w:t>
      </w:r>
    </w:p>
    <w:p w14:paraId="5054A04E">
      <w:pPr>
        <w:spacing w:line="360" w:lineRule="auto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②蔡原莉、吴文科《中国曲艺史》，文化艺术出版社1998年版。</w:t>
      </w:r>
    </w:p>
    <w:p w14:paraId="6FA2C7BD">
      <w:pPr>
        <w:spacing w:line="360" w:lineRule="auto"/>
        <w:ind w:firstLine="562" w:firstLineChars="200"/>
        <w:jc w:val="center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《艺术概论》考试大纲</w:t>
      </w:r>
    </w:p>
    <w:p w14:paraId="370429C9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一、考试目的</w:t>
      </w:r>
    </w:p>
    <w:p w14:paraId="35BD945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本考试旨在全面考察考生对基本艺术理论知识的掌握和运用情况。</w:t>
      </w:r>
    </w:p>
    <w:p w14:paraId="745B4C17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二、考试基本要求</w:t>
      </w:r>
    </w:p>
    <w:p w14:paraId="54BABD9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1.对基本艺术理论知识掌握熟练。</w:t>
      </w:r>
    </w:p>
    <w:p w14:paraId="184C5E9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2.能够运用基本艺术理论知识分析解决问题。</w:t>
      </w:r>
    </w:p>
    <w:p w14:paraId="056672FE">
      <w:pPr>
        <w:spacing w:line="360" w:lineRule="auto"/>
        <w:ind w:firstLine="562" w:firstLineChars="20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三、考试内容</w:t>
      </w:r>
    </w:p>
    <w:p w14:paraId="2F2B734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第一部分、艺术总论</w:t>
      </w:r>
    </w:p>
    <w:p w14:paraId="4D8E40F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第一章 艺术的本质与特征</w:t>
      </w:r>
    </w:p>
    <w:p w14:paraId="42DF229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（一）艺术的本质</w:t>
      </w:r>
    </w:p>
    <w:p w14:paraId="2831EDE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（二）艺术的特征</w:t>
      </w:r>
    </w:p>
    <w:p w14:paraId="5E8661D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第二章 艺术的起源</w:t>
      </w:r>
    </w:p>
    <w:p w14:paraId="0C53223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（一）关于艺术起源的五种观点</w:t>
      </w:r>
    </w:p>
    <w:p w14:paraId="1F47AEA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（二）艺术起源的第六种看法：多元决定论</w:t>
      </w:r>
    </w:p>
    <w:p w14:paraId="295267F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第三章 艺术的功能与艺术教育</w:t>
      </w:r>
    </w:p>
    <w:p w14:paraId="6A5B041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（一）艺术的社会功能</w:t>
      </w:r>
    </w:p>
    <w:p w14:paraId="2A34D71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（二）艺术教育</w:t>
      </w:r>
    </w:p>
    <w:p w14:paraId="4B0C119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第四章 文化系统中的艺术</w:t>
      </w:r>
    </w:p>
    <w:p w14:paraId="3BFA9321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（一）作为文化现象的艺术</w:t>
      </w:r>
    </w:p>
    <w:p w14:paraId="371BEDD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（二）艺术与哲学</w:t>
      </w:r>
    </w:p>
    <w:p w14:paraId="4C05E40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（三）艺术与宗教</w:t>
      </w:r>
    </w:p>
    <w:p w14:paraId="3FEC8EEC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（四）艺术与道德</w:t>
      </w:r>
    </w:p>
    <w:p w14:paraId="49E63AF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（五）艺术与科学</w:t>
      </w:r>
    </w:p>
    <w:p w14:paraId="2878BB0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第二部分、艺术种类</w:t>
      </w:r>
    </w:p>
    <w:p w14:paraId="6ED890A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第五章 实用艺术</w:t>
      </w:r>
    </w:p>
    <w:p w14:paraId="5D21107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（一）实用艺术的主要种类</w:t>
      </w:r>
    </w:p>
    <w:p w14:paraId="6E0FB8F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（二）实用艺术的审美特征</w:t>
      </w:r>
    </w:p>
    <w:p w14:paraId="0738F13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（三）中外实用艺术精品赏析</w:t>
      </w:r>
    </w:p>
    <w:p w14:paraId="128AEC5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第六章 造型艺术</w:t>
      </w:r>
    </w:p>
    <w:p w14:paraId="17C39D6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（一）造型艺术的主要种类</w:t>
      </w:r>
    </w:p>
    <w:p w14:paraId="5129D81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（二）造型艺术的审美特</w:t>
      </w:r>
    </w:p>
    <w:p w14:paraId="249D796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（三）中外造型艺术精品赏析</w:t>
      </w:r>
    </w:p>
    <w:p w14:paraId="6854A310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第七章 表情艺术</w:t>
      </w:r>
    </w:p>
    <w:p w14:paraId="69FECC9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（一）表情艺术的主要种类</w:t>
      </w:r>
    </w:p>
    <w:p w14:paraId="08229C1F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（二）表情艺术的审美特征</w:t>
      </w:r>
    </w:p>
    <w:p w14:paraId="435B3AF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（三）中外表情艺术精品赏析</w:t>
      </w:r>
    </w:p>
    <w:p w14:paraId="2814499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第八章 综合艺术</w:t>
      </w:r>
    </w:p>
    <w:p w14:paraId="55E4E8C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（一）综合艺术的主要种类</w:t>
      </w:r>
    </w:p>
    <w:p w14:paraId="15DAAC7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（二）综合艺术的审美特征</w:t>
      </w:r>
    </w:p>
    <w:p w14:paraId="5F54EC0D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（三）中外综合艺术精品赏析</w:t>
      </w:r>
    </w:p>
    <w:p w14:paraId="594655D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第九章 语言艺术</w:t>
      </w:r>
    </w:p>
    <w:p w14:paraId="41948838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（一）语言艺术的主要体裁</w:t>
      </w:r>
    </w:p>
    <w:p w14:paraId="79D593F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（二）语言艺术的审美特征</w:t>
      </w:r>
    </w:p>
    <w:p w14:paraId="55CCF03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（三）中外语言艺术精品赏析</w:t>
      </w:r>
    </w:p>
    <w:p w14:paraId="712215E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第三部分、艺术系统</w:t>
      </w:r>
    </w:p>
    <w:p w14:paraId="4B12FE6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第十章 艺术创作</w:t>
      </w:r>
    </w:p>
    <w:p w14:paraId="636AA54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（一）艺术创作主体——艺术家</w:t>
      </w:r>
    </w:p>
    <w:p w14:paraId="62B72ADE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（二）艺术创作过程</w:t>
      </w:r>
    </w:p>
    <w:p w14:paraId="1421E299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（三）艺术创作心理</w:t>
      </w:r>
    </w:p>
    <w:p w14:paraId="00B7F795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（四）艺术风格、艺术流派、艺术思潮</w:t>
      </w:r>
    </w:p>
    <w:p w14:paraId="72AD0AE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第十一章 艺术作品</w:t>
      </w:r>
    </w:p>
    <w:p w14:paraId="423BFA2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（一）艺术作品的层次</w:t>
      </w:r>
    </w:p>
    <w:p w14:paraId="203F7CA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（二）典型和意境</w:t>
      </w:r>
    </w:p>
    <w:p w14:paraId="7E3A1A5B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（三）中国传统艺术精神</w:t>
      </w:r>
    </w:p>
    <w:p w14:paraId="04ED2DA3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第十二章 艺术鉴赏</w:t>
      </w:r>
    </w:p>
    <w:p w14:paraId="7CD09E32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（一）艺术鉴赏的一般规律</w:t>
      </w:r>
    </w:p>
    <w:p w14:paraId="61571FA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（二）艺术鉴赏的审美心理</w:t>
      </w:r>
    </w:p>
    <w:p w14:paraId="20FF67DA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（三）艺术鉴赏的审美过程</w:t>
      </w:r>
    </w:p>
    <w:p w14:paraId="189BBB57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（四）艺术鉴赏与艺术批评</w:t>
      </w:r>
    </w:p>
    <w:p w14:paraId="41BC8166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>参考书目：</w:t>
      </w:r>
    </w:p>
    <w:p w14:paraId="7D8FC1E4">
      <w:pPr>
        <w:spacing w:line="360" w:lineRule="auto"/>
        <w:ind w:firstLine="560" w:firstLineChars="200"/>
        <w:rPr>
          <w:rFonts w:ascii="宋体" w:hAnsi="Calibri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Calibri" w:eastAsia="宋体" w:cs="宋体"/>
          <w:sz w:val="28"/>
          <w:szCs w:val="28"/>
        </w:rPr>
        <w:t>①彭吉象《艺术学概论》（第五版），北京大学出版社2019年</w:t>
      </w:r>
    </w:p>
    <w:p w14:paraId="1D2F6D06">
      <w:pPr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3637D"/>
    <w:multiLevelType w:val="multilevel"/>
    <w:tmpl w:val="2CC3637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MTRjMjI2ZWRmYjE4YTAwZDczNWU3NTkzZTgzNDEifQ=="/>
  </w:docVars>
  <w:rsids>
    <w:rsidRoot w:val="003C282C"/>
    <w:rsid w:val="00007A78"/>
    <w:rsid w:val="00040869"/>
    <w:rsid w:val="0004165B"/>
    <w:rsid w:val="000657DA"/>
    <w:rsid w:val="00076306"/>
    <w:rsid w:val="000B7F03"/>
    <w:rsid w:val="00100C5B"/>
    <w:rsid w:val="00116489"/>
    <w:rsid w:val="0019322C"/>
    <w:rsid w:val="001932DB"/>
    <w:rsid w:val="001A1F8B"/>
    <w:rsid w:val="001E2302"/>
    <w:rsid w:val="001F0A03"/>
    <w:rsid w:val="001F1276"/>
    <w:rsid w:val="00216C96"/>
    <w:rsid w:val="00217FAB"/>
    <w:rsid w:val="00333A90"/>
    <w:rsid w:val="003628D7"/>
    <w:rsid w:val="003B0BD3"/>
    <w:rsid w:val="003C282C"/>
    <w:rsid w:val="003C2FD0"/>
    <w:rsid w:val="003D0132"/>
    <w:rsid w:val="003E5A9E"/>
    <w:rsid w:val="00464AF1"/>
    <w:rsid w:val="00493DAE"/>
    <w:rsid w:val="004A6F18"/>
    <w:rsid w:val="004F3F42"/>
    <w:rsid w:val="005D233E"/>
    <w:rsid w:val="005E1D2F"/>
    <w:rsid w:val="00634944"/>
    <w:rsid w:val="0065166E"/>
    <w:rsid w:val="006532C3"/>
    <w:rsid w:val="00654D5A"/>
    <w:rsid w:val="0069717F"/>
    <w:rsid w:val="006B1D6E"/>
    <w:rsid w:val="006E1EB0"/>
    <w:rsid w:val="00734364"/>
    <w:rsid w:val="00784222"/>
    <w:rsid w:val="0078453D"/>
    <w:rsid w:val="00804BE1"/>
    <w:rsid w:val="008A4F25"/>
    <w:rsid w:val="00912708"/>
    <w:rsid w:val="00913488"/>
    <w:rsid w:val="0093257A"/>
    <w:rsid w:val="009A0B32"/>
    <w:rsid w:val="009B4558"/>
    <w:rsid w:val="009E447B"/>
    <w:rsid w:val="00A12CA5"/>
    <w:rsid w:val="00A72E7C"/>
    <w:rsid w:val="00AE3895"/>
    <w:rsid w:val="00B6438A"/>
    <w:rsid w:val="00C02DEC"/>
    <w:rsid w:val="00C0321E"/>
    <w:rsid w:val="00C1030B"/>
    <w:rsid w:val="00CC1579"/>
    <w:rsid w:val="00D14AF1"/>
    <w:rsid w:val="00D5042A"/>
    <w:rsid w:val="00DA0758"/>
    <w:rsid w:val="00DA4918"/>
    <w:rsid w:val="00DA527A"/>
    <w:rsid w:val="00DA63B9"/>
    <w:rsid w:val="00DA7431"/>
    <w:rsid w:val="00DF5227"/>
    <w:rsid w:val="00E15725"/>
    <w:rsid w:val="00E3062E"/>
    <w:rsid w:val="00E9253E"/>
    <w:rsid w:val="00F05FB2"/>
    <w:rsid w:val="00F24E41"/>
    <w:rsid w:val="00F32107"/>
    <w:rsid w:val="00F72D7E"/>
    <w:rsid w:val="01453854"/>
    <w:rsid w:val="01D95471"/>
    <w:rsid w:val="031A2E36"/>
    <w:rsid w:val="05A14F91"/>
    <w:rsid w:val="07886661"/>
    <w:rsid w:val="0BC8016D"/>
    <w:rsid w:val="0CA27773"/>
    <w:rsid w:val="127777A6"/>
    <w:rsid w:val="12A529A0"/>
    <w:rsid w:val="14942891"/>
    <w:rsid w:val="1783099B"/>
    <w:rsid w:val="18E748E8"/>
    <w:rsid w:val="1DC825B8"/>
    <w:rsid w:val="1EE855B4"/>
    <w:rsid w:val="20457135"/>
    <w:rsid w:val="21C75DF5"/>
    <w:rsid w:val="2D967AC7"/>
    <w:rsid w:val="2F5C073A"/>
    <w:rsid w:val="301306B6"/>
    <w:rsid w:val="3035383F"/>
    <w:rsid w:val="30783819"/>
    <w:rsid w:val="31390FB1"/>
    <w:rsid w:val="327F0285"/>
    <w:rsid w:val="363D0446"/>
    <w:rsid w:val="3757523C"/>
    <w:rsid w:val="38163439"/>
    <w:rsid w:val="3AEC66D3"/>
    <w:rsid w:val="3D7213EE"/>
    <w:rsid w:val="40152228"/>
    <w:rsid w:val="438C45B0"/>
    <w:rsid w:val="450F2A62"/>
    <w:rsid w:val="45C775E2"/>
    <w:rsid w:val="46566886"/>
    <w:rsid w:val="48D82045"/>
    <w:rsid w:val="4ABF170F"/>
    <w:rsid w:val="4BB74194"/>
    <w:rsid w:val="4C116304"/>
    <w:rsid w:val="4EB37971"/>
    <w:rsid w:val="518D741E"/>
    <w:rsid w:val="54C83DD6"/>
    <w:rsid w:val="580A3E23"/>
    <w:rsid w:val="59F8273B"/>
    <w:rsid w:val="5A2C4558"/>
    <w:rsid w:val="5A5D05FC"/>
    <w:rsid w:val="621C4A64"/>
    <w:rsid w:val="634870AD"/>
    <w:rsid w:val="64F953C5"/>
    <w:rsid w:val="662014F4"/>
    <w:rsid w:val="6DA47A78"/>
    <w:rsid w:val="6DCA2A63"/>
    <w:rsid w:val="7151758B"/>
    <w:rsid w:val="738E3145"/>
    <w:rsid w:val="76B0408A"/>
    <w:rsid w:val="78E17A92"/>
    <w:rsid w:val="7C116C55"/>
    <w:rsid w:val="7ED9122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color w:val="333333"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666666"/>
      <w:sz w:val="21"/>
      <w:szCs w:val="21"/>
      <w:u w:val="none"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666666"/>
      <w:sz w:val="21"/>
      <w:szCs w:val="21"/>
      <w:u w:val="none"/>
    </w:rPr>
  </w:style>
  <w:style w:type="character" w:customStyle="1" w:styleId="11">
    <w:name w:val="ico"/>
    <w:basedOn w:val="7"/>
    <w:qFormat/>
    <w:uiPriority w:val="0"/>
    <w:rPr>
      <w:color w:val="666666"/>
      <w:sz w:val="21"/>
      <w:szCs w:val="21"/>
    </w:rPr>
  </w:style>
  <w:style w:type="character" w:customStyle="1" w:styleId="12">
    <w:name w:val="first-child"/>
    <w:basedOn w:val="7"/>
    <w:qFormat/>
    <w:uiPriority w:val="0"/>
    <w:rPr>
      <w:color w:val="333333"/>
      <w:sz w:val="24"/>
      <w:szCs w:val="24"/>
    </w:rPr>
  </w:style>
  <w:style w:type="paragraph" w:customStyle="1" w:styleId="13">
    <w:name w:val="_Style 10"/>
    <w:basedOn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1"/>
    <w:basedOn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22</Pages>
  <Words>4891</Words>
  <Characters>4987</Characters>
  <Lines>39</Lines>
  <Paragraphs>11</Paragraphs>
  <TotalTime>6</TotalTime>
  <ScaleCrop>false</ScaleCrop>
  <LinksUpToDate>false</LinksUpToDate>
  <CharactersWithSpaces>5164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xiqu</dc:creator>
  <cp:lastModifiedBy>辛巴</cp:lastModifiedBy>
  <dcterms:modified xsi:type="dcterms:W3CDTF">2024-09-26T00:56:07Z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CBE2C1892F44496F92B67C7ED4AF1D96_13</vt:lpwstr>
  </property>
</Properties>
</file>