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90D" w:rsidRDefault="00A626A3">
      <w:pPr>
        <w:jc w:val="center"/>
        <w:rPr>
          <w:b/>
          <w:sz w:val="32"/>
          <w:szCs w:val="32"/>
        </w:rPr>
      </w:pPr>
      <w:r>
        <w:rPr>
          <w:rFonts w:hint="eastAsia"/>
          <w:b/>
          <w:sz w:val="32"/>
          <w:szCs w:val="32"/>
        </w:rPr>
        <w:t>山东农业大学</w:t>
      </w:r>
      <w:r w:rsidR="002418A3">
        <w:rPr>
          <w:rFonts w:hint="eastAsia"/>
          <w:b/>
          <w:sz w:val="32"/>
          <w:szCs w:val="32"/>
        </w:rPr>
        <w:t>食品科学与工程</w:t>
      </w:r>
      <w:r>
        <w:rPr>
          <w:rFonts w:hint="eastAsia"/>
          <w:b/>
          <w:sz w:val="32"/>
          <w:szCs w:val="32"/>
        </w:rPr>
        <w:t>学院</w:t>
      </w:r>
    </w:p>
    <w:p w:rsidR="0008790D" w:rsidRDefault="006C515F">
      <w:pPr>
        <w:spacing w:afterLines="100" w:after="312"/>
        <w:jc w:val="center"/>
        <w:rPr>
          <w:b/>
          <w:sz w:val="32"/>
          <w:szCs w:val="32"/>
        </w:rPr>
      </w:pPr>
      <w:r>
        <w:rPr>
          <w:rFonts w:hint="eastAsia"/>
          <w:b/>
          <w:sz w:val="32"/>
          <w:szCs w:val="32"/>
        </w:rPr>
        <w:t>2023</w:t>
      </w:r>
      <w:r w:rsidR="00F61DE4">
        <w:rPr>
          <w:rFonts w:hint="eastAsia"/>
          <w:b/>
          <w:sz w:val="32"/>
          <w:szCs w:val="32"/>
        </w:rPr>
        <w:t>年硕士研究生预</w:t>
      </w:r>
      <w:r w:rsidR="00A626A3">
        <w:rPr>
          <w:rFonts w:hint="eastAsia"/>
          <w:b/>
          <w:sz w:val="32"/>
          <w:szCs w:val="32"/>
        </w:rPr>
        <w:t>调剂信息公告</w:t>
      </w:r>
    </w:p>
    <w:p w:rsidR="003F616A" w:rsidRPr="0086426F" w:rsidRDefault="00A626A3" w:rsidP="003F616A">
      <w:pPr>
        <w:ind w:firstLine="600"/>
        <w:rPr>
          <w:rFonts w:ascii="仿宋_GB2312" w:eastAsia="仿宋_GB2312" w:hAnsi="仿宋"/>
          <w:sz w:val="28"/>
          <w:szCs w:val="28"/>
        </w:rPr>
      </w:pPr>
      <w:r w:rsidRPr="0086426F">
        <w:rPr>
          <w:rFonts w:ascii="仿宋_GB2312" w:eastAsia="仿宋_GB2312" w:hAnsi="仿宋" w:hint="eastAsia"/>
          <w:sz w:val="28"/>
          <w:szCs w:val="28"/>
        </w:rPr>
        <w:t>根据我校</w:t>
      </w:r>
      <w:r w:rsidR="006C515F">
        <w:rPr>
          <w:rFonts w:ascii="仿宋_GB2312" w:eastAsia="仿宋_GB2312" w:hAnsi="仿宋" w:hint="eastAsia"/>
          <w:sz w:val="28"/>
          <w:szCs w:val="28"/>
        </w:rPr>
        <w:t>2023</w:t>
      </w:r>
      <w:r w:rsidRPr="0086426F">
        <w:rPr>
          <w:rFonts w:ascii="仿宋_GB2312" w:eastAsia="仿宋_GB2312" w:hAnsi="仿宋" w:hint="eastAsia"/>
          <w:sz w:val="28"/>
          <w:szCs w:val="28"/>
        </w:rPr>
        <w:t>年硕士招生目录拟招收人数，我院</w:t>
      </w:r>
      <w:r w:rsidR="001D4DE6">
        <w:rPr>
          <w:rFonts w:ascii="仿宋_GB2312" w:eastAsia="仿宋_GB2312" w:hAnsi="仿宋" w:hint="eastAsia"/>
          <w:sz w:val="28"/>
          <w:szCs w:val="28"/>
        </w:rPr>
        <w:t>预计</w:t>
      </w:r>
      <w:r w:rsidR="007656F8">
        <w:rPr>
          <w:rFonts w:ascii="仿宋_GB2312" w:eastAsia="仿宋_GB2312" w:hAnsi="仿宋" w:hint="eastAsia"/>
          <w:sz w:val="28"/>
          <w:szCs w:val="28"/>
        </w:rPr>
        <w:t>全日制</w:t>
      </w:r>
      <w:r w:rsidRPr="0086426F">
        <w:rPr>
          <w:rFonts w:ascii="仿宋_GB2312" w:eastAsia="仿宋_GB2312" w:hAnsi="仿宋" w:hint="eastAsia"/>
          <w:sz w:val="28"/>
          <w:szCs w:val="28"/>
        </w:rPr>
        <w:t>专硕</w:t>
      </w:r>
      <w:r w:rsidR="002418A3">
        <w:rPr>
          <w:rFonts w:ascii="仿宋_GB2312" w:eastAsia="仿宋_GB2312" w:hAnsi="仿宋" w:hint="eastAsia"/>
          <w:sz w:val="28"/>
          <w:szCs w:val="28"/>
        </w:rPr>
        <w:t>食品工程</w:t>
      </w:r>
      <w:r w:rsidRPr="0086426F">
        <w:rPr>
          <w:rFonts w:ascii="仿宋_GB2312" w:eastAsia="仿宋_GB2312" w:hAnsi="仿宋" w:hint="eastAsia"/>
          <w:sz w:val="28"/>
          <w:szCs w:val="28"/>
        </w:rPr>
        <w:t>领域</w:t>
      </w:r>
      <w:r w:rsidR="002418A3">
        <w:rPr>
          <w:rFonts w:ascii="仿宋_GB2312" w:eastAsia="仿宋_GB2312" w:hAnsi="仿宋" w:hint="eastAsia"/>
          <w:sz w:val="28"/>
          <w:szCs w:val="28"/>
        </w:rPr>
        <w:t>会有</w:t>
      </w:r>
      <w:r w:rsidRPr="0086426F">
        <w:rPr>
          <w:rFonts w:ascii="仿宋_GB2312" w:eastAsia="仿宋_GB2312" w:hAnsi="仿宋" w:hint="eastAsia"/>
          <w:sz w:val="28"/>
          <w:szCs w:val="28"/>
        </w:rPr>
        <w:t>部分调剂名额。</w:t>
      </w:r>
      <w:r w:rsidR="005E5BA1">
        <w:rPr>
          <w:rFonts w:ascii="仿宋_GB2312" w:eastAsia="仿宋_GB2312" w:hAnsi="仿宋" w:hint="eastAsia"/>
          <w:sz w:val="28"/>
          <w:szCs w:val="28"/>
        </w:rPr>
        <w:t>因2</w:t>
      </w:r>
      <w:r w:rsidR="005E5BA1">
        <w:rPr>
          <w:rFonts w:ascii="仿宋_GB2312" w:eastAsia="仿宋_GB2312" w:hAnsi="仿宋"/>
          <w:sz w:val="28"/>
          <w:szCs w:val="28"/>
        </w:rPr>
        <w:t>023</w:t>
      </w:r>
      <w:r w:rsidR="005E5BA1">
        <w:rPr>
          <w:rFonts w:ascii="仿宋_GB2312" w:eastAsia="仿宋_GB2312" w:hAnsi="仿宋" w:hint="eastAsia"/>
          <w:sz w:val="28"/>
          <w:szCs w:val="28"/>
        </w:rPr>
        <w:t>年招生计划尚未下达，</w:t>
      </w:r>
      <w:r w:rsidR="001D4DE6">
        <w:rPr>
          <w:rFonts w:ascii="仿宋_GB2312" w:eastAsia="仿宋_GB2312" w:hAnsi="仿宋" w:hint="eastAsia"/>
          <w:sz w:val="28"/>
          <w:szCs w:val="28"/>
        </w:rPr>
        <w:t>最终</w:t>
      </w:r>
      <w:r w:rsidR="003F616A" w:rsidRPr="0086426F">
        <w:rPr>
          <w:rFonts w:ascii="仿宋_GB2312" w:eastAsia="仿宋_GB2312" w:hAnsi="仿宋" w:hint="eastAsia"/>
          <w:sz w:val="28"/>
          <w:szCs w:val="28"/>
        </w:rPr>
        <w:t>具体接收</w:t>
      </w:r>
      <w:r w:rsidR="002418A3">
        <w:rPr>
          <w:rFonts w:ascii="仿宋_GB2312" w:eastAsia="仿宋_GB2312" w:hAnsi="仿宋" w:hint="eastAsia"/>
          <w:sz w:val="28"/>
          <w:szCs w:val="28"/>
        </w:rPr>
        <w:t>调剂名额，</w:t>
      </w:r>
      <w:r w:rsidR="003F616A" w:rsidRPr="0086426F">
        <w:rPr>
          <w:rFonts w:ascii="仿宋_GB2312" w:eastAsia="仿宋_GB2312" w:hAnsi="仿宋" w:hint="eastAsia"/>
          <w:sz w:val="28"/>
          <w:szCs w:val="28"/>
        </w:rPr>
        <w:t>以中国研究生招生信息网调剂平台公布信息为准，请各位同学及时关注。我院会根据考生的分数、专业、初试科目等情况确定进入调剂复试的考生名单。未尽事宜以我院官方解释为准。</w:t>
      </w:r>
    </w:p>
    <w:p w:rsidR="003F616A" w:rsidRPr="0086426F" w:rsidRDefault="003F616A" w:rsidP="003F616A">
      <w:pPr>
        <w:ind w:firstLine="600"/>
        <w:rPr>
          <w:rFonts w:ascii="仿宋_GB2312" w:eastAsia="仿宋_GB2312" w:hAnsi="仿宋"/>
          <w:b/>
          <w:sz w:val="28"/>
          <w:szCs w:val="28"/>
        </w:rPr>
      </w:pPr>
      <w:r w:rsidRPr="0086426F">
        <w:rPr>
          <w:rFonts w:ascii="仿宋_GB2312" w:eastAsia="仿宋_GB2312" w:hAnsi="仿宋" w:hint="eastAsia"/>
          <w:b/>
          <w:sz w:val="28"/>
          <w:szCs w:val="28"/>
        </w:rPr>
        <w:t>一、拟接收调剂的专业：</w:t>
      </w:r>
    </w:p>
    <w:p w:rsidR="0008790D" w:rsidRPr="0086426F" w:rsidRDefault="00A626A3" w:rsidP="00F61DE4">
      <w:pPr>
        <w:ind w:firstLine="600"/>
        <w:rPr>
          <w:rFonts w:ascii="仿宋_GB2312" w:eastAsia="仿宋_GB2312" w:hAnsi="仿宋"/>
          <w:sz w:val="28"/>
          <w:szCs w:val="28"/>
        </w:rPr>
      </w:pPr>
      <w:r w:rsidRPr="0086426F">
        <w:rPr>
          <w:rFonts w:ascii="仿宋_GB2312" w:eastAsia="仿宋_GB2312" w:hAnsi="仿宋" w:hint="eastAsia"/>
          <w:sz w:val="28"/>
          <w:szCs w:val="28"/>
        </w:rPr>
        <w:t>专业学位硕士：</w:t>
      </w:r>
      <w:r w:rsidR="002418A3">
        <w:rPr>
          <w:rFonts w:ascii="仿宋_GB2312" w:eastAsia="仿宋_GB2312" w:hAnsi="仿宋" w:hint="eastAsia"/>
          <w:sz w:val="28"/>
          <w:szCs w:val="28"/>
        </w:rPr>
        <w:t>食品工程</w:t>
      </w:r>
      <w:r w:rsidR="00AF1194">
        <w:rPr>
          <w:rFonts w:ascii="仿宋_GB2312" w:eastAsia="仿宋_GB2312" w:hAnsi="仿宋" w:hint="eastAsia"/>
          <w:sz w:val="28"/>
          <w:szCs w:val="28"/>
        </w:rPr>
        <w:t>（专业代码：</w:t>
      </w:r>
      <w:r w:rsidR="002418A3" w:rsidRPr="002418A3">
        <w:rPr>
          <w:rFonts w:ascii="仿宋_GB2312" w:eastAsia="仿宋_GB2312" w:hAnsi="仿宋"/>
          <w:sz w:val="28"/>
          <w:szCs w:val="28"/>
        </w:rPr>
        <w:t>086003</w:t>
      </w:r>
      <w:r w:rsidR="00AF1194">
        <w:rPr>
          <w:rFonts w:ascii="仿宋_GB2312" w:eastAsia="仿宋_GB2312" w:hAnsi="仿宋" w:hint="eastAsia"/>
          <w:sz w:val="28"/>
          <w:szCs w:val="28"/>
        </w:rPr>
        <w:t>）</w:t>
      </w:r>
      <w:r w:rsidR="007656F8">
        <w:rPr>
          <w:rFonts w:ascii="仿宋_GB2312" w:eastAsia="仿宋_GB2312" w:hAnsi="仿宋" w:hint="eastAsia"/>
          <w:sz w:val="28"/>
          <w:szCs w:val="28"/>
        </w:rPr>
        <w:t>全日制</w:t>
      </w:r>
    </w:p>
    <w:p w:rsidR="00F61DE4" w:rsidRPr="0086426F" w:rsidRDefault="003F616A" w:rsidP="00F61DE4">
      <w:pPr>
        <w:pStyle w:val="a3"/>
        <w:shd w:val="clear" w:color="auto" w:fill="FFFFFF"/>
        <w:spacing w:before="0" w:beforeAutospacing="0" w:after="0" w:afterAutospacing="0"/>
        <w:ind w:firstLine="480"/>
        <w:jc w:val="both"/>
        <w:rPr>
          <w:rFonts w:ascii="仿宋_GB2312" w:eastAsia="仿宋_GB2312" w:hAnsi="仿宋" w:cstheme="minorBidi"/>
          <w:b/>
          <w:kern w:val="2"/>
          <w:sz w:val="28"/>
          <w:szCs w:val="28"/>
        </w:rPr>
      </w:pPr>
      <w:r w:rsidRPr="0086426F">
        <w:rPr>
          <w:rFonts w:ascii="仿宋_GB2312" w:eastAsia="仿宋_GB2312" w:hAnsi="仿宋" w:cstheme="minorBidi" w:hint="eastAsia"/>
          <w:b/>
          <w:kern w:val="2"/>
          <w:sz w:val="28"/>
          <w:szCs w:val="28"/>
        </w:rPr>
        <w:t>二、</w:t>
      </w:r>
      <w:r w:rsidR="00F61DE4" w:rsidRPr="0086426F">
        <w:rPr>
          <w:rFonts w:ascii="仿宋_GB2312" w:eastAsia="仿宋_GB2312" w:hAnsi="仿宋" w:cstheme="minorBidi" w:hint="eastAsia"/>
          <w:b/>
          <w:kern w:val="2"/>
          <w:sz w:val="28"/>
          <w:szCs w:val="28"/>
        </w:rPr>
        <w:t>调剂条件：</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1.符合国家和山东农业大学对于调剂做出的条件和</w:t>
      </w:r>
      <w:r w:rsidR="006D43FD">
        <w:rPr>
          <w:rFonts w:ascii="仿宋_GB2312" w:eastAsia="仿宋_GB2312" w:hAnsi="仿宋" w:cstheme="minorBidi" w:hint="eastAsia"/>
          <w:kern w:val="2"/>
          <w:sz w:val="28"/>
          <w:szCs w:val="28"/>
        </w:rPr>
        <w:t>工作</w:t>
      </w:r>
      <w:r w:rsidRPr="0086426F">
        <w:rPr>
          <w:rFonts w:ascii="仿宋_GB2312" w:eastAsia="仿宋_GB2312" w:hAnsi="仿宋" w:cstheme="minorBidi" w:hint="eastAsia"/>
          <w:kern w:val="2"/>
          <w:sz w:val="28"/>
          <w:szCs w:val="28"/>
        </w:rPr>
        <w:t>要求。</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2.</w:t>
      </w:r>
      <w:r w:rsidR="00F61DE4" w:rsidRPr="0086426F">
        <w:rPr>
          <w:rFonts w:ascii="仿宋_GB2312" w:eastAsia="仿宋_GB2312" w:hAnsi="仿宋" w:cstheme="minorBidi" w:hint="eastAsia"/>
          <w:kern w:val="2"/>
          <w:sz w:val="28"/>
          <w:szCs w:val="28"/>
        </w:rPr>
        <w:t>符合山东农业大学</w:t>
      </w:r>
      <w:r w:rsidR="006C515F">
        <w:rPr>
          <w:rFonts w:ascii="仿宋_GB2312" w:eastAsia="仿宋_GB2312" w:hAnsi="仿宋" w:cstheme="minorBidi" w:hint="eastAsia"/>
          <w:kern w:val="2"/>
          <w:sz w:val="28"/>
          <w:szCs w:val="28"/>
        </w:rPr>
        <w:t>2023</w:t>
      </w:r>
      <w:r w:rsidR="00F61DE4" w:rsidRPr="0086426F">
        <w:rPr>
          <w:rFonts w:ascii="仿宋_GB2312" w:eastAsia="仿宋_GB2312" w:hAnsi="仿宋" w:cstheme="minorBidi" w:hint="eastAsia"/>
          <w:kern w:val="2"/>
          <w:sz w:val="28"/>
          <w:szCs w:val="28"/>
        </w:rPr>
        <w:t>年硕士研究生招生简章中规定的报考条件，并且初试成绩（单科、总分）符合拟调入专业在《</w:t>
      </w:r>
      <w:r w:rsidR="006C515F">
        <w:rPr>
          <w:rFonts w:ascii="仿宋_GB2312" w:eastAsia="仿宋_GB2312" w:hAnsi="仿宋" w:cstheme="minorBidi" w:hint="eastAsia"/>
          <w:kern w:val="2"/>
          <w:sz w:val="28"/>
          <w:szCs w:val="28"/>
        </w:rPr>
        <w:t>2023</w:t>
      </w:r>
      <w:r w:rsidR="00F61DE4" w:rsidRPr="0086426F">
        <w:rPr>
          <w:rFonts w:ascii="仿宋_GB2312" w:eastAsia="仿宋_GB2312" w:hAnsi="仿宋" w:cstheme="minorBidi" w:hint="eastAsia"/>
          <w:kern w:val="2"/>
          <w:sz w:val="28"/>
          <w:szCs w:val="28"/>
        </w:rPr>
        <w:t>年全国硕士研究生招生考试考生进入复试的初试成绩基本要求》（A类）的分数线</w:t>
      </w:r>
      <w:r w:rsidRPr="0086426F">
        <w:rPr>
          <w:rFonts w:ascii="仿宋_GB2312" w:eastAsia="仿宋_GB2312" w:hAnsi="仿宋" w:cstheme="minorBidi" w:hint="eastAsia"/>
          <w:kern w:val="2"/>
          <w:sz w:val="28"/>
          <w:szCs w:val="28"/>
        </w:rPr>
        <w:t>。</w:t>
      </w:r>
    </w:p>
    <w:p w:rsidR="006D43FD"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3.</w:t>
      </w:r>
      <w:r w:rsidR="00F61DE4" w:rsidRPr="0086426F">
        <w:rPr>
          <w:rFonts w:ascii="仿宋_GB2312" w:eastAsia="仿宋_GB2312" w:hAnsi="仿宋" w:cstheme="minorBidi" w:hint="eastAsia"/>
          <w:kern w:val="2"/>
          <w:sz w:val="28"/>
          <w:szCs w:val="28"/>
        </w:rPr>
        <w:t>调入专业与第一志愿报考专业</w:t>
      </w:r>
      <w:r w:rsidRPr="0086426F">
        <w:rPr>
          <w:rFonts w:ascii="仿宋_GB2312" w:eastAsia="仿宋_GB2312" w:hAnsi="仿宋" w:cstheme="minorBidi" w:hint="eastAsia"/>
          <w:kern w:val="2"/>
          <w:sz w:val="28"/>
          <w:szCs w:val="28"/>
        </w:rPr>
        <w:t>相同或相近，且</w:t>
      </w:r>
      <w:r w:rsidR="00F61DE4" w:rsidRPr="0086426F">
        <w:rPr>
          <w:rFonts w:ascii="仿宋_GB2312" w:eastAsia="仿宋_GB2312" w:hAnsi="仿宋" w:cstheme="minorBidi" w:hint="eastAsia"/>
          <w:kern w:val="2"/>
          <w:sz w:val="28"/>
          <w:szCs w:val="28"/>
        </w:rPr>
        <w:t>在同一学科门类范围内。</w:t>
      </w:r>
    </w:p>
    <w:p w:rsidR="00F61DE4" w:rsidRPr="0086426F"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hint="eastAsia"/>
          <w:kern w:val="2"/>
          <w:sz w:val="28"/>
          <w:szCs w:val="28"/>
        </w:rPr>
        <w:t>4</w:t>
      </w:r>
      <w:r>
        <w:rPr>
          <w:rFonts w:ascii="仿宋_GB2312" w:eastAsia="仿宋_GB2312" w:hAnsi="仿宋" w:cstheme="minorBidi"/>
          <w:kern w:val="2"/>
          <w:sz w:val="28"/>
          <w:szCs w:val="28"/>
        </w:rPr>
        <w:t>.</w:t>
      </w:r>
      <w:r w:rsidRPr="006D43FD">
        <w:rPr>
          <w:rFonts w:ascii="仿宋_GB2312" w:eastAsia="仿宋_GB2312" w:hAnsi="仿宋" w:cstheme="minorBidi" w:hint="eastAsia"/>
          <w:kern w:val="2"/>
          <w:sz w:val="28"/>
          <w:szCs w:val="28"/>
        </w:rPr>
        <w:t>我校不接收非英语语种考生。</w:t>
      </w:r>
    </w:p>
    <w:p w:rsidR="003F616A" w:rsidRPr="0086426F"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kern w:val="2"/>
          <w:sz w:val="28"/>
          <w:szCs w:val="28"/>
        </w:rPr>
        <w:t>5</w:t>
      </w:r>
      <w:r w:rsidR="003F616A" w:rsidRPr="0086426F">
        <w:rPr>
          <w:rFonts w:ascii="仿宋_GB2312" w:eastAsia="仿宋_GB2312" w:hAnsi="仿宋" w:cstheme="minorBidi" w:hint="eastAsia"/>
          <w:kern w:val="2"/>
          <w:sz w:val="28"/>
          <w:szCs w:val="28"/>
        </w:rPr>
        <w:t>.第一志愿初试科目与调入专业初试科目</w:t>
      </w:r>
      <w:r>
        <w:rPr>
          <w:rFonts w:ascii="仿宋_GB2312" w:eastAsia="仿宋_GB2312" w:hAnsi="仿宋" w:cstheme="minorBidi" w:hint="eastAsia"/>
          <w:kern w:val="2"/>
          <w:sz w:val="28"/>
          <w:szCs w:val="28"/>
        </w:rPr>
        <w:t>中，</w:t>
      </w:r>
      <w:r w:rsidRPr="006D43FD">
        <w:rPr>
          <w:rFonts w:ascii="仿宋_GB2312" w:eastAsia="仿宋_GB2312" w:hAnsi="仿宋" w:cstheme="minorBidi" w:hint="eastAsia"/>
          <w:kern w:val="2"/>
          <w:sz w:val="28"/>
          <w:szCs w:val="28"/>
        </w:rPr>
        <w:t>统考科目（英语、政治、数学）</w:t>
      </w:r>
      <w:r>
        <w:rPr>
          <w:rFonts w:ascii="仿宋_GB2312" w:eastAsia="仿宋_GB2312" w:hAnsi="仿宋" w:cstheme="minorBidi" w:hint="eastAsia"/>
          <w:kern w:val="2"/>
          <w:sz w:val="28"/>
          <w:szCs w:val="28"/>
        </w:rPr>
        <w:t>需相同</w:t>
      </w:r>
      <w:r w:rsidRPr="006D43FD">
        <w:rPr>
          <w:rFonts w:ascii="仿宋_GB2312" w:eastAsia="仿宋_GB2312" w:hAnsi="仿宋" w:cstheme="minorBidi" w:hint="eastAsia"/>
          <w:kern w:val="2"/>
          <w:sz w:val="28"/>
          <w:szCs w:val="28"/>
        </w:rPr>
        <w:t>，其余课程原则上要相同或相近</w:t>
      </w:r>
      <w:r>
        <w:rPr>
          <w:rFonts w:ascii="仿宋_GB2312" w:eastAsia="仿宋_GB2312" w:hAnsi="仿宋" w:cstheme="minorBidi" w:hint="eastAsia"/>
          <w:kern w:val="2"/>
          <w:sz w:val="28"/>
          <w:szCs w:val="28"/>
        </w:rPr>
        <w:t>。</w:t>
      </w:r>
    </w:p>
    <w:p w:rsidR="00F61DE4" w:rsidRPr="0086426F"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kern w:val="2"/>
          <w:sz w:val="28"/>
          <w:szCs w:val="28"/>
        </w:rPr>
        <w:t>6</w:t>
      </w:r>
      <w:r w:rsidR="003F616A" w:rsidRPr="0086426F">
        <w:rPr>
          <w:rFonts w:ascii="仿宋_GB2312" w:eastAsia="仿宋_GB2312" w:hAnsi="仿宋" w:cstheme="minorBidi" w:hint="eastAsia"/>
          <w:kern w:val="2"/>
          <w:sz w:val="28"/>
          <w:szCs w:val="28"/>
        </w:rPr>
        <w:t>.</w:t>
      </w:r>
      <w:r w:rsidR="00F61DE4" w:rsidRPr="0086426F">
        <w:rPr>
          <w:rFonts w:ascii="仿宋_GB2312" w:eastAsia="仿宋_GB2312" w:hAnsi="仿宋" w:cstheme="minorBidi" w:hint="eastAsia"/>
          <w:kern w:val="2"/>
          <w:sz w:val="28"/>
          <w:szCs w:val="28"/>
        </w:rPr>
        <w:t>所有拟调剂到我院的考生必须保证学籍学历真实准确，若出现学籍学历问题导致不能录取将由考生本人承担全部责任。</w:t>
      </w:r>
    </w:p>
    <w:p w:rsidR="003F616A" w:rsidRPr="0086426F"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kern w:val="2"/>
          <w:sz w:val="28"/>
          <w:szCs w:val="28"/>
        </w:rPr>
        <w:t>7</w:t>
      </w:r>
      <w:r w:rsidR="003F616A" w:rsidRPr="0086426F">
        <w:rPr>
          <w:rFonts w:ascii="仿宋_GB2312" w:eastAsia="仿宋_GB2312" w:hAnsi="仿宋" w:cstheme="minorBidi" w:hint="eastAsia"/>
          <w:kern w:val="2"/>
          <w:sz w:val="28"/>
          <w:szCs w:val="28"/>
        </w:rPr>
        <w:t>.其他未尽的调剂条件以我院解释为准。</w:t>
      </w:r>
    </w:p>
    <w:p w:rsidR="00F61DE4" w:rsidRPr="0086426F" w:rsidRDefault="003F616A" w:rsidP="00F61DE4">
      <w:pPr>
        <w:ind w:firstLine="600"/>
        <w:rPr>
          <w:rFonts w:ascii="仿宋_GB2312" w:eastAsia="仿宋_GB2312" w:hAnsi="仿宋"/>
          <w:b/>
          <w:sz w:val="28"/>
          <w:szCs w:val="28"/>
        </w:rPr>
      </w:pPr>
      <w:r w:rsidRPr="0086426F">
        <w:rPr>
          <w:rFonts w:ascii="仿宋_GB2312" w:eastAsia="仿宋_GB2312" w:hAnsi="仿宋" w:hint="eastAsia"/>
          <w:b/>
          <w:sz w:val="28"/>
          <w:szCs w:val="28"/>
        </w:rPr>
        <w:t>三、调剂程序</w:t>
      </w:r>
    </w:p>
    <w:p w:rsidR="00A626A3" w:rsidRDefault="00A626A3"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Pr>
          <w:rFonts w:ascii="仿宋_GB2312" w:eastAsia="仿宋_GB2312" w:hAnsi="仿宋" w:cstheme="minorBidi" w:hint="eastAsia"/>
          <w:kern w:val="2"/>
          <w:sz w:val="28"/>
          <w:szCs w:val="28"/>
        </w:rPr>
        <w:t>调剂程序要符合教育部和我校的调剂程序的工作要求。</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lastRenderedPageBreak/>
        <w:t>符合调剂条件的考生，可申请调入我院尚有缺额的专业进行复试，流程如下：</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1. 山东农业大学将在中国研究生招生信息网调剂平台发布我院缺额专业接受调剂信息，</w:t>
      </w:r>
      <w:r w:rsidR="0086426F" w:rsidRPr="0086426F">
        <w:rPr>
          <w:rFonts w:ascii="仿宋_GB2312" w:eastAsia="仿宋_GB2312" w:hAnsi="仿宋" w:cstheme="minorBidi" w:hint="eastAsia"/>
          <w:kern w:val="2"/>
          <w:sz w:val="28"/>
          <w:szCs w:val="28"/>
        </w:rPr>
        <w:t>待“全国硕士研究生招生调剂服务系统”开通后，有意愿调剂到我院的考生</w:t>
      </w:r>
      <w:r w:rsidRPr="0086426F">
        <w:rPr>
          <w:rFonts w:ascii="仿宋_GB2312" w:eastAsia="仿宋_GB2312" w:hAnsi="仿宋" w:cstheme="minorBidi" w:hint="eastAsia"/>
          <w:kern w:val="2"/>
          <w:sz w:val="28"/>
          <w:szCs w:val="28"/>
        </w:rPr>
        <w:t>登录中国研究生招生信息网调剂平台填报调剂信息。</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2. 学校向符合条件的考生发送复试通知，考生应及时“确认”同意参加复试。</w:t>
      </w:r>
    </w:p>
    <w:p w:rsidR="003F616A" w:rsidRPr="0086426F"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3. 根据考生综合成绩确定待录取考生，考生确认后，即视为被我校拟录取，录取考生须尽快办理相关手续。</w:t>
      </w:r>
    </w:p>
    <w:p w:rsidR="003F616A"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86426F">
        <w:rPr>
          <w:rFonts w:ascii="仿宋_GB2312" w:eastAsia="仿宋_GB2312" w:hAnsi="仿宋" w:cstheme="minorBidi" w:hint="eastAsia"/>
          <w:kern w:val="2"/>
          <w:sz w:val="28"/>
          <w:szCs w:val="28"/>
        </w:rPr>
        <w:t>4. 在规定时间内未履行相关手续的考生，视为自动放弃。</w:t>
      </w:r>
    </w:p>
    <w:p w:rsidR="0086426F" w:rsidRPr="0086426F" w:rsidRDefault="0086426F" w:rsidP="0086426F">
      <w:pPr>
        <w:pStyle w:val="a3"/>
        <w:shd w:val="clear" w:color="auto" w:fill="FFFFFF"/>
        <w:spacing w:before="0" w:beforeAutospacing="0" w:after="0" w:afterAutospacing="0"/>
        <w:ind w:firstLineChars="200" w:firstLine="562"/>
        <w:jc w:val="both"/>
        <w:rPr>
          <w:rFonts w:ascii="仿宋_GB2312" w:eastAsia="仿宋_GB2312" w:hAnsi="仿宋" w:cstheme="minorBidi"/>
          <w:b/>
          <w:kern w:val="2"/>
          <w:sz w:val="28"/>
          <w:szCs w:val="28"/>
        </w:rPr>
      </w:pPr>
      <w:r w:rsidRPr="0086426F">
        <w:rPr>
          <w:rFonts w:ascii="仿宋_GB2312" w:eastAsia="仿宋_GB2312" w:hAnsi="仿宋" w:cstheme="minorBidi" w:hint="eastAsia"/>
          <w:b/>
          <w:kern w:val="2"/>
          <w:sz w:val="28"/>
          <w:szCs w:val="28"/>
        </w:rPr>
        <w:t>四、联系方式</w:t>
      </w:r>
    </w:p>
    <w:p w:rsidR="00C403B9" w:rsidRDefault="00A626A3" w:rsidP="0086426F">
      <w:pPr>
        <w:ind w:firstLine="600"/>
        <w:rPr>
          <w:rFonts w:ascii="仿宋_GB2312" w:eastAsia="仿宋_GB2312" w:hAnsi="仿宋"/>
          <w:sz w:val="28"/>
          <w:szCs w:val="28"/>
        </w:rPr>
      </w:pPr>
      <w:r w:rsidRPr="0086426F">
        <w:rPr>
          <w:rFonts w:ascii="仿宋_GB2312" w:eastAsia="仿宋_GB2312" w:hAnsi="仿宋" w:hint="eastAsia"/>
          <w:sz w:val="28"/>
          <w:szCs w:val="28"/>
        </w:rPr>
        <w:t>有调剂意向的考生可加QQ群</w:t>
      </w:r>
      <w:r w:rsidR="00C403B9">
        <w:rPr>
          <w:rFonts w:ascii="仿宋_GB2312" w:eastAsia="仿宋_GB2312" w:hAnsi="仿宋" w:hint="eastAsia"/>
          <w:sz w:val="28"/>
          <w:szCs w:val="28"/>
        </w:rPr>
        <w:t>，</w:t>
      </w:r>
      <w:r w:rsidR="002418A3">
        <w:rPr>
          <w:rFonts w:ascii="仿宋_GB2312" w:eastAsia="仿宋_GB2312" w:hAnsi="仿宋" w:hint="eastAsia"/>
          <w:sz w:val="28"/>
          <w:szCs w:val="28"/>
        </w:rPr>
        <w:t>食科</w:t>
      </w:r>
      <w:r w:rsidR="006C515F">
        <w:rPr>
          <w:rFonts w:ascii="仿宋_GB2312" w:eastAsia="仿宋_GB2312" w:hAnsi="仿宋" w:hint="eastAsia"/>
          <w:sz w:val="28"/>
          <w:szCs w:val="28"/>
        </w:rPr>
        <w:t>2023</w:t>
      </w:r>
      <w:r w:rsidRPr="0086426F">
        <w:rPr>
          <w:rFonts w:ascii="仿宋_GB2312" w:eastAsia="仿宋_GB2312" w:hAnsi="仿宋" w:hint="eastAsia"/>
          <w:sz w:val="28"/>
          <w:szCs w:val="28"/>
        </w:rPr>
        <w:t>年调剂群</w:t>
      </w:r>
      <w:r w:rsidR="002418A3">
        <w:rPr>
          <w:rFonts w:ascii="仿宋_GB2312" w:eastAsia="仿宋_GB2312" w:hAnsi="仿宋" w:hint="eastAsia"/>
          <w:sz w:val="28"/>
          <w:szCs w:val="28"/>
        </w:rPr>
        <w:t>，</w:t>
      </w:r>
      <w:r w:rsidR="00C403B9">
        <w:rPr>
          <w:rFonts w:ascii="仿宋_GB2312" w:eastAsia="仿宋_GB2312" w:hAnsi="仿宋" w:hint="eastAsia"/>
          <w:sz w:val="28"/>
          <w:szCs w:val="28"/>
        </w:rPr>
        <w:t>群号：</w:t>
      </w:r>
      <w:r w:rsidR="002418A3">
        <w:rPr>
          <w:rFonts w:ascii="仿宋_GB2312" w:eastAsia="仿宋_GB2312" w:hAnsi="仿宋"/>
          <w:sz w:val="28"/>
          <w:szCs w:val="28"/>
        </w:rPr>
        <w:t>347231711</w:t>
      </w:r>
      <w:r w:rsidRPr="0086426F">
        <w:rPr>
          <w:rFonts w:ascii="仿宋_GB2312" w:eastAsia="仿宋_GB2312" w:hAnsi="仿宋" w:hint="eastAsia"/>
          <w:sz w:val="28"/>
          <w:szCs w:val="28"/>
        </w:rPr>
        <w:t>，申请加群时务必备注个人姓名和拟调剂专业名称。</w:t>
      </w:r>
    </w:p>
    <w:p w:rsidR="0008790D" w:rsidRDefault="00C403B9" w:rsidP="0086426F">
      <w:pPr>
        <w:ind w:firstLine="600"/>
        <w:rPr>
          <w:rFonts w:ascii="仿宋_GB2312" w:eastAsia="仿宋_GB2312" w:hAnsi="仿宋"/>
          <w:sz w:val="28"/>
          <w:szCs w:val="28"/>
        </w:rPr>
      </w:pPr>
      <w:r>
        <w:rPr>
          <w:rFonts w:ascii="仿宋_GB2312" w:eastAsia="仿宋_GB2312" w:hAnsi="仿宋" w:hint="eastAsia"/>
          <w:sz w:val="28"/>
          <w:szCs w:val="28"/>
        </w:rPr>
        <w:t>群二维码：</w:t>
      </w:r>
    </w:p>
    <w:p w:rsidR="00C403B9" w:rsidRDefault="00C403B9" w:rsidP="00C403B9">
      <w:pPr>
        <w:ind w:firstLine="600"/>
        <w:jc w:val="center"/>
        <w:rPr>
          <w:rFonts w:ascii="仿宋_GB2312" w:eastAsia="仿宋_GB2312" w:hAnsi="仿宋"/>
          <w:sz w:val="28"/>
          <w:szCs w:val="28"/>
        </w:rPr>
      </w:pPr>
      <w:r>
        <w:rPr>
          <w:rFonts w:ascii="仿宋_GB2312" w:eastAsia="仿宋_GB2312" w:hAnsi="仿宋"/>
          <w:noProof/>
          <w:sz w:val="28"/>
          <w:szCs w:val="28"/>
        </w:rPr>
        <w:drawing>
          <wp:inline distT="0" distB="0" distL="0" distR="0">
            <wp:extent cx="1626045" cy="1708030"/>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食科2023年调剂群群聊二维码.png"/>
                    <pic:cNvPicPr/>
                  </pic:nvPicPr>
                  <pic:blipFill>
                    <a:blip r:embed="rId8">
                      <a:extLst>
                        <a:ext uri="{28A0092B-C50C-407E-A947-70E740481C1C}">
                          <a14:useLocalDpi xmlns:a14="http://schemas.microsoft.com/office/drawing/2010/main" val="0"/>
                        </a:ext>
                      </a:extLst>
                    </a:blip>
                    <a:stretch>
                      <a:fillRect/>
                    </a:stretch>
                  </pic:blipFill>
                  <pic:spPr>
                    <a:xfrm>
                      <a:off x="0" y="0"/>
                      <a:ext cx="1638847" cy="1721477"/>
                    </a:xfrm>
                    <a:prstGeom prst="rect">
                      <a:avLst/>
                    </a:prstGeom>
                  </pic:spPr>
                </pic:pic>
              </a:graphicData>
            </a:graphic>
          </wp:inline>
        </w:drawing>
      </w:r>
    </w:p>
    <w:p w:rsidR="0008790D" w:rsidRPr="0086426F" w:rsidRDefault="00702870" w:rsidP="00A626A3">
      <w:pPr>
        <w:ind w:firstLine="600"/>
        <w:rPr>
          <w:rFonts w:ascii="仿宋_GB2312" w:eastAsia="仿宋_GB2312" w:hAnsi="仿宋"/>
          <w:sz w:val="28"/>
          <w:szCs w:val="28"/>
        </w:rPr>
      </w:pPr>
      <w:r>
        <w:rPr>
          <w:rFonts w:ascii="仿宋_GB2312" w:eastAsia="仿宋_GB2312" w:hAnsi="仿宋" w:hint="eastAsia"/>
          <w:sz w:val="28"/>
          <w:szCs w:val="28"/>
        </w:rPr>
        <w:t>学院联系人：张老师，</w:t>
      </w:r>
      <w:bookmarkStart w:id="0" w:name="_GoBack"/>
      <w:bookmarkEnd w:id="0"/>
      <w:r w:rsidR="0086426F" w:rsidRPr="0086426F">
        <w:rPr>
          <w:rFonts w:ascii="仿宋_GB2312" w:eastAsia="仿宋_GB2312" w:hAnsi="仿宋" w:hint="eastAsia"/>
          <w:sz w:val="28"/>
          <w:szCs w:val="28"/>
        </w:rPr>
        <w:t>联系电话：0538-824</w:t>
      </w:r>
      <w:r w:rsidR="002418A3">
        <w:rPr>
          <w:rFonts w:ascii="仿宋_GB2312" w:eastAsia="仿宋_GB2312" w:hAnsi="仿宋"/>
          <w:sz w:val="28"/>
          <w:szCs w:val="28"/>
        </w:rPr>
        <w:t>8093</w:t>
      </w:r>
      <w:r w:rsidR="002418A3">
        <w:rPr>
          <w:rFonts w:ascii="仿宋_GB2312" w:eastAsia="仿宋_GB2312" w:hAnsi="仿宋" w:hint="eastAsia"/>
          <w:sz w:val="28"/>
          <w:szCs w:val="28"/>
        </w:rPr>
        <w:t>，Q</w:t>
      </w:r>
      <w:r w:rsidR="002418A3">
        <w:rPr>
          <w:rFonts w:ascii="仿宋_GB2312" w:eastAsia="仿宋_GB2312" w:hAnsi="仿宋"/>
          <w:sz w:val="28"/>
          <w:szCs w:val="28"/>
        </w:rPr>
        <w:t>Q</w:t>
      </w:r>
      <w:r w:rsidR="002418A3">
        <w:rPr>
          <w:rFonts w:ascii="仿宋_GB2312" w:eastAsia="仿宋_GB2312" w:hAnsi="仿宋" w:hint="eastAsia"/>
          <w:sz w:val="28"/>
          <w:szCs w:val="28"/>
        </w:rPr>
        <w:t>：3</w:t>
      </w:r>
      <w:r w:rsidR="002418A3">
        <w:rPr>
          <w:rFonts w:ascii="仿宋_GB2312" w:eastAsia="仿宋_GB2312" w:hAnsi="仿宋"/>
          <w:sz w:val="28"/>
          <w:szCs w:val="28"/>
        </w:rPr>
        <w:t>95587260</w:t>
      </w:r>
    </w:p>
    <w:p w:rsidR="00C403B9" w:rsidRDefault="00A626A3">
      <w:pPr>
        <w:rPr>
          <w:rFonts w:ascii="仿宋_GB2312" w:eastAsia="仿宋_GB2312" w:hAnsi="仿宋"/>
          <w:sz w:val="28"/>
          <w:szCs w:val="28"/>
        </w:rPr>
      </w:pPr>
      <w:r w:rsidRPr="0086426F">
        <w:rPr>
          <w:rFonts w:ascii="仿宋_GB2312" w:eastAsia="仿宋_GB2312" w:hAnsi="仿宋" w:hint="eastAsia"/>
          <w:sz w:val="28"/>
          <w:szCs w:val="28"/>
        </w:rPr>
        <w:t xml:space="preserve">                           </w:t>
      </w:r>
    </w:p>
    <w:p w:rsidR="00C403B9" w:rsidRDefault="00C403B9" w:rsidP="00C403B9">
      <w:pPr>
        <w:jc w:val="right"/>
        <w:rPr>
          <w:rFonts w:ascii="仿宋_GB2312" w:eastAsia="仿宋_GB2312" w:hAnsi="仿宋"/>
          <w:sz w:val="28"/>
          <w:szCs w:val="28"/>
        </w:rPr>
      </w:pPr>
      <w:r>
        <w:rPr>
          <w:rFonts w:ascii="仿宋_GB2312" w:eastAsia="仿宋_GB2312" w:hAnsi="仿宋" w:hint="eastAsia"/>
          <w:sz w:val="28"/>
          <w:szCs w:val="28"/>
        </w:rPr>
        <w:t>食品科学与工程</w:t>
      </w:r>
      <w:r w:rsidR="00A626A3" w:rsidRPr="0086426F">
        <w:rPr>
          <w:rFonts w:ascii="仿宋_GB2312" w:eastAsia="仿宋_GB2312" w:hAnsi="仿宋" w:hint="eastAsia"/>
          <w:sz w:val="28"/>
          <w:szCs w:val="28"/>
        </w:rPr>
        <w:t>学院</w:t>
      </w:r>
    </w:p>
    <w:p w:rsidR="0008790D" w:rsidRPr="0086426F" w:rsidRDefault="00C403B9" w:rsidP="00C403B9">
      <w:pPr>
        <w:jc w:val="right"/>
        <w:rPr>
          <w:rFonts w:ascii="仿宋_GB2312" w:eastAsia="仿宋_GB2312" w:hAnsi="仿宋"/>
          <w:sz w:val="28"/>
          <w:szCs w:val="28"/>
        </w:rPr>
      </w:pPr>
      <w:r>
        <w:rPr>
          <w:rFonts w:ascii="仿宋_GB2312" w:eastAsia="仿宋_GB2312" w:hAnsi="仿宋" w:hint="eastAsia"/>
          <w:sz w:val="28"/>
          <w:szCs w:val="28"/>
        </w:rPr>
        <w:t>2</w:t>
      </w:r>
      <w:r w:rsidR="006C515F">
        <w:rPr>
          <w:rFonts w:ascii="仿宋_GB2312" w:eastAsia="仿宋_GB2312" w:hAnsi="仿宋" w:hint="eastAsia"/>
          <w:sz w:val="28"/>
          <w:szCs w:val="28"/>
        </w:rPr>
        <w:t>023</w:t>
      </w:r>
      <w:r w:rsidR="00A626A3" w:rsidRPr="0086426F">
        <w:rPr>
          <w:rFonts w:ascii="仿宋_GB2312" w:eastAsia="仿宋_GB2312" w:hAnsi="仿宋" w:hint="eastAsia"/>
          <w:sz w:val="28"/>
          <w:szCs w:val="28"/>
        </w:rPr>
        <w:t>年3月1</w:t>
      </w:r>
      <w:r w:rsidR="006C515F">
        <w:rPr>
          <w:rFonts w:ascii="仿宋_GB2312" w:eastAsia="仿宋_GB2312" w:hAnsi="仿宋"/>
          <w:sz w:val="28"/>
          <w:szCs w:val="28"/>
        </w:rPr>
        <w:t>6</w:t>
      </w:r>
      <w:r w:rsidR="00A626A3" w:rsidRPr="0086426F">
        <w:rPr>
          <w:rFonts w:ascii="仿宋_GB2312" w:eastAsia="仿宋_GB2312" w:hAnsi="仿宋" w:hint="eastAsia"/>
          <w:sz w:val="28"/>
          <w:szCs w:val="28"/>
        </w:rPr>
        <w:t>日</w:t>
      </w:r>
    </w:p>
    <w:sectPr w:rsidR="0008790D" w:rsidRPr="0086426F" w:rsidSect="00C403B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D01" w:rsidRDefault="00587D01" w:rsidP="00C61306">
      <w:r>
        <w:separator/>
      </w:r>
    </w:p>
  </w:endnote>
  <w:endnote w:type="continuationSeparator" w:id="0">
    <w:p w:rsidR="00587D01" w:rsidRDefault="00587D01" w:rsidP="00C6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D01" w:rsidRDefault="00587D01" w:rsidP="00C61306">
      <w:r>
        <w:separator/>
      </w:r>
    </w:p>
  </w:footnote>
  <w:footnote w:type="continuationSeparator" w:id="0">
    <w:p w:rsidR="00587D01" w:rsidRDefault="00587D01" w:rsidP="00C61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86088"/>
    <w:multiLevelType w:val="hybridMultilevel"/>
    <w:tmpl w:val="C0B42DFE"/>
    <w:lvl w:ilvl="0" w:tplc="E74CF5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A2"/>
    <w:rsid w:val="0003350C"/>
    <w:rsid w:val="000823BD"/>
    <w:rsid w:val="0008790D"/>
    <w:rsid w:val="00135BED"/>
    <w:rsid w:val="001D4DE6"/>
    <w:rsid w:val="001F66A2"/>
    <w:rsid w:val="002418A3"/>
    <w:rsid w:val="002E1B95"/>
    <w:rsid w:val="00355A28"/>
    <w:rsid w:val="003F616A"/>
    <w:rsid w:val="003F69ED"/>
    <w:rsid w:val="00434F87"/>
    <w:rsid w:val="005644DD"/>
    <w:rsid w:val="00587D01"/>
    <w:rsid w:val="005E5BA1"/>
    <w:rsid w:val="006031D9"/>
    <w:rsid w:val="00676B3A"/>
    <w:rsid w:val="006C515F"/>
    <w:rsid w:val="006D43FD"/>
    <w:rsid w:val="00702870"/>
    <w:rsid w:val="007656F8"/>
    <w:rsid w:val="007740B1"/>
    <w:rsid w:val="0086426F"/>
    <w:rsid w:val="00A626A3"/>
    <w:rsid w:val="00A72298"/>
    <w:rsid w:val="00AF1194"/>
    <w:rsid w:val="00C403B9"/>
    <w:rsid w:val="00C61306"/>
    <w:rsid w:val="00EC0A7A"/>
    <w:rsid w:val="00F61DE4"/>
    <w:rsid w:val="00FD3000"/>
    <w:rsid w:val="41C43CE0"/>
    <w:rsid w:val="596A77F4"/>
    <w:rsid w:val="6A30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9D987-CA1C-4EB0-A6C6-5593ECB8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DE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61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1306"/>
    <w:rPr>
      <w:kern w:val="2"/>
      <w:sz w:val="18"/>
      <w:szCs w:val="18"/>
    </w:rPr>
  </w:style>
  <w:style w:type="paragraph" w:styleId="a5">
    <w:name w:val="footer"/>
    <w:basedOn w:val="a"/>
    <w:link w:val="Char0"/>
    <w:uiPriority w:val="99"/>
    <w:unhideWhenUsed/>
    <w:rsid w:val="00C61306"/>
    <w:pPr>
      <w:tabs>
        <w:tab w:val="center" w:pos="4153"/>
        <w:tab w:val="right" w:pos="8306"/>
      </w:tabs>
      <w:snapToGrid w:val="0"/>
      <w:jc w:val="left"/>
    </w:pPr>
    <w:rPr>
      <w:sz w:val="18"/>
      <w:szCs w:val="18"/>
    </w:rPr>
  </w:style>
  <w:style w:type="character" w:customStyle="1" w:styleId="Char0">
    <w:name w:val="页脚 Char"/>
    <w:basedOn w:val="a0"/>
    <w:link w:val="a5"/>
    <w:uiPriority w:val="99"/>
    <w:rsid w:val="00C613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651332">
      <w:bodyDiv w:val="1"/>
      <w:marLeft w:val="0"/>
      <w:marRight w:val="0"/>
      <w:marTop w:val="0"/>
      <w:marBottom w:val="0"/>
      <w:divBdr>
        <w:top w:val="none" w:sz="0" w:space="0" w:color="auto"/>
        <w:left w:val="none" w:sz="0" w:space="0" w:color="auto"/>
        <w:bottom w:val="none" w:sz="0" w:space="0" w:color="auto"/>
        <w:right w:val="none" w:sz="0" w:space="0" w:color="auto"/>
      </w:divBdr>
    </w:div>
    <w:div w:id="1658264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dc:creator>
  <cp:lastModifiedBy>zyuem</cp:lastModifiedBy>
  <cp:revision>4</cp:revision>
  <dcterms:created xsi:type="dcterms:W3CDTF">2023-03-16T01:57:00Z</dcterms:created>
  <dcterms:modified xsi:type="dcterms:W3CDTF">2023-03-16T01:58:00Z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