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Lines="50" w:line="460" w:lineRule="exact"/>
        <w:jc w:val="center"/>
        <w:rPr>
          <w:rFonts w:eastAsia="华文中宋"/>
          <w:b/>
          <w:sz w:val="32"/>
          <w:szCs w:val="32"/>
        </w:rPr>
      </w:pPr>
      <w:r>
        <w:rPr>
          <w:rFonts w:hint="eastAsia" w:eastAsia="华文中宋"/>
          <w:b/>
          <w:sz w:val="32"/>
          <w:szCs w:val="32"/>
        </w:rPr>
        <w:t>2023</w:t>
      </w:r>
      <w:r>
        <w:rPr>
          <w:rFonts w:eastAsia="华文中宋"/>
          <w:b/>
          <w:sz w:val="32"/>
          <w:szCs w:val="32"/>
        </w:rPr>
        <w:t>年硕士研究生</w:t>
      </w:r>
      <w:r>
        <w:rPr>
          <w:rFonts w:hint="eastAsia" w:eastAsia="华文中宋"/>
          <w:b/>
          <w:sz w:val="32"/>
          <w:szCs w:val="32"/>
          <w:lang w:val="en-US" w:eastAsia="zh-CN"/>
        </w:rPr>
        <w:t>招生</w:t>
      </w:r>
      <w:r>
        <w:rPr>
          <w:rFonts w:eastAsia="华文中宋"/>
          <w:b/>
          <w:sz w:val="32"/>
          <w:szCs w:val="32"/>
        </w:rPr>
        <w:t>考试</w:t>
      </w:r>
    </w:p>
    <w:p>
      <w:pPr>
        <w:spacing w:afterLines="50" w:line="460" w:lineRule="exact"/>
        <w:jc w:val="center"/>
        <w:rPr>
          <w:rFonts w:eastAsia="华文中宋"/>
          <w:b/>
          <w:sz w:val="32"/>
          <w:szCs w:val="32"/>
        </w:rPr>
      </w:pPr>
      <w:r>
        <w:rPr>
          <w:rFonts w:eastAsia="华文中宋"/>
          <w:b/>
          <w:sz w:val="32"/>
          <w:szCs w:val="32"/>
        </w:rPr>
        <w:t>初试</w:t>
      </w:r>
      <w:r>
        <w:rPr>
          <w:rFonts w:hint="eastAsia" w:eastAsia="华文中宋"/>
          <w:b/>
          <w:sz w:val="32"/>
          <w:szCs w:val="32"/>
          <w:lang w:val="en-US" w:eastAsia="zh-CN"/>
        </w:rPr>
        <w:t>819</w:t>
      </w:r>
      <w:r>
        <w:rPr>
          <w:rFonts w:hint="eastAsia" w:eastAsia="华文中宋"/>
          <w:b/>
          <w:sz w:val="32"/>
          <w:szCs w:val="32"/>
          <w:u w:val="single"/>
        </w:rPr>
        <w:t>《</w:t>
      </w:r>
      <w:r>
        <w:rPr>
          <w:rFonts w:hint="eastAsia" w:eastAsia="华文中宋"/>
          <w:b/>
          <w:color w:val="000000"/>
          <w:sz w:val="32"/>
          <w:szCs w:val="32"/>
          <w:u w:val="single"/>
        </w:rPr>
        <w:t>中国近现代史纲要》</w:t>
      </w:r>
      <w:r>
        <w:rPr>
          <w:rFonts w:eastAsia="华文中宋"/>
          <w:b/>
          <w:sz w:val="32"/>
          <w:szCs w:val="32"/>
        </w:rPr>
        <w:t>科目考试大纲</w:t>
      </w:r>
    </w:p>
    <w:p>
      <w:pPr>
        <w:pStyle w:val="6"/>
        <w:ind w:firstLine="560"/>
        <w:rPr>
          <w:sz w:val="28"/>
          <w:szCs w:val="28"/>
        </w:rPr>
      </w:pPr>
    </w:p>
    <w:p>
      <w:pPr>
        <w:pStyle w:val="6"/>
        <w:numPr>
          <w:ilvl w:val="0"/>
          <w:numId w:val="0"/>
        </w:numPr>
        <w:spacing w:line="540" w:lineRule="exact"/>
        <w:ind w:firstLine="562" w:firstLineChars="200"/>
        <w:rPr>
          <w:b/>
          <w:sz w:val="28"/>
          <w:szCs w:val="28"/>
        </w:rPr>
      </w:pPr>
      <w:r>
        <w:rPr>
          <w:rFonts w:hint="eastAsia"/>
          <w:b/>
          <w:sz w:val="28"/>
          <w:szCs w:val="28"/>
          <w:lang w:val="en-US" w:eastAsia="zh-CN"/>
        </w:rPr>
        <w:t>一、</w:t>
      </w:r>
      <w:r>
        <w:rPr>
          <w:b/>
          <w:sz w:val="28"/>
          <w:szCs w:val="28"/>
        </w:rPr>
        <w:t>考查目标</w:t>
      </w:r>
      <w:bookmarkStart w:id="0" w:name="_GoBack"/>
      <w:bookmarkEnd w:id="0"/>
    </w:p>
    <w:p>
      <w:pPr>
        <w:pStyle w:val="6"/>
        <w:spacing w:line="540" w:lineRule="exact"/>
        <w:rPr>
          <w:sz w:val="28"/>
          <w:szCs w:val="28"/>
        </w:rPr>
      </w:pPr>
      <w:r>
        <w:rPr>
          <w:sz w:val="28"/>
          <w:szCs w:val="28"/>
        </w:rPr>
        <w:t>本大纲适用于沈阳建筑大学马克思主义</w:t>
      </w:r>
      <w:r>
        <w:rPr>
          <w:rFonts w:hint="eastAsia"/>
          <w:sz w:val="28"/>
          <w:szCs w:val="28"/>
        </w:rPr>
        <w:t>理论</w:t>
      </w:r>
      <w:r>
        <w:rPr>
          <w:sz w:val="28"/>
          <w:szCs w:val="28"/>
        </w:rPr>
        <w:t>硕士研究生入学考试。主要</w:t>
      </w:r>
      <w:r>
        <w:rPr>
          <w:rFonts w:hint="eastAsia"/>
          <w:sz w:val="28"/>
          <w:szCs w:val="28"/>
        </w:rPr>
        <w:t>考查</w:t>
      </w:r>
      <w:r>
        <w:rPr>
          <w:sz w:val="28"/>
          <w:szCs w:val="28"/>
        </w:rPr>
        <w:t>考生</w:t>
      </w:r>
      <w:r>
        <w:rPr>
          <w:rFonts w:hint="eastAsia"/>
          <w:sz w:val="28"/>
          <w:szCs w:val="28"/>
        </w:rPr>
        <w:t>是否</w:t>
      </w:r>
      <w:r>
        <w:rPr>
          <w:sz w:val="28"/>
          <w:szCs w:val="28"/>
        </w:rPr>
        <w:t>系统掌握</w:t>
      </w:r>
      <w:r>
        <w:rPr>
          <w:rFonts w:hint="eastAsia" w:ascii="宋体" w:hAnsi="宋体"/>
          <w:sz w:val="28"/>
          <w:szCs w:val="28"/>
        </w:rPr>
        <w:t>中国近现代史主要内容和中国近现代史发展过程，考查学生是否掌握基本理论并能以科学的理论和方法分析解读历史和现实问题。</w:t>
      </w:r>
    </w:p>
    <w:p>
      <w:pPr>
        <w:pStyle w:val="6"/>
        <w:spacing w:line="540" w:lineRule="exact"/>
        <w:ind w:firstLine="562"/>
        <w:rPr>
          <w:b/>
          <w:sz w:val="28"/>
          <w:szCs w:val="28"/>
        </w:rPr>
      </w:pPr>
      <w:r>
        <w:rPr>
          <w:b/>
          <w:sz w:val="28"/>
          <w:szCs w:val="28"/>
        </w:rPr>
        <w:t>二、考试形式与试卷结构</w:t>
      </w:r>
    </w:p>
    <w:p>
      <w:pPr>
        <w:spacing w:line="540" w:lineRule="exact"/>
        <w:ind w:firstLine="560" w:firstLineChars="200"/>
        <w:rPr>
          <w:sz w:val="28"/>
          <w:szCs w:val="28"/>
        </w:rPr>
      </w:pPr>
      <w:r>
        <w:rPr>
          <w:sz w:val="28"/>
          <w:szCs w:val="28"/>
        </w:rPr>
        <w:t>（一）试卷满分及考试时间</w:t>
      </w:r>
    </w:p>
    <w:p>
      <w:pPr>
        <w:spacing w:line="360" w:lineRule="auto"/>
        <w:ind w:right="105" w:rightChars="50" w:firstLine="560" w:firstLineChars="200"/>
        <w:jc w:val="left"/>
        <w:rPr>
          <w:rFonts w:ascii="宋体"/>
          <w:bCs/>
          <w:sz w:val="28"/>
          <w:szCs w:val="28"/>
        </w:rPr>
      </w:pPr>
      <w:r>
        <w:rPr>
          <w:rFonts w:hint="eastAsia" w:ascii="宋体" w:hAnsi="宋体" w:cs="宋体"/>
          <w:bCs/>
          <w:sz w:val="28"/>
          <w:szCs w:val="28"/>
        </w:rPr>
        <w:t>满分为</w:t>
      </w:r>
      <w:r>
        <w:rPr>
          <w:rFonts w:ascii="宋体" w:hAnsi="宋体" w:cs="宋体"/>
          <w:bCs/>
          <w:sz w:val="28"/>
          <w:szCs w:val="28"/>
        </w:rPr>
        <w:t>150</w:t>
      </w:r>
      <w:r>
        <w:rPr>
          <w:rFonts w:hint="eastAsia" w:ascii="宋体" w:hAnsi="宋体" w:cs="宋体"/>
          <w:bCs/>
          <w:sz w:val="28"/>
          <w:szCs w:val="28"/>
        </w:rPr>
        <w:t>分，考试时间为</w:t>
      </w:r>
      <w:r>
        <w:rPr>
          <w:rFonts w:ascii="宋体" w:hAnsi="宋体" w:cs="宋体"/>
          <w:bCs/>
          <w:sz w:val="28"/>
          <w:szCs w:val="28"/>
        </w:rPr>
        <w:t>3</w:t>
      </w:r>
      <w:r>
        <w:rPr>
          <w:rFonts w:hint="eastAsia" w:ascii="宋体" w:hAnsi="宋体" w:cs="宋体"/>
          <w:bCs/>
          <w:sz w:val="28"/>
          <w:szCs w:val="28"/>
        </w:rPr>
        <w:t>小时。</w:t>
      </w:r>
    </w:p>
    <w:p>
      <w:pPr>
        <w:spacing w:line="540" w:lineRule="exact"/>
        <w:ind w:firstLine="560" w:firstLineChars="200"/>
        <w:rPr>
          <w:sz w:val="28"/>
          <w:szCs w:val="28"/>
        </w:rPr>
      </w:pPr>
      <w:r>
        <w:rPr>
          <w:sz w:val="28"/>
          <w:szCs w:val="28"/>
        </w:rPr>
        <w:t>（二）答题方式</w:t>
      </w:r>
    </w:p>
    <w:p>
      <w:pPr>
        <w:pStyle w:val="6"/>
        <w:spacing w:line="540" w:lineRule="exact"/>
        <w:ind w:left="0" w:leftChars="0" w:firstLine="560" w:firstLineChars="200"/>
        <w:rPr>
          <w:sz w:val="28"/>
          <w:szCs w:val="28"/>
        </w:rPr>
      </w:pPr>
      <w:r>
        <w:rPr>
          <w:sz w:val="28"/>
          <w:szCs w:val="28"/>
        </w:rPr>
        <w:t>答题方式为闭卷、笔试。</w:t>
      </w:r>
    </w:p>
    <w:p>
      <w:pPr>
        <w:spacing w:line="540" w:lineRule="exact"/>
        <w:ind w:firstLine="560" w:firstLineChars="200"/>
        <w:rPr>
          <w:sz w:val="28"/>
          <w:szCs w:val="28"/>
        </w:rPr>
      </w:pPr>
      <w:r>
        <w:rPr>
          <w:sz w:val="28"/>
          <w:szCs w:val="28"/>
        </w:rPr>
        <w:t>（三）试卷内容结构</w:t>
      </w:r>
    </w:p>
    <w:p>
      <w:pPr>
        <w:spacing w:line="540" w:lineRule="exact"/>
        <w:ind w:firstLine="560" w:firstLineChars="200"/>
        <w:rPr>
          <w:sz w:val="28"/>
          <w:szCs w:val="28"/>
        </w:rPr>
      </w:pPr>
      <w:r>
        <w:rPr>
          <w:rFonts w:hint="eastAsia"/>
          <w:sz w:val="28"/>
          <w:szCs w:val="28"/>
        </w:rPr>
        <w:t>试卷中对不同能力层次要求的分数比例大致为：基本概念和基本知识点占</w:t>
      </w:r>
      <w:r>
        <w:rPr>
          <w:sz w:val="28"/>
          <w:szCs w:val="28"/>
        </w:rPr>
        <w:t>40</w:t>
      </w:r>
      <w:r>
        <w:rPr>
          <w:rFonts w:hint="eastAsia"/>
          <w:sz w:val="28"/>
          <w:szCs w:val="28"/>
        </w:rPr>
        <w:t>分，简单理解和分析的知识点占</w:t>
      </w:r>
      <w:r>
        <w:rPr>
          <w:sz w:val="28"/>
          <w:szCs w:val="28"/>
        </w:rPr>
        <w:t>60</w:t>
      </w:r>
      <w:r>
        <w:rPr>
          <w:rFonts w:hint="eastAsia"/>
          <w:sz w:val="28"/>
          <w:szCs w:val="28"/>
        </w:rPr>
        <w:t>分，综合分析和应用能力占</w:t>
      </w:r>
      <w:r>
        <w:rPr>
          <w:sz w:val="28"/>
          <w:szCs w:val="28"/>
        </w:rPr>
        <w:t>50</w:t>
      </w:r>
      <w:r>
        <w:rPr>
          <w:rFonts w:hint="eastAsia"/>
          <w:sz w:val="28"/>
          <w:szCs w:val="28"/>
        </w:rPr>
        <w:t>分。</w:t>
      </w:r>
    </w:p>
    <w:p>
      <w:pPr>
        <w:spacing w:line="540" w:lineRule="exact"/>
        <w:ind w:firstLine="560" w:firstLineChars="200"/>
        <w:rPr>
          <w:sz w:val="28"/>
          <w:szCs w:val="28"/>
        </w:rPr>
      </w:pPr>
      <w:r>
        <w:rPr>
          <w:sz w:val="28"/>
          <w:szCs w:val="28"/>
        </w:rPr>
        <w:t>（四）试卷题型结构</w:t>
      </w:r>
    </w:p>
    <w:p>
      <w:pPr>
        <w:spacing w:line="360" w:lineRule="auto"/>
        <w:ind w:right="105" w:rightChars="50" w:firstLine="560" w:firstLineChars="200"/>
        <w:jc w:val="left"/>
        <w:rPr>
          <w:sz w:val="28"/>
          <w:szCs w:val="28"/>
        </w:rPr>
      </w:pPr>
      <w:r>
        <w:rPr>
          <w:rFonts w:hint="eastAsia" w:ascii="宋体" w:hAnsi="宋体" w:cs="宋体"/>
          <w:bCs/>
          <w:color w:val="000000"/>
          <w:sz w:val="28"/>
          <w:szCs w:val="28"/>
        </w:rPr>
        <w:t>名词解释</w:t>
      </w:r>
      <w:r>
        <w:rPr>
          <w:rFonts w:ascii="宋体" w:hAnsi="宋体" w:cs="宋体"/>
          <w:bCs/>
          <w:color w:val="000000"/>
          <w:sz w:val="28"/>
          <w:szCs w:val="28"/>
        </w:rPr>
        <w:t>(5</w:t>
      </w:r>
      <w:r>
        <w:rPr>
          <w:rFonts w:hint="eastAsia" w:ascii="宋体" w:hAnsi="宋体" w:cs="宋体"/>
          <w:bCs/>
          <w:color w:val="000000"/>
          <w:sz w:val="28"/>
          <w:szCs w:val="28"/>
        </w:rPr>
        <w:t>×8分</w:t>
      </w:r>
      <w:r>
        <w:rPr>
          <w:rFonts w:ascii="宋体" w:hAnsi="宋体" w:cs="宋体"/>
          <w:bCs/>
          <w:color w:val="000000"/>
          <w:sz w:val="28"/>
          <w:szCs w:val="28"/>
        </w:rPr>
        <w:t>)</w:t>
      </w:r>
      <w:r>
        <w:rPr>
          <w:rFonts w:hint="eastAsia" w:ascii="宋体" w:hAnsi="宋体" w:cs="宋体"/>
          <w:bCs/>
          <w:color w:val="000000"/>
          <w:sz w:val="28"/>
          <w:szCs w:val="28"/>
        </w:rPr>
        <w:t>；简答题</w:t>
      </w:r>
      <w:r>
        <w:rPr>
          <w:rFonts w:ascii="宋体" w:hAnsi="宋体" w:cs="宋体"/>
          <w:bCs/>
          <w:color w:val="000000"/>
          <w:sz w:val="28"/>
          <w:szCs w:val="28"/>
        </w:rPr>
        <w:t>(5</w:t>
      </w:r>
      <w:r>
        <w:rPr>
          <w:rFonts w:hint="eastAsia" w:ascii="宋体" w:hAnsi="宋体" w:cs="宋体"/>
          <w:bCs/>
          <w:color w:val="000000"/>
          <w:sz w:val="28"/>
          <w:szCs w:val="28"/>
        </w:rPr>
        <w:t>×</w:t>
      </w:r>
      <w:r>
        <w:rPr>
          <w:rFonts w:ascii="宋体" w:hAnsi="宋体" w:cs="宋体"/>
          <w:bCs/>
          <w:color w:val="000000"/>
          <w:sz w:val="28"/>
          <w:szCs w:val="28"/>
        </w:rPr>
        <w:t>12</w:t>
      </w:r>
      <w:r>
        <w:rPr>
          <w:rFonts w:hint="eastAsia" w:ascii="宋体" w:hAnsi="宋体" w:cs="宋体"/>
          <w:bCs/>
          <w:color w:val="000000"/>
          <w:sz w:val="28"/>
          <w:szCs w:val="28"/>
        </w:rPr>
        <w:t>分</w:t>
      </w:r>
      <w:r>
        <w:rPr>
          <w:rFonts w:ascii="宋体" w:hAnsi="宋体" w:cs="宋体"/>
          <w:bCs/>
          <w:color w:val="000000"/>
          <w:sz w:val="28"/>
          <w:szCs w:val="28"/>
        </w:rPr>
        <w:t>)</w:t>
      </w:r>
      <w:r>
        <w:rPr>
          <w:rFonts w:hint="eastAsia" w:ascii="宋体" w:hAnsi="宋体" w:cs="宋体"/>
          <w:bCs/>
          <w:color w:val="000000"/>
          <w:sz w:val="28"/>
          <w:szCs w:val="28"/>
        </w:rPr>
        <w:t>；论述题</w:t>
      </w:r>
      <w:r>
        <w:rPr>
          <w:rFonts w:ascii="宋体" w:hAnsi="宋体" w:cs="宋体"/>
          <w:bCs/>
          <w:color w:val="000000"/>
          <w:sz w:val="28"/>
          <w:szCs w:val="28"/>
        </w:rPr>
        <w:t>(2</w:t>
      </w:r>
      <w:r>
        <w:rPr>
          <w:rFonts w:hint="eastAsia" w:ascii="宋体" w:hAnsi="宋体" w:cs="宋体"/>
          <w:bCs/>
          <w:color w:val="000000"/>
          <w:sz w:val="28"/>
          <w:szCs w:val="28"/>
        </w:rPr>
        <w:t>×</w:t>
      </w:r>
      <w:r>
        <w:rPr>
          <w:rFonts w:ascii="宋体" w:hAnsi="宋体" w:cs="宋体"/>
          <w:bCs/>
          <w:color w:val="000000"/>
          <w:sz w:val="28"/>
          <w:szCs w:val="28"/>
        </w:rPr>
        <w:t>25</w:t>
      </w:r>
      <w:r>
        <w:rPr>
          <w:rFonts w:hint="eastAsia" w:ascii="宋体" w:hAnsi="宋体" w:cs="宋体"/>
          <w:bCs/>
          <w:color w:val="000000"/>
          <w:sz w:val="28"/>
          <w:szCs w:val="28"/>
        </w:rPr>
        <w:t>分</w:t>
      </w:r>
      <w:r>
        <w:rPr>
          <w:rFonts w:ascii="宋体" w:hAnsi="宋体" w:cs="宋体"/>
          <w:bCs/>
          <w:color w:val="000000"/>
          <w:sz w:val="28"/>
          <w:szCs w:val="28"/>
        </w:rPr>
        <w:t>)</w:t>
      </w:r>
    </w:p>
    <w:p>
      <w:pPr>
        <w:spacing w:line="540" w:lineRule="exact"/>
        <w:ind w:firstLine="562" w:firstLineChars="200"/>
        <w:rPr>
          <w:b/>
          <w:sz w:val="28"/>
          <w:szCs w:val="28"/>
        </w:rPr>
      </w:pPr>
      <w:r>
        <w:rPr>
          <w:b/>
          <w:sz w:val="28"/>
          <w:szCs w:val="28"/>
        </w:rPr>
        <w:t>三、考查内容及要求</w:t>
      </w:r>
    </w:p>
    <w:p>
      <w:pPr>
        <w:spacing w:line="540" w:lineRule="exact"/>
        <w:ind w:firstLine="560" w:firstLineChars="200"/>
        <w:rPr>
          <w:sz w:val="28"/>
          <w:szCs w:val="28"/>
        </w:rPr>
      </w:pPr>
      <w:r>
        <w:rPr>
          <w:rFonts w:hint="eastAsia"/>
          <w:sz w:val="28"/>
          <w:szCs w:val="28"/>
        </w:rPr>
        <w:t>考查内容：</w:t>
      </w:r>
    </w:p>
    <w:p>
      <w:pPr>
        <w:spacing w:line="540" w:lineRule="exact"/>
        <w:ind w:firstLine="560" w:firstLineChars="200"/>
        <w:rPr>
          <w:sz w:val="28"/>
          <w:szCs w:val="28"/>
        </w:rPr>
      </w:pPr>
      <w:r>
        <w:rPr>
          <w:rFonts w:hint="eastAsia"/>
          <w:sz w:val="28"/>
          <w:szCs w:val="28"/>
        </w:rPr>
        <w:t>（一）进入近代后中华民族的磨难与抗争</w:t>
      </w:r>
    </w:p>
    <w:p>
      <w:pPr>
        <w:spacing w:line="540" w:lineRule="exact"/>
        <w:ind w:firstLine="560" w:firstLineChars="200"/>
        <w:rPr>
          <w:sz w:val="28"/>
          <w:szCs w:val="28"/>
        </w:rPr>
      </w:pPr>
      <w:r>
        <w:rPr>
          <w:rFonts w:hint="eastAsia"/>
          <w:sz w:val="28"/>
          <w:szCs w:val="28"/>
        </w:rPr>
        <w:t xml:space="preserve">1.鸦片战争前后的中国与世界 </w:t>
      </w:r>
    </w:p>
    <w:p>
      <w:pPr>
        <w:spacing w:line="540" w:lineRule="exact"/>
        <w:ind w:firstLine="560" w:firstLineChars="200"/>
        <w:rPr>
          <w:sz w:val="28"/>
          <w:szCs w:val="28"/>
        </w:rPr>
      </w:pPr>
      <w:r>
        <w:rPr>
          <w:rFonts w:hint="eastAsia"/>
          <w:sz w:val="28"/>
          <w:szCs w:val="28"/>
        </w:rPr>
        <w:t>2.西方列强对中国的侵略</w:t>
      </w:r>
    </w:p>
    <w:p>
      <w:pPr>
        <w:spacing w:line="540" w:lineRule="exact"/>
        <w:ind w:firstLine="560" w:firstLineChars="200"/>
        <w:rPr>
          <w:sz w:val="28"/>
          <w:szCs w:val="28"/>
        </w:rPr>
      </w:pPr>
      <w:r>
        <w:rPr>
          <w:rFonts w:hint="eastAsia"/>
          <w:sz w:val="28"/>
          <w:szCs w:val="28"/>
        </w:rPr>
        <w:t>3.反抗外国武装侵略的斗争</w:t>
      </w:r>
    </w:p>
    <w:p>
      <w:pPr>
        <w:spacing w:line="540" w:lineRule="exact"/>
        <w:ind w:firstLine="560" w:firstLineChars="200"/>
        <w:rPr>
          <w:sz w:val="28"/>
          <w:szCs w:val="28"/>
        </w:rPr>
      </w:pPr>
      <w:r>
        <w:rPr>
          <w:rFonts w:hint="eastAsia"/>
          <w:sz w:val="28"/>
          <w:szCs w:val="28"/>
        </w:rPr>
        <w:t>4.反侵略战争的失败与民族意识的觉醒</w:t>
      </w:r>
    </w:p>
    <w:p>
      <w:pPr>
        <w:spacing w:line="540" w:lineRule="exact"/>
        <w:ind w:firstLine="560" w:firstLineChars="200"/>
        <w:rPr>
          <w:sz w:val="28"/>
          <w:szCs w:val="28"/>
        </w:rPr>
      </w:pPr>
      <w:r>
        <w:rPr>
          <w:rFonts w:hint="eastAsia"/>
          <w:sz w:val="28"/>
          <w:szCs w:val="28"/>
        </w:rPr>
        <w:t>（二）不同社会力量对国家出路的早期探索</w:t>
      </w:r>
    </w:p>
    <w:p>
      <w:pPr>
        <w:spacing w:line="540" w:lineRule="exact"/>
        <w:ind w:firstLine="560" w:firstLineChars="200"/>
        <w:rPr>
          <w:sz w:val="28"/>
          <w:szCs w:val="28"/>
        </w:rPr>
      </w:pPr>
      <w:r>
        <w:rPr>
          <w:rFonts w:hint="eastAsia"/>
          <w:sz w:val="28"/>
          <w:szCs w:val="28"/>
        </w:rPr>
        <w:t xml:space="preserve">1.太平天国运动的起落 </w:t>
      </w:r>
    </w:p>
    <w:p>
      <w:pPr>
        <w:spacing w:line="540" w:lineRule="exact"/>
        <w:ind w:firstLine="560" w:firstLineChars="200"/>
        <w:rPr>
          <w:sz w:val="28"/>
          <w:szCs w:val="28"/>
        </w:rPr>
      </w:pPr>
      <w:r>
        <w:rPr>
          <w:rFonts w:hint="eastAsia"/>
          <w:sz w:val="28"/>
          <w:szCs w:val="28"/>
        </w:rPr>
        <w:t>2.洋务运动的兴衰</w:t>
      </w:r>
    </w:p>
    <w:p>
      <w:pPr>
        <w:spacing w:line="540" w:lineRule="exact"/>
        <w:ind w:firstLine="560" w:firstLineChars="200"/>
        <w:rPr>
          <w:sz w:val="28"/>
          <w:szCs w:val="28"/>
        </w:rPr>
      </w:pPr>
      <w:r>
        <w:rPr>
          <w:rFonts w:hint="eastAsia"/>
          <w:sz w:val="28"/>
          <w:szCs w:val="28"/>
        </w:rPr>
        <w:t>3.维新运动的兴起和夭折</w:t>
      </w:r>
    </w:p>
    <w:p>
      <w:pPr>
        <w:spacing w:line="540" w:lineRule="exact"/>
        <w:ind w:firstLine="560" w:firstLineChars="200"/>
        <w:rPr>
          <w:sz w:val="28"/>
          <w:szCs w:val="28"/>
        </w:rPr>
      </w:pPr>
      <w:r>
        <w:rPr>
          <w:rFonts w:hint="eastAsia"/>
          <w:sz w:val="28"/>
          <w:szCs w:val="28"/>
        </w:rPr>
        <w:t>（三）辛亥革命与君主专制制度的终结</w:t>
      </w:r>
    </w:p>
    <w:p>
      <w:pPr>
        <w:spacing w:line="540" w:lineRule="exact"/>
        <w:ind w:firstLine="560" w:firstLineChars="200"/>
        <w:rPr>
          <w:sz w:val="28"/>
          <w:szCs w:val="28"/>
        </w:rPr>
      </w:pPr>
      <w:r>
        <w:rPr>
          <w:rFonts w:hint="eastAsia"/>
          <w:sz w:val="28"/>
          <w:szCs w:val="28"/>
        </w:rPr>
        <w:t xml:space="preserve">1.举起近代民族民主革命的旗帜 </w:t>
      </w:r>
    </w:p>
    <w:p>
      <w:pPr>
        <w:spacing w:line="540" w:lineRule="exact"/>
        <w:ind w:firstLine="560" w:firstLineChars="200"/>
        <w:rPr>
          <w:sz w:val="28"/>
          <w:szCs w:val="28"/>
        </w:rPr>
      </w:pPr>
      <w:r>
        <w:rPr>
          <w:rFonts w:hint="eastAsia"/>
          <w:sz w:val="28"/>
          <w:szCs w:val="28"/>
        </w:rPr>
        <w:t xml:space="preserve">2.辛亥革命与中华民国的建立 </w:t>
      </w:r>
    </w:p>
    <w:p>
      <w:pPr>
        <w:spacing w:line="540" w:lineRule="exact"/>
        <w:ind w:firstLine="560" w:firstLineChars="200"/>
        <w:rPr>
          <w:sz w:val="28"/>
          <w:szCs w:val="28"/>
        </w:rPr>
      </w:pPr>
      <w:r>
        <w:rPr>
          <w:rFonts w:hint="eastAsia"/>
          <w:sz w:val="28"/>
          <w:szCs w:val="28"/>
        </w:rPr>
        <w:t>3.北洋军阀统治与旧民主主义革命的失败</w:t>
      </w:r>
    </w:p>
    <w:p>
      <w:pPr>
        <w:spacing w:line="540" w:lineRule="exact"/>
        <w:ind w:right="105" w:rightChars="50" w:firstLine="560" w:firstLineChars="200"/>
        <w:jc w:val="left"/>
        <w:rPr>
          <w:sz w:val="28"/>
          <w:szCs w:val="28"/>
        </w:rPr>
      </w:pPr>
      <w:r>
        <w:rPr>
          <w:rFonts w:hint="eastAsia"/>
          <w:sz w:val="28"/>
          <w:szCs w:val="28"/>
        </w:rPr>
        <w:t>（四）中国共产党成立和中国革命新局面</w:t>
      </w:r>
    </w:p>
    <w:p>
      <w:pPr>
        <w:spacing w:line="540" w:lineRule="exact"/>
        <w:ind w:right="105" w:rightChars="50" w:firstLine="560" w:firstLineChars="200"/>
        <w:jc w:val="left"/>
        <w:rPr>
          <w:sz w:val="28"/>
          <w:szCs w:val="28"/>
        </w:rPr>
      </w:pPr>
      <w:r>
        <w:rPr>
          <w:rFonts w:hint="eastAsia"/>
          <w:sz w:val="28"/>
          <w:szCs w:val="28"/>
        </w:rPr>
        <w:t>1.新文化运动和五四运动</w:t>
      </w:r>
    </w:p>
    <w:p>
      <w:pPr>
        <w:spacing w:line="540" w:lineRule="exact"/>
        <w:ind w:right="105" w:rightChars="50" w:firstLine="560" w:firstLineChars="200"/>
        <w:jc w:val="left"/>
        <w:rPr>
          <w:sz w:val="28"/>
          <w:szCs w:val="28"/>
        </w:rPr>
      </w:pPr>
      <w:r>
        <w:rPr>
          <w:rFonts w:hint="eastAsia"/>
          <w:sz w:val="28"/>
          <w:szCs w:val="28"/>
        </w:rPr>
        <w:t>2.马克思主义传播与中国共产党诞生</w:t>
      </w:r>
    </w:p>
    <w:p>
      <w:pPr>
        <w:spacing w:line="540" w:lineRule="exact"/>
        <w:ind w:right="105" w:rightChars="50" w:firstLine="560" w:firstLineChars="200"/>
        <w:jc w:val="left"/>
        <w:rPr>
          <w:sz w:val="28"/>
          <w:szCs w:val="28"/>
        </w:rPr>
      </w:pPr>
      <w:r>
        <w:rPr>
          <w:rFonts w:hint="eastAsia"/>
          <w:sz w:val="28"/>
          <w:szCs w:val="28"/>
        </w:rPr>
        <w:t>3.中国革命的新局面</w:t>
      </w:r>
    </w:p>
    <w:p>
      <w:pPr>
        <w:spacing w:line="540" w:lineRule="exact"/>
        <w:ind w:right="105" w:rightChars="50" w:firstLine="560" w:firstLineChars="200"/>
        <w:jc w:val="left"/>
        <w:rPr>
          <w:sz w:val="28"/>
          <w:szCs w:val="28"/>
        </w:rPr>
      </w:pPr>
      <w:r>
        <w:rPr>
          <w:rFonts w:hint="eastAsia"/>
          <w:sz w:val="28"/>
          <w:szCs w:val="28"/>
        </w:rPr>
        <w:t>（五）中国革命的新道路</w:t>
      </w:r>
    </w:p>
    <w:p>
      <w:pPr>
        <w:spacing w:line="540" w:lineRule="exact"/>
        <w:ind w:firstLine="560" w:firstLineChars="200"/>
        <w:jc w:val="left"/>
        <w:rPr>
          <w:sz w:val="28"/>
          <w:szCs w:val="28"/>
        </w:rPr>
      </w:pPr>
      <w:r>
        <w:rPr>
          <w:rFonts w:hint="eastAsia"/>
          <w:sz w:val="28"/>
          <w:szCs w:val="28"/>
        </w:rPr>
        <w:t>1.中国共产党对革命新道路的探索</w:t>
      </w:r>
    </w:p>
    <w:p>
      <w:pPr>
        <w:spacing w:line="540" w:lineRule="exact"/>
        <w:ind w:firstLine="560" w:firstLineChars="200"/>
        <w:jc w:val="left"/>
        <w:rPr>
          <w:sz w:val="28"/>
          <w:szCs w:val="28"/>
        </w:rPr>
      </w:pPr>
      <w:r>
        <w:rPr>
          <w:rFonts w:hint="eastAsia"/>
          <w:sz w:val="28"/>
          <w:szCs w:val="28"/>
        </w:rPr>
        <w:t>2.中国革命在探索中曲折前进</w:t>
      </w:r>
    </w:p>
    <w:p>
      <w:pPr>
        <w:spacing w:line="540" w:lineRule="exact"/>
        <w:ind w:right="105" w:rightChars="50" w:firstLine="560" w:firstLineChars="200"/>
        <w:jc w:val="left"/>
        <w:rPr>
          <w:sz w:val="28"/>
          <w:szCs w:val="28"/>
        </w:rPr>
      </w:pPr>
      <w:r>
        <w:rPr>
          <w:rFonts w:hint="eastAsia"/>
          <w:sz w:val="28"/>
          <w:szCs w:val="28"/>
        </w:rPr>
        <w:t>（六）中华民族的抗日战争</w:t>
      </w:r>
    </w:p>
    <w:p>
      <w:pPr>
        <w:spacing w:line="540" w:lineRule="exact"/>
        <w:ind w:firstLine="560" w:firstLineChars="200"/>
        <w:jc w:val="left"/>
        <w:rPr>
          <w:sz w:val="28"/>
          <w:szCs w:val="28"/>
        </w:rPr>
      </w:pPr>
      <w:r>
        <w:rPr>
          <w:rFonts w:hint="eastAsia"/>
          <w:sz w:val="28"/>
          <w:szCs w:val="28"/>
        </w:rPr>
        <w:t>1.日本发动企图灭亡中国的侵略战争</w:t>
      </w:r>
    </w:p>
    <w:p>
      <w:pPr>
        <w:spacing w:line="540" w:lineRule="exact"/>
        <w:ind w:firstLine="560" w:firstLineChars="200"/>
        <w:jc w:val="left"/>
        <w:rPr>
          <w:sz w:val="28"/>
          <w:szCs w:val="28"/>
        </w:rPr>
      </w:pPr>
      <w:r>
        <w:rPr>
          <w:rFonts w:hint="eastAsia"/>
          <w:sz w:val="28"/>
          <w:szCs w:val="28"/>
        </w:rPr>
        <w:t>2.中国人民奋起抗击日本侵略者</w:t>
      </w:r>
    </w:p>
    <w:p>
      <w:pPr>
        <w:spacing w:line="540" w:lineRule="exact"/>
        <w:ind w:firstLine="560" w:firstLineChars="200"/>
        <w:jc w:val="left"/>
        <w:rPr>
          <w:sz w:val="28"/>
          <w:szCs w:val="28"/>
        </w:rPr>
      </w:pPr>
      <w:r>
        <w:rPr>
          <w:rFonts w:hint="eastAsia"/>
          <w:sz w:val="28"/>
          <w:szCs w:val="28"/>
        </w:rPr>
        <w:t>3.抗日的正面战场</w:t>
      </w:r>
    </w:p>
    <w:p>
      <w:pPr>
        <w:spacing w:line="540" w:lineRule="exact"/>
        <w:ind w:firstLine="560" w:firstLineChars="200"/>
        <w:jc w:val="left"/>
        <w:rPr>
          <w:sz w:val="28"/>
          <w:szCs w:val="28"/>
        </w:rPr>
      </w:pPr>
      <w:r>
        <w:rPr>
          <w:rFonts w:hint="eastAsia"/>
          <w:sz w:val="28"/>
          <w:szCs w:val="28"/>
        </w:rPr>
        <w:t>4.抗日战争的中流砥柱</w:t>
      </w:r>
    </w:p>
    <w:p>
      <w:pPr>
        <w:spacing w:line="540" w:lineRule="exact"/>
        <w:ind w:right="105" w:rightChars="50" w:firstLine="560" w:firstLineChars="200"/>
        <w:jc w:val="left"/>
        <w:rPr>
          <w:sz w:val="28"/>
          <w:szCs w:val="28"/>
        </w:rPr>
      </w:pPr>
      <w:r>
        <w:rPr>
          <w:rFonts w:hint="eastAsia"/>
          <w:sz w:val="28"/>
          <w:szCs w:val="28"/>
        </w:rPr>
        <w:t>5.抗日战争的胜利及其意义</w:t>
      </w:r>
    </w:p>
    <w:p>
      <w:pPr>
        <w:spacing w:line="540" w:lineRule="exact"/>
        <w:ind w:right="105" w:rightChars="50" w:firstLine="560" w:firstLineChars="200"/>
        <w:jc w:val="left"/>
        <w:rPr>
          <w:sz w:val="28"/>
          <w:szCs w:val="28"/>
        </w:rPr>
      </w:pPr>
      <w:r>
        <w:rPr>
          <w:rFonts w:hint="eastAsia"/>
          <w:sz w:val="28"/>
          <w:szCs w:val="28"/>
        </w:rPr>
        <w:t>（七）为建立新中国而奋斗</w:t>
      </w:r>
      <w:r>
        <w:rPr>
          <w:sz w:val="28"/>
          <w:szCs w:val="28"/>
        </w:rPr>
        <w:t xml:space="preserve"> </w:t>
      </w:r>
    </w:p>
    <w:p>
      <w:pPr>
        <w:spacing w:line="540" w:lineRule="exact"/>
        <w:ind w:firstLine="560" w:firstLineChars="200"/>
        <w:jc w:val="left"/>
        <w:rPr>
          <w:sz w:val="28"/>
          <w:szCs w:val="28"/>
        </w:rPr>
      </w:pPr>
      <w:r>
        <w:rPr>
          <w:rFonts w:hint="eastAsia"/>
          <w:sz w:val="28"/>
          <w:szCs w:val="28"/>
        </w:rPr>
        <w:t>1.从争取和平民主到击退国民党的军事进攻</w:t>
      </w:r>
    </w:p>
    <w:p>
      <w:pPr>
        <w:spacing w:line="540" w:lineRule="exact"/>
        <w:ind w:firstLine="560" w:firstLineChars="200"/>
        <w:jc w:val="left"/>
        <w:rPr>
          <w:sz w:val="28"/>
          <w:szCs w:val="28"/>
        </w:rPr>
      </w:pPr>
      <w:r>
        <w:rPr>
          <w:rFonts w:hint="eastAsia"/>
          <w:sz w:val="28"/>
          <w:szCs w:val="28"/>
        </w:rPr>
        <w:t>2.全国解放战争的发展和第二条战线的形成</w:t>
      </w:r>
    </w:p>
    <w:p>
      <w:pPr>
        <w:spacing w:line="540" w:lineRule="exact"/>
        <w:ind w:firstLine="560" w:firstLineChars="200"/>
        <w:jc w:val="left"/>
        <w:rPr>
          <w:sz w:val="28"/>
          <w:szCs w:val="28"/>
        </w:rPr>
      </w:pPr>
      <w:r>
        <w:rPr>
          <w:rFonts w:hint="eastAsia"/>
          <w:sz w:val="28"/>
          <w:szCs w:val="28"/>
        </w:rPr>
        <w:t>3.中国共产党与民主党派的团结合作</w:t>
      </w:r>
    </w:p>
    <w:p>
      <w:pPr>
        <w:spacing w:line="540" w:lineRule="exact"/>
        <w:ind w:firstLine="560" w:firstLineChars="200"/>
        <w:jc w:val="left"/>
        <w:rPr>
          <w:sz w:val="28"/>
          <w:szCs w:val="28"/>
        </w:rPr>
      </w:pPr>
      <w:r>
        <w:rPr>
          <w:rFonts w:hint="eastAsia"/>
          <w:sz w:val="28"/>
          <w:szCs w:val="28"/>
        </w:rPr>
        <w:t>4.创建人民民主专政的新中国</w:t>
      </w:r>
    </w:p>
    <w:p>
      <w:pPr>
        <w:spacing w:line="540" w:lineRule="exact"/>
        <w:ind w:right="105" w:rightChars="50" w:firstLine="560" w:firstLineChars="200"/>
        <w:jc w:val="left"/>
        <w:rPr>
          <w:sz w:val="28"/>
          <w:szCs w:val="28"/>
        </w:rPr>
      </w:pPr>
      <w:r>
        <w:rPr>
          <w:rFonts w:hint="eastAsia"/>
          <w:sz w:val="28"/>
          <w:szCs w:val="28"/>
        </w:rPr>
        <w:t>（八）中华人民共和国的成立与中国社会主义建设道路的探索</w:t>
      </w:r>
    </w:p>
    <w:p>
      <w:pPr>
        <w:spacing w:line="540" w:lineRule="exact"/>
        <w:ind w:firstLine="560" w:firstLineChars="200"/>
        <w:jc w:val="left"/>
        <w:rPr>
          <w:sz w:val="28"/>
          <w:szCs w:val="28"/>
        </w:rPr>
      </w:pPr>
      <w:r>
        <w:rPr>
          <w:rFonts w:hint="eastAsia"/>
          <w:sz w:val="28"/>
          <w:szCs w:val="28"/>
        </w:rPr>
        <w:t>1.中华人民共和国的成立与新生人民政权的巩固</w:t>
      </w:r>
    </w:p>
    <w:p>
      <w:pPr>
        <w:spacing w:line="540" w:lineRule="exact"/>
        <w:ind w:firstLine="560" w:firstLineChars="200"/>
        <w:jc w:val="left"/>
        <w:rPr>
          <w:sz w:val="28"/>
          <w:szCs w:val="28"/>
        </w:rPr>
      </w:pPr>
      <w:r>
        <w:rPr>
          <w:rFonts w:hint="eastAsia"/>
          <w:sz w:val="28"/>
          <w:szCs w:val="28"/>
        </w:rPr>
        <w:t xml:space="preserve">2.党在过渡时期的总路线及其实施 </w:t>
      </w:r>
    </w:p>
    <w:p>
      <w:pPr>
        <w:spacing w:line="540" w:lineRule="exact"/>
        <w:ind w:firstLine="560" w:firstLineChars="200"/>
        <w:jc w:val="left"/>
        <w:rPr>
          <w:sz w:val="28"/>
          <w:szCs w:val="28"/>
        </w:rPr>
      </w:pPr>
      <w:r>
        <w:rPr>
          <w:rFonts w:hint="eastAsia"/>
          <w:sz w:val="28"/>
          <w:szCs w:val="28"/>
        </w:rPr>
        <w:t>3.社会主义基本制度的确立</w:t>
      </w:r>
    </w:p>
    <w:p>
      <w:pPr>
        <w:spacing w:line="540" w:lineRule="exact"/>
        <w:ind w:right="105" w:rightChars="50" w:firstLine="560" w:firstLineChars="200"/>
        <w:jc w:val="left"/>
        <w:rPr>
          <w:sz w:val="28"/>
          <w:szCs w:val="28"/>
        </w:rPr>
      </w:pPr>
      <w:r>
        <w:rPr>
          <w:rFonts w:hint="eastAsia"/>
          <w:sz w:val="28"/>
          <w:szCs w:val="28"/>
        </w:rPr>
        <w:t>4.社会主义建设的良好开端</w:t>
      </w:r>
    </w:p>
    <w:p>
      <w:pPr>
        <w:spacing w:line="540" w:lineRule="exact"/>
        <w:ind w:firstLine="560" w:firstLineChars="200"/>
        <w:jc w:val="left"/>
        <w:rPr>
          <w:sz w:val="28"/>
          <w:szCs w:val="28"/>
        </w:rPr>
      </w:pPr>
      <w:r>
        <w:rPr>
          <w:rFonts w:hint="eastAsia"/>
          <w:sz w:val="28"/>
          <w:szCs w:val="28"/>
        </w:rPr>
        <w:t>5.社会主义道路的艰辛探索和曲折发展</w:t>
      </w:r>
    </w:p>
    <w:p>
      <w:pPr>
        <w:spacing w:line="540" w:lineRule="exact"/>
        <w:ind w:right="105" w:rightChars="50" w:firstLine="560" w:firstLineChars="200"/>
        <w:jc w:val="left"/>
        <w:rPr>
          <w:sz w:val="28"/>
          <w:szCs w:val="28"/>
        </w:rPr>
      </w:pPr>
      <w:r>
        <w:rPr>
          <w:rFonts w:hint="eastAsia"/>
          <w:sz w:val="28"/>
          <w:szCs w:val="28"/>
        </w:rPr>
        <w:t>（九）改革开放与中国特色社会主义的开创和发展</w:t>
      </w:r>
    </w:p>
    <w:p>
      <w:pPr>
        <w:spacing w:line="540" w:lineRule="exact"/>
        <w:ind w:firstLine="560" w:firstLineChars="200"/>
        <w:jc w:val="left"/>
        <w:rPr>
          <w:sz w:val="28"/>
          <w:szCs w:val="28"/>
        </w:rPr>
      </w:pPr>
      <w:r>
        <w:rPr>
          <w:rFonts w:hint="eastAsia"/>
          <w:sz w:val="28"/>
          <w:szCs w:val="28"/>
        </w:rPr>
        <w:t>1.历史性的伟大转折和改革开放的起步</w:t>
      </w:r>
    </w:p>
    <w:p>
      <w:pPr>
        <w:spacing w:line="540" w:lineRule="exact"/>
        <w:ind w:firstLine="560" w:firstLineChars="200"/>
        <w:jc w:val="left"/>
        <w:rPr>
          <w:sz w:val="28"/>
          <w:szCs w:val="28"/>
        </w:rPr>
      </w:pPr>
      <w:r>
        <w:rPr>
          <w:rFonts w:hint="eastAsia"/>
          <w:sz w:val="28"/>
          <w:szCs w:val="28"/>
        </w:rPr>
        <w:t>2.改革开放和现代化建设新局面</w:t>
      </w:r>
    </w:p>
    <w:p>
      <w:pPr>
        <w:spacing w:line="540" w:lineRule="exact"/>
        <w:ind w:firstLine="560" w:firstLineChars="200"/>
        <w:jc w:val="left"/>
        <w:rPr>
          <w:sz w:val="28"/>
          <w:szCs w:val="28"/>
        </w:rPr>
      </w:pPr>
      <w:r>
        <w:rPr>
          <w:rFonts w:hint="eastAsia"/>
          <w:sz w:val="28"/>
          <w:szCs w:val="28"/>
        </w:rPr>
        <w:t>3.把中国特色社会主义全面推向21世纪</w:t>
      </w:r>
    </w:p>
    <w:p>
      <w:pPr>
        <w:spacing w:line="540" w:lineRule="exact"/>
        <w:ind w:firstLine="560" w:firstLineChars="200"/>
        <w:jc w:val="left"/>
        <w:rPr>
          <w:sz w:val="28"/>
          <w:szCs w:val="28"/>
        </w:rPr>
      </w:pPr>
      <w:r>
        <w:rPr>
          <w:rFonts w:hint="eastAsia"/>
          <w:sz w:val="28"/>
          <w:szCs w:val="28"/>
        </w:rPr>
        <w:t>4.在新的形势下坚持和发展中国特色社会主义</w:t>
      </w:r>
    </w:p>
    <w:p>
      <w:pPr>
        <w:spacing w:line="540" w:lineRule="exact"/>
        <w:ind w:right="105" w:rightChars="50" w:firstLine="560" w:firstLineChars="200"/>
        <w:jc w:val="left"/>
        <w:rPr>
          <w:sz w:val="28"/>
          <w:szCs w:val="28"/>
        </w:rPr>
      </w:pPr>
      <w:r>
        <w:rPr>
          <w:rFonts w:hint="eastAsia"/>
          <w:sz w:val="28"/>
          <w:szCs w:val="28"/>
        </w:rPr>
        <w:t>（十）中国特色社会主义进入新时代</w:t>
      </w:r>
    </w:p>
    <w:p>
      <w:pPr>
        <w:spacing w:line="540" w:lineRule="exact"/>
        <w:ind w:firstLine="560" w:firstLineChars="200"/>
        <w:jc w:val="left"/>
        <w:rPr>
          <w:sz w:val="28"/>
          <w:szCs w:val="28"/>
        </w:rPr>
      </w:pPr>
      <w:r>
        <w:rPr>
          <w:rFonts w:hint="eastAsia"/>
          <w:sz w:val="28"/>
          <w:szCs w:val="28"/>
        </w:rPr>
        <w:t>1.开拓中国特色社会主义更为广阔的发展前景</w:t>
      </w:r>
    </w:p>
    <w:p>
      <w:pPr>
        <w:spacing w:line="540" w:lineRule="exact"/>
        <w:ind w:firstLine="560" w:firstLineChars="200"/>
        <w:jc w:val="left"/>
        <w:rPr>
          <w:sz w:val="28"/>
          <w:szCs w:val="28"/>
        </w:rPr>
      </w:pPr>
      <w:r>
        <w:rPr>
          <w:rFonts w:hint="eastAsia"/>
          <w:sz w:val="28"/>
          <w:szCs w:val="28"/>
        </w:rPr>
        <w:t>2.夺取新时代中国特色社会主义伟大胜利</w:t>
      </w:r>
    </w:p>
    <w:p>
      <w:pPr>
        <w:spacing w:line="540" w:lineRule="exact"/>
        <w:ind w:firstLine="560" w:firstLineChars="200"/>
        <w:jc w:val="left"/>
        <w:rPr>
          <w:sz w:val="28"/>
          <w:szCs w:val="28"/>
        </w:rPr>
      </w:pPr>
      <w:r>
        <w:rPr>
          <w:rFonts w:hint="eastAsia"/>
          <w:sz w:val="28"/>
          <w:szCs w:val="28"/>
        </w:rPr>
        <w:t>3.全面建成小康社会和开启全面建设社会主义现代化国家新征程</w:t>
      </w:r>
    </w:p>
    <w:p>
      <w:pPr>
        <w:spacing w:line="540" w:lineRule="exact"/>
        <w:ind w:left="630" w:leftChars="300"/>
        <w:jc w:val="left"/>
        <w:rPr>
          <w:rFonts w:hint="eastAsia"/>
          <w:sz w:val="28"/>
          <w:szCs w:val="28"/>
        </w:rPr>
      </w:pPr>
      <w:r>
        <w:rPr>
          <w:sz w:val="28"/>
          <w:szCs w:val="28"/>
        </w:rPr>
        <w:t>要求</w:t>
      </w:r>
      <w:r>
        <w:rPr>
          <w:rFonts w:hint="eastAsia"/>
          <w:sz w:val="28"/>
          <w:szCs w:val="28"/>
        </w:rPr>
        <w:t>：</w:t>
      </w:r>
      <w:r>
        <w:rPr>
          <w:sz w:val="28"/>
          <w:szCs w:val="28"/>
        </w:rPr>
        <w:t>掌握基本史实</w:t>
      </w:r>
      <w:r>
        <w:rPr>
          <w:rFonts w:hint="eastAsia"/>
          <w:sz w:val="28"/>
          <w:szCs w:val="28"/>
        </w:rPr>
        <w:t>，</w:t>
      </w:r>
      <w:r>
        <w:rPr>
          <w:sz w:val="28"/>
          <w:szCs w:val="28"/>
        </w:rPr>
        <w:t>了解中国近现代史发展过程</w:t>
      </w:r>
      <w:r>
        <w:rPr>
          <w:rFonts w:hint="eastAsia"/>
          <w:sz w:val="28"/>
          <w:szCs w:val="28"/>
        </w:rPr>
        <w:t>。掌握基本</w:t>
      </w:r>
    </w:p>
    <w:p>
      <w:pPr>
        <w:spacing w:line="540" w:lineRule="exact"/>
        <w:jc w:val="left"/>
        <w:rPr>
          <w:sz w:val="28"/>
          <w:szCs w:val="28"/>
        </w:rPr>
      </w:pPr>
      <w:r>
        <w:rPr>
          <w:rFonts w:hint="eastAsia"/>
          <w:sz w:val="28"/>
          <w:szCs w:val="28"/>
        </w:rPr>
        <w:t>理论并能以科学的理论和方法分析解读历史和现实问题。</w:t>
      </w:r>
    </w:p>
    <w:p>
      <w:pPr>
        <w:spacing w:line="540" w:lineRule="exact"/>
        <w:ind w:firstLine="562" w:firstLineChars="200"/>
        <w:rPr>
          <w:b/>
          <w:sz w:val="28"/>
          <w:szCs w:val="28"/>
        </w:rPr>
      </w:pPr>
      <w:r>
        <w:rPr>
          <w:b/>
          <w:sz w:val="28"/>
          <w:szCs w:val="28"/>
        </w:rPr>
        <w:t>四、考试用具说明</w:t>
      </w:r>
    </w:p>
    <w:p>
      <w:pPr>
        <w:spacing w:line="360" w:lineRule="auto"/>
        <w:ind w:left="105" w:leftChars="50" w:right="105" w:rightChars="50" w:firstLine="560" w:firstLineChars="200"/>
        <w:jc w:val="left"/>
        <w:rPr>
          <w:rFonts w:ascii="宋体"/>
          <w:bCs/>
          <w:sz w:val="28"/>
          <w:szCs w:val="28"/>
        </w:rPr>
      </w:pPr>
      <w:r>
        <w:rPr>
          <w:rFonts w:hint="eastAsia"/>
          <w:sz w:val="28"/>
          <w:szCs w:val="28"/>
        </w:rPr>
        <w:t>一律用黑水性笔答题。注意事项：请将所有考题的答案写在答题纸上，写在试题纸上无效。</w:t>
      </w:r>
    </w:p>
    <w:p>
      <w:pPr>
        <w:numPr>
          <w:ilvl w:val="0"/>
          <w:numId w:val="1"/>
        </w:numPr>
        <w:spacing w:line="540" w:lineRule="exact"/>
        <w:ind w:firstLine="562" w:firstLineChars="200"/>
        <w:rPr>
          <w:b/>
          <w:sz w:val="28"/>
          <w:szCs w:val="28"/>
        </w:rPr>
      </w:pPr>
      <w:r>
        <w:rPr>
          <w:rFonts w:hint="eastAsia"/>
          <w:b/>
          <w:sz w:val="28"/>
          <w:szCs w:val="28"/>
        </w:rPr>
        <w:t>参考书目或参考资料</w:t>
      </w:r>
    </w:p>
    <w:p>
      <w:pPr>
        <w:numPr>
          <w:ilvl w:val="0"/>
          <w:numId w:val="2"/>
        </w:numPr>
        <w:spacing w:line="540" w:lineRule="exact"/>
        <w:ind w:left="981" w:leftChars="267" w:hanging="420" w:hangingChars="150"/>
        <w:rPr>
          <w:rFonts w:hint="eastAsia"/>
          <w:sz w:val="28"/>
          <w:szCs w:val="28"/>
        </w:rPr>
      </w:pPr>
      <w:r>
        <w:rPr>
          <w:rFonts w:hint="eastAsia"/>
          <w:sz w:val="28"/>
          <w:szCs w:val="28"/>
        </w:rPr>
        <w:t>马克思主义理论研究和建设工程重点教材，《中国近现代史纲</w:t>
      </w:r>
    </w:p>
    <w:p>
      <w:pPr>
        <w:numPr>
          <w:ilvl w:val="0"/>
          <w:numId w:val="0"/>
        </w:numPr>
        <w:spacing w:line="540" w:lineRule="exact"/>
        <w:ind w:leftChars="117"/>
        <w:rPr>
          <w:sz w:val="28"/>
          <w:szCs w:val="28"/>
        </w:rPr>
      </w:pPr>
      <w:r>
        <w:rPr>
          <w:rFonts w:hint="eastAsia"/>
          <w:sz w:val="28"/>
          <w:szCs w:val="28"/>
        </w:rPr>
        <w:t>要》（2021年版）[M]，高等教育出版社</w:t>
      </w:r>
    </w:p>
    <w:p>
      <w:pPr>
        <w:spacing w:line="540" w:lineRule="exact"/>
        <w:ind w:firstLine="560" w:firstLineChars="200"/>
        <w:rPr>
          <w:sz w:val="28"/>
          <w:szCs w:val="28"/>
        </w:rPr>
      </w:pPr>
      <w:r>
        <w:rPr>
          <w:rFonts w:hint="eastAsia"/>
          <w:sz w:val="28"/>
          <w:szCs w:val="28"/>
        </w:rPr>
        <w:t>2. 李侃等编著，《中国近代史》(第四版)[M]，中华书局</w:t>
      </w:r>
    </w:p>
    <w:p>
      <w:pPr>
        <w:spacing w:line="540" w:lineRule="exact"/>
        <w:ind w:firstLine="560" w:firstLineChars="200"/>
        <w:rPr>
          <w:sz w:val="28"/>
          <w:szCs w:val="28"/>
        </w:rPr>
      </w:pPr>
      <w:r>
        <w:rPr>
          <w:rFonts w:hint="eastAsia"/>
          <w:sz w:val="28"/>
          <w:szCs w:val="28"/>
        </w:rPr>
        <w:t>3. 王桧林主编，《中国现代史》（第四版）[M]，高等教育出版社</w:t>
      </w:r>
    </w:p>
    <w:p>
      <w:pPr>
        <w:spacing w:line="540" w:lineRule="exact"/>
        <w:ind w:firstLine="560" w:firstLineChars="200"/>
        <w:rPr>
          <w:sz w:val="28"/>
          <w:szCs w:val="28"/>
        </w:rPr>
      </w:pPr>
    </w:p>
    <w:p>
      <w:pPr>
        <w:spacing w:line="540" w:lineRule="exact"/>
        <w:ind w:firstLine="562" w:firstLineChars="200"/>
        <w:rPr>
          <w:b/>
          <w:sz w:val="28"/>
          <w:szCs w:val="28"/>
        </w:rPr>
      </w:pPr>
    </w:p>
    <w:p>
      <w:pPr>
        <w:spacing w:line="540" w:lineRule="exact"/>
        <w:rPr>
          <w:b/>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71342"/>
    <w:multiLevelType w:val="singleLevel"/>
    <w:tmpl w:val="B1471342"/>
    <w:lvl w:ilvl="0" w:tentative="0">
      <w:start w:val="5"/>
      <w:numFmt w:val="chineseCounting"/>
      <w:suff w:val="nothing"/>
      <w:lvlText w:val="%1、"/>
      <w:lvlJc w:val="left"/>
      <w:rPr>
        <w:rFonts w:hint="eastAsia"/>
      </w:rPr>
    </w:lvl>
  </w:abstractNum>
  <w:abstractNum w:abstractNumId="1">
    <w:nsid w:val="634D9D7C"/>
    <w:multiLevelType w:val="singleLevel"/>
    <w:tmpl w:val="634D9D7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xOGIzMTA2MGVjZTM0ZGQ1Yjk1YTk2OWU4YzY1YWMifQ=="/>
  </w:docVars>
  <w:rsids>
    <w:rsidRoot w:val="00172A27"/>
    <w:rsid w:val="000528BF"/>
    <w:rsid w:val="000959B7"/>
    <w:rsid w:val="000D6F80"/>
    <w:rsid w:val="000F0636"/>
    <w:rsid w:val="00137819"/>
    <w:rsid w:val="00145269"/>
    <w:rsid w:val="00172A27"/>
    <w:rsid w:val="00303719"/>
    <w:rsid w:val="003446B0"/>
    <w:rsid w:val="0035052B"/>
    <w:rsid w:val="00355CA7"/>
    <w:rsid w:val="00380445"/>
    <w:rsid w:val="003A0818"/>
    <w:rsid w:val="003B4C13"/>
    <w:rsid w:val="003D2AB8"/>
    <w:rsid w:val="003E2163"/>
    <w:rsid w:val="004333F6"/>
    <w:rsid w:val="004772F8"/>
    <w:rsid w:val="0052002C"/>
    <w:rsid w:val="00575DA2"/>
    <w:rsid w:val="005E504D"/>
    <w:rsid w:val="00600E49"/>
    <w:rsid w:val="00607CE7"/>
    <w:rsid w:val="006913F7"/>
    <w:rsid w:val="0071155B"/>
    <w:rsid w:val="008478ED"/>
    <w:rsid w:val="00854A06"/>
    <w:rsid w:val="00867F20"/>
    <w:rsid w:val="008B311E"/>
    <w:rsid w:val="00932F04"/>
    <w:rsid w:val="00952AF7"/>
    <w:rsid w:val="0098235A"/>
    <w:rsid w:val="009A27FC"/>
    <w:rsid w:val="00A04360"/>
    <w:rsid w:val="00A63FC8"/>
    <w:rsid w:val="00AA0A99"/>
    <w:rsid w:val="00B17188"/>
    <w:rsid w:val="00C61CD8"/>
    <w:rsid w:val="00C64201"/>
    <w:rsid w:val="00CA0316"/>
    <w:rsid w:val="00CE1CAC"/>
    <w:rsid w:val="00D016B3"/>
    <w:rsid w:val="00D23A21"/>
    <w:rsid w:val="00D42DC2"/>
    <w:rsid w:val="00D55741"/>
    <w:rsid w:val="00DB6348"/>
    <w:rsid w:val="00DE0E34"/>
    <w:rsid w:val="00E14EC3"/>
    <w:rsid w:val="00E20D88"/>
    <w:rsid w:val="00E40227"/>
    <w:rsid w:val="00E5160F"/>
    <w:rsid w:val="00F0023C"/>
    <w:rsid w:val="00F21F68"/>
    <w:rsid w:val="00F268FE"/>
    <w:rsid w:val="00FB2D12"/>
    <w:rsid w:val="02377348"/>
    <w:rsid w:val="04BC152E"/>
    <w:rsid w:val="0EA4205A"/>
    <w:rsid w:val="131408A7"/>
    <w:rsid w:val="133476CF"/>
    <w:rsid w:val="1BFE0383"/>
    <w:rsid w:val="286878A8"/>
    <w:rsid w:val="28BF6E34"/>
    <w:rsid w:val="47BA664B"/>
    <w:rsid w:val="5A564CDB"/>
    <w:rsid w:val="5D23355E"/>
    <w:rsid w:val="5D412451"/>
    <w:rsid w:val="5F711C7C"/>
    <w:rsid w:val="6A754ED8"/>
    <w:rsid w:val="75B95563"/>
    <w:rsid w:val="7C79075F"/>
    <w:rsid w:val="7E826BB1"/>
    <w:rsid w:val="7F01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0"/>
    <w:pPr>
      <w:ind w:firstLine="420" w:firstLineChars="200"/>
    </w:pPr>
    <w:rPr>
      <w:szCs w:val="24"/>
    </w:rPr>
  </w:style>
  <w:style w:type="paragraph" w:customStyle="1" w:styleId="7">
    <w:name w:val="Char Char Char Char"/>
    <w:basedOn w:val="1"/>
    <w:uiPriority w:val="0"/>
    <w:pPr>
      <w:widowControl/>
      <w:spacing w:after="160" w:line="240" w:lineRule="exact"/>
      <w:jc w:val="left"/>
    </w:pPr>
    <w:rPr>
      <w:rFonts w:ascii="Arial" w:hAnsi="Arial" w:eastAsia="Times New Roman" w:cs="Verdana"/>
      <w:b/>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202</Words>
  <Characters>1156</Characters>
  <Lines>9</Lines>
  <Paragraphs>2</Paragraphs>
  <TotalTime>12</TotalTime>
  <ScaleCrop>false</ScaleCrop>
  <LinksUpToDate>false</LinksUpToDate>
  <CharactersWithSpaces>1356</CharactersWithSpaces>
  <Application>WPS Office_10.8.2.6986_F1E327BC-269C-435d-A152-05C5408002CA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2021-09-07T06:50:00Z</dcterms:created>
  <dc:creator>lenovo</dc:creator>
  <cp:lastModifiedBy>姚金梅</cp:lastModifiedBy>
  <cp:lastPrinted>2015-07-06T02:46:00Z</cp:lastPrinted>
  <dcterms:modified xsi:type="dcterms:W3CDTF">2022-09-19T02:59:42Z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2052-10.8.2.6986</vt:lpwstr>
  </property>
  <property fmtid="{D5CDD505-2E9C-101B-9397-08002B2CF9AE}" pid="3" name="ICV">
    <vt:lpwstr>70153038930442CBB9AD4D8E9F65FB84</vt:lpwstr>
  </property>
</Properties>
</file>