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3193" w14:textId="77777777" w:rsidR="00F00334" w:rsidRDefault="00B8465A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32"/>
          <w:szCs w:val="32"/>
        </w:rPr>
      </w:pPr>
      <w:r>
        <w:rPr>
          <w:rFonts w:ascii="小标宋" w:eastAsia="小标宋" w:hAnsi="黑体" w:hint="eastAsia"/>
          <w:sz w:val="32"/>
          <w:szCs w:val="32"/>
        </w:rPr>
        <w:t>电子与控制工程学院线上复试流程说明</w:t>
      </w:r>
    </w:p>
    <w:p w14:paraId="5813C997" w14:textId="02CB2CD0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按照长安大学关于</w:t>
      </w:r>
      <w:r>
        <w:rPr>
          <w:rFonts w:ascii="宋体" w:eastAsia="宋体" w:hAnsi="宋体" w:hint="eastAsia"/>
          <w:sz w:val="24"/>
          <w:szCs w:val="24"/>
        </w:rPr>
        <w:t>202</w:t>
      </w:r>
      <w:r w:rsidR="00793E3D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年硕士研究生招生复试的文件精神与要求，坚持复试的安全性、公平性、科学性原则，充分发挥复试的选拔作用，加强和规范对远程网络复试过程的管控，现将电子与控制</w:t>
      </w:r>
      <w:r>
        <w:rPr>
          <w:rFonts w:ascii="宋体" w:eastAsia="宋体" w:hAnsi="宋体"/>
          <w:sz w:val="24"/>
          <w:szCs w:val="24"/>
        </w:rPr>
        <w:t>工程</w:t>
      </w:r>
      <w:r>
        <w:rPr>
          <w:rFonts w:ascii="宋体" w:eastAsia="宋体" w:hAnsi="宋体" w:hint="eastAsia"/>
          <w:sz w:val="24"/>
          <w:szCs w:val="24"/>
        </w:rPr>
        <w:t>学院网络远程复试从硬件设备、软件平台、复试流程以及注意事项等方面作如下说明。</w:t>
      </w:r>
    </w:p>
    <w:p w14:paraId="0A2982FF" w14:textId="77777777" w:rsidR="00F00334" w:rsidRDefault="00B8465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一、硬件与设备</w:t>
      </w:r>
    </w:p>
    <w:p w14:paraId="75931BA5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．面试采用双机位模式</w:t>
      </w:r>
      <w:r>
        <w:rPr>
          <w:rFonts w:ascii="宋体" w:eastAsia="宋体" w:hAnsi="宋体" w:hint="eastAsia"/>
          <w:sz w:val="24"/>
          <w:szCs w:val="24"/>
        </w:rPr>
        <w:t>，推荐使用笔记本电脑（或有外接摄像头的台式电脑）与有摄像功能的手机的组合设备，其中电脑作为主机位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（主机位设备需配有清晰音质通话功能的麦克风），</w:t>
      </w:r>
      <w:r>
        <w:rPr>
          <w:rFonts w:ascii="宋体" w:eastAsia="宋体" w:hAnsi="宋体" w:hint="eastAsia"/>
          <w:sz w:val="24"/>
          <w:szCs w:val="24"/>
        </w:rPr>
        <w:t>手机作为辅助机位。</w:t>
      </w:r>
    </w:p>
    <w:p w14:paraId="27986CD3" w14:textId="77777777" w:rsidR="00F00334" w:rsidRDefault="00B8465A">
      <w:pPr>
        <w:widowControl/>
        <w:spacing w:beforeLines="50" w:before="156" w:afterLines="50" w:after="156"/>
        <w:ind w:firstLine="482"/>
        <w:rPr>
          <w:rFonts w:asciiTheme="minorEastAsia" w:hAnsiTheme="minorEastAsia" w:cs="宋体"/>
          <w:color w:val="474747"/>
          <w:kern w:val="0"/>
          <w:szCs w:val="21"/>
        </w:rPr>
      </w:pPr>
      <w:r>
        <w:rPr>
          <w:noProof/>
        </w:rPr>
        <w:drawing>
          <wp:inline distT="0" distB="0" distL="0" distR="0" wp14:anchorId="0C24F64D" wp14:editId="0109911D">
            <wp:extent cx="2049780" cy="173736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9961" cy="17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10C54A" wp14:editId="096D8893">
            <wp:extent cx="2141220" cy="172974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1407" cy="17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9313" w14:textId="77777777" w:rsidR="00F00334" w:rsidRDefault="00B8465A">
      <w:pPr>
        <w:widowControl/>
        <w:ind w:firstLine="480"/>
        <w:jc w:val="center"/>
        <w:rPr>
          <w:rFonts w:asciiTheme="minorEastAsia" w:hAnsiTheme="minorEastAsia" w:cs="宋体"/>
          <w:color w:val="474747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机位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 xml:space="preserve">1   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机位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2</w:t>
      </w:r>
    </w:p>
    <w:p w14:paraId="417E1120" w14:textId="77777777" w:rsidR="00F00334" w:rsidRDefault="00B8465A">
      <w:pPr>
        <w:widowControl/>
        <w:ind w:firstLine="480"/>
        <w:jc w:val="center"/>
        <w:rPr>
          <w:rFonts w:asciiTheme="minorEastAsia" w:hAnsiTheme="minorEastAsia" w:cs="宋体"/>
          <w:color w:val="474747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图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1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双机位示意图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（图片来源于网络）</w:t>
      </w:r>
    </w:p>
    <w:p w14:paraId="1C63CE92" w14:textId="77777777" w:rsidR="00F00334" w:rsidRDefault="00F00334">
      <w:pPr>
        <w:spacing w:line="360" w:lineRule="auto"/>
        <w:ind w:firstLineChars="200" w:firstLine="420"/>
        <w:rPr>
          <w:rFonts w:ascii="Segoe UI" w:hAnsi="Segoe UI" w:cs="Segoe UI"/>
          <w:color w:val="000000"/>
        </w:rPr>
      </w:pPr>
    </w:p>
    <w:p w14:paraId="3BF877A1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从考生后方成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°拍摄</w:t>
      </w:r>
      <w:r>
        <w:rPr>
          <w:rFonts w:ascii="宋体" w:eastAsia="宋体" w:hAnsi="宋体" w:hint="eastAsia"/>
          <w:sz w:val="24"/>
          <w:szCs w:val="24"/>
        </w:rPr>
        <w:t>，确保兼顾考生考试环境，</w:t>
      </w:r>
      <w:r>
        <w:rPr>
          <w:rFonts w:ascii="宋体" w:eastAsia="宋体" w:hAnsi="宋体" w:hint="eastAsia"/>
          <w:b/>
          <w:sz w:val="24"/>
          <w:szCs w:val="24"/>
        </w:rPr>
        <w:t>建议提前准备三脚架或手机支架安置手机。</w:t>
      </w:r>
    </w:p>
    <w:p w14:paraId="461224FE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复试过程中应有畅通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的网络环境保</w:t>
      </w:r>
      <w:r>
        <w:rPr>
          <w:rFonts w:ascii="宋体" w:eastAsia="宋体" w:hAnsi="宋体" w:hint="eastAsia"/>
          <w:sz w:val="24"/>
          <w:szCs w:val="24"/>
        </w:rPr>
        <w:t>障（宽带网络或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G</w:t>
      </w:r>
      <w:r>
        <w:rPr>
          <w:rFonts w:ascii="宋体" w:eastAsia="宋体" w:hAnsi="宋体" w:hint="eastAsia"/>
          <w:sz w:val="24"/>
          <w:szCs w:val="24"/>
        </w:rPr>
        <w:t>/5G</w:t>
      </w:r>
      <w:r>
        <w:rPr>
          <w:rFonts w:ascii="宋体" w:eastAsia="宋体" w:hAnsi="宋体"/>
          <w:sz w:val="24"/>
          <w:szCs w:val="24"/>
        </w:rPr>
        <w:t>网络），</w:t>
      </w:r>
      <w:r>
        <w:rPr>
          <w:rFonts w:ascii="宋体" w:eastAsia="宋体" w:hAnsi="宋体" w:hint="eastAsia"/>
          <w:sz w:val="24"/>
          <w:szCs w:val="24"/>
        </w:rPr>
        <w:t>建议主机位</w:t>
      </w:r>
      <w:r>
        <w:rPr>
          <w:rFonts w:ascii="宋体" w:eastAsia="宋体" w:hAnsi="宋体"/>
          <w:sz w:val="24"/>
          <w:szCs w:val="24"/>
        </w:rPr>
        <w:t>采用宽带网络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辅助机位采用移动网络，防止因停电等原因带来的双机位网络故障</w:t>
      </w:r>
    </w:p>
    <w:p w14:paraId="41220561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复试过程中使用到的所有设备应连接电源或电量充足，以防出现中途断电、停机现象。</w:t>
      </w:r>
    </w:p>
    <w:p w14:paraId="513543A9" w14:textId="77777777" w:rsidR="00F00334" w:rsidRDefault="00B8465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二、软件与平台</w:t>
      </w:r>
    </w:p>
    <w:p w14:paraId="03719A0B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/>
          <w:sz w:val="24"/>
          <w:szCs w:val="24"/>
        </w:rPr>
        <w:t>我</w:t>
      </w:r>
      <w:r>
        <w:rPr>
          <w:rFonts w:ascii="宋体" w:eastAsia="宋体" w:hAnsi="宋体" w:hint="eastAsia"/>
          <w:sz w:val="24"/>
          <w:szCs w:val="24"/>
        </w:rPr>
        <w:t>院</w:t>
      </w:r>
      <w:r>
        <w:rPr>
          <w:rFonts w:ascii="宋体" w:eastAsia="宋体" w:hAnsi="宋体"/>
          <w:sz w:val="24"/>
          <w:szCs w:val="24"/>
        </w:rPr>
        <w:t>远程复试</w:t>
      </w:r>
      <w:r>
        <w:rPr>
          <w:rFonts w:ascii="宋体" w:eastAsia="宋体" w:hAnsi="宋体" w:hint="eastAsia"/>
          <w:sz w:val="24"/>
          <w:szCs w:val="24"/>
        </w:rPr>
        <w:t>平台</w:t>
      </w:r>
      <w:r>
        <w:rPr>
          <w:rFonts w:ascii="宋体" w:eastAsia="宋体" w:hAnsi="宋体"/>
          <w:sz w:val="24"/>
          <w:szCs w:val="24"/>
        </w:rPr>
        <w:t>将采用腾讯会议软件，腾讯会议支持多平台使用，</w:t>
      </w:r>
      <w:r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lastRenderedPageBreak/>
        <w:t>各位考生提前下载腾讯会议客户端，并阅读其官网使用手册，熟悉平台基本功能与使用流程。考生需提前注册两个腾讯会议账号，以实现双机位复试模式。</w:t>
      </w:r>
    </w:p>
    <w:p w14:paraId="382F3DD6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我院远程复试备用平台采用</w:t>
      </w:r>
      <w:r>
        <w:rPr>
          <w:rFonts w:ascii="宋体" w:eastAsia="宋体" w:hAnsi="宋体"/>
          <w:sz w:val="24"/>
          <w:szCs w:val="24"/>
        </w:rPr>
        <w:t>ZOOM</w:t>
      </w:r>
      <w:r>
        <w:rPr>
          <w:rFonts w:ascii="宋体" w:eastAsia="宋体" w:hAnsi="宋体" w:hint="eastAsia"/>
          <w:sz w:val="24"/>
          <w:szCs w:val="24"/>
        </w:rPr>
        <w:t>软件，请各位考生提前下载</w:t>
      </w:r>
      <w:r>
        <w:rPr>
          <w:rFonts w:ascii="宋体" w:eastAsia="宋体" w:hAnsi="宋体" w:hint="eastAsia"/>
          <w:sz w:val="24"/>
          <w:szCs w:val="24"/>
        </w:rPr>
        <w:t>Z</w:t>
      </w:r>
      <w:r>
        <w:rPr>
          <w:rFonts w:ascii="宋体" w:eastAsia="宋体" w:hAnsi="宋体"/>
          <w:sz w:val="24"/>
          <w:szCs w:val="24"/>
        </w:rPr>
        <w:t>OOM</w:t>
      </w:r>
      <w:r>
        <w:rPr>
          <w:rFonts w:ascii="宋体" w:eastAsia="宋体" w:hAnsi="宋体" w:hint="eastAsia"/>
          <w:sz w:val="24"/>
          <w:szCs w:val="24"/>
        </w:rPr>
        <w:t>客户端，并阅读其官网使用手册，熟悉平台基本功能与使用流程。</w:t>
      </w:r>
    </w:p>
    <w:p w14:paraId="07640A2C" w14:textId="77777777" w:rsidR="00F00334" w:rsidRDefault="00B8465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三、网络复试流程</w:t>
      </w:r>
    </w:p>
    <w:p w14:paraId="23E6DBC7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bCs/>
          <w:sz w:val="24"/>
          <w:szCs w:val="24"/>
        </w:rPr>
        <w:t>考生加入电控学院</w:t>
      </w:r>
      <w:r>
        <w:rPr>
          <w:rFonts w:ascii="宋体" w:eastAsia="宋体" w:hAnsi="宋体" w:hint="eastAsia"/>
          <w:bCs/>
          <w:sz w:val="24"/>
          <w:szCs w:val="24"/>
        </w:rPr>
        <w:t>复试工</w:t>
      </w:r>
      <w:r>
        <w:rPr>
          <w:rFonts w:ascii="宋体" w:eastAsia="宋体" w:hAnsi="宋体" w:hint="eastAsia"/>
          <w:sz w:val="24"/>
          <w:szCs w:val="24"/>
        </w:rPr>
        <w:t>作</w:t>
      </w:r>
      <w:r>
        <w:rPr>
          <w:rFonts w:ascii="宋体" w:eastAsia="宋体" w:hAnsi="宋体" w:hint="eastAsia"/>
          <w:sz w:val="24"/>
          <w:szCs w:val="24"/>
        </w:rPr>
        <w:t>Q</w:t>
      </w:r>
      <w:r>
        <w:rPr>
          <w:rFonts w:ascii="宋体" w:eastAsia="宋体" w:hAnsi="宋体"/>
          <w:sz w:val="24"/>
          <w:szCs w:val="24"/>
        </w:rPr>
        <w:t>Q</w:t>
      </w:r>
      <w:r>
        <w:rPr>
          <w:rFonts w:ascii="宋体" w:eastAsia="宋体" w:hAnsi="宋体" w:hint="eastAsia"/>
          <w:sz w:val="24"/>
          <w:szCs w:val="24"/>
        </w:rPr>
        <w:t>群，</w:t>
      </w:r>
      <w:r>
        <w:rPr>
          <w:rFonts w:ascii="宋体" w:eastAsia="宋体" w:hAnsi="宋体" w:hint="eastAsia"/>
          <w:sz w:val="24"/>
          <w:szCs w:val="24"/>
        </w:rPr>
        <w:t>按要求提交</w:t>
      </w:r>
      <w:r>
        <w:rPr>
          <w:rFonts w:ascii="宋体" w:eastAsia="宋体" w:hAnsi="宋体" w:hint="eastAsia"/>
          <w:sz w:val="24"/>
          <w:szCs w:val="24"/>
        </w:rPr>
        <w:t>复试材料</w:t>
      </w:r>
      <w:r>
        <w:rPr>
          <w:rFonts w:ascii="宋体" w:eastAsia="宋体" w:hAnsi="宋体" w:hint="eastAsia"/>
          <w:sz w:val="24"/>
          <w:szCs w:val="24"/>
        </w:rPr>
        <w:t>（电子版）。</w:t>
      </w:r>
    </w:p>
    <w:p w14:paraId="6A8A380F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学院会在复试前对考生进行线上网络平台测试，请考生密切关注群消息。</w:t>
      </w:r>
    </w:p>
    <w:p w14:paraId="53957E53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复试时，面试组秘书负责考生的进场顺序，考生在面试小组工作群候考，请关注复试小组秘书老师提醒与通知，复试小组秘书老师</w:t>
      </w:r>
      <w:r>
        <w:rPr>
          <w:rFonts w:ascii="宋体" w:eastAsia="宋体" w:hAnsi="宋体" w:hint="eastAsia"/>
          <w:sz w:val="24"/>
          <w:szCs w:val="24"/>
        </w:rPr>
        <w:t>会向</w:t>
      </w:r>
      <w:r>
        <w:rPr>
          <w:rFonts w:ascii="宋体" w:eastAsia="宋体" w:hAnsi="宋体" w:hint="eastAsia"/>
          <w:sz w:val="24"/>
          <w:szCs w:val="24"/>
        </w:rPr>
        <w:t>考生发放会议</w:t>
      </w:r>
      <w:r>
        <w:rPr>
          <w:rFonts w:ascii="宋体" w:eastAsia="宋体" w:hAnsi="宋体" w:hint="eastAsia"/>
          <w:sz w:val="24"/>
          <w:szCs w:val="24"/>
        </w:rPr>
        <w:t>ID</w:t>
      </w:r>
      <w:r>
        <w:rPr>
          <w:rFonts w:ascii="宋体" w:eastAsia="宋体" w:hAnsi="宋体" w:hint="eastAsia"/>
          <w:sz w:val="24"/>
          <w:szCs w:val="24"/>
        </w:rPr>
        <w:t>及密码。进入网络会议室后，考生需将本人面部放大至屏幕中间，并把“身份证”举至胸前，由面试组秘书进行人证识别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91C1F0E" w14:textId="77777777" w:rsidR="00F00334" w:rsidRDefault="00F003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6E01AF4" w14:textId="77777777" w:rsidR="00F00334" w:rsidRDefault="00B8465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A1D1B89" wp14:editId="59B63015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C554" w14:textId="77777777" w:rsidR="00F00334" w:rsidRDefault="00B8465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（图片</w:t>
      </w:r>
      <w:r>
        <w:rPr>
          <w:rFonts w:ascii="宋体" w:eastAsia="宋体" w:hAnsi="宋体"/>
          <w:sz w:val="24"/>
          <w:szCs w:val="24"/>
        </w:rPr>
        <w:t>来自于网络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D7CF451" w14:textId="77777777" w:rsidR="00F00334" w:rsidRDefault="00B8465A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完成身份核验后，考生需向面试组成员全方位展示面试空间环境，并需满足以下条件：</w:t>
      </w:r>
    </w:p>
    <w:p w14:paraId="7DB5A83B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考生应考空间环境符合要求</w:t>
      </w:r>
      <w:r>
        <w:rPr>
          <w:rFonts w:ascii="宋体" w:eastAsia="宋体" w:hAnsi="宋体" w:hint="eastAsia"/>
          <w:sz w:val="24"/>
          <w:szCs w:val="24"/>
        </w:rPr>
        <w:t>（除考生外无其他人员在场，网络通畅、光线适宜、安静、无干扰、相对封闭的独立空间，复试场所考生座位</w:t>
      </w:r>
      <w:r>
        <w:rPr>
          <w:rFonts w:ascii="宋体" w:eastAsia="宋体" w:hAnsi="宋体"/>
          <w:sz w:val="24"/>
          <w:szCs w:val="24"/>
        </w:rPr>
        <w:t>1.5m</w:t>
      </w:r>
      <w:r>
        <w:rPr>
          <w:rFonts w:ascii="宋体" w:eastAsia="宋体" w:hAnsi="宋体"/>
          <w:sz w:val="24"/>
          <w:szCs w:val="24"/>
        </w:rPr>
        <w:t>范围内不得存放任何书刊、报纸、资料、其他电子设备等</w:t>
      </w:r>
      <w:r>
        <w:rPr>
          <w:rFonts w:ascii="宋体" w:eastAsia="宋体" w:hAnsi="宋体" w:hint="eastAsia"/>
          <w:sz w:val="24"/>
          <w:szCs w:val="24"/>
        </w:rPr>
        <w:t>）；</w:t>
      </w:r>
    </w:p>
    <w:p w14:paraId="3D03D359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硬件设备设施满足网络远程面试双机位要求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音频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视频全程开启；</w:t>
      </w:r>
    </w:p>
    <w:p w14:paraId="56CFD72C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软件安装正确，</w:t>
      </w:r>
      <w:r>
        <w:rPr>
          <w:rFonts w:ascii="宋体" w:eastAsia="宋体" w:hAnsi="宋体" w:hint="eastAsia"/>
          <w:sz w:val="24"/>
          <w:szCs w:val="24"/>
        </w:rPr>
        <w:t>画面、</w:t>
      </w:r>
      <w:r>
        <w:rPr>
          <w:rFonts w:ascii="宋体" w:eastAsia="宋体" w:hAnsi="宋体"/>
          <w:sz w:val="24"/>
          <w:szCs w:val="24"/>
        </w:rPr>
        <w:t>音质调试合格。</w:t>
      </w:r>
    </w:p>
    <w:p w14:paraId="7E7E84A7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考生全程正面免冠朝向摄像头，不得佩戴口罩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>
        <w:rPr>
          <w:rFonts w:ascii="宋体" w:eastAsia="宋体" w:hAnsi="宋体"/>
          <w:sz w:val="24"/>
          <w:szCs w:val="24"/>
        </w:rPr>
        <w:t>。</w:t>
      </w:r>
    </w:p>
    <w:p w14:paraId="56B3FA6B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 w14:paraId="519ACF89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面试过程中，复试面试组成员评分采用线下集中模式，面试结束后，考生经面试组示意后退出会议室，完成复试。</w:t>
      </w:r>
    </w:p>
    <w:p w14:paraId="3B188D7E" w14:textId="77777777" w:rsidR="00F00334" w:rsidRDefault="00B8465A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 w:hint="eastAsia"/>
          <w:b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复试后，考生不得以任何形式在任何平台发布复试考试信息。</w:t>
      </w:r>
    </w:p>
    <w:p w14:paraId="37F8E2A1" w14:textId="77777777" w:rsidR="00F00334" w:rsidRDefault="00B8465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四、注意事项</w:t>
      </w:r>
    </w:p>
    <w:p w14:paraId="621B1BBE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）考生严格按照既定复试顺序进入网络会议室，不得迟到、插队。</w:t>
      </w:r>
    </w:p>
    <w:p w14:paraId="45043F62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）考生不得无故中途退场或离场</w:t>
      </w:r>
      <w:r>
        <w:rPr>
          <w:rFonts w:ascii="宋体" w:eastAsia="宋体" w:hAnsi="宋体"/>
          <w:sz w:val="24"/>
          <w:szCs w:val="24"/>
        </w:rPr>
        <w:t>。</w:t>
      </w:r>
    </w:p>
    <w:p w14:paraId="4F007A01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）考生出现软件故障的，应立即切换到备用平台。</w:t>
      </w:r>
    </w:p>
    <w:p w14:paraId="60554550" w14:textId="77777777" w:rsidR="00F00334" w:rsidRDefault="00B8465A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）考生单机网络断线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分钟以上，视为此次考试无效，报备学院招生领导小组启动备用题库</w:t>
      </w:r>
      <w:r>
        <w:rPr>
          <w:rFonts w:ascii="宋体" w:eastAsia="宋体" w:hAnsi="宋体"/>
          <w:sz w:val="24"/>
          <w:szCs w:val="24"/>
        </w:rPr>
        <w:t>。</w:t>
      </w:r>
    </w:p>
    <w:p w14:paraId="4250FCCF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）如因频繁断网无法完成面试，考官有权力研判是否为考生主动“恶意断网”，保留因此取消考生复试资格的权利。</w:t>
      </w:r>
    </w:p>
    <w:p w14:paraId="37FF5682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）出现以上及其他异常情况的，面试小组需报备学院招生领导小组，分析研判具体原因后进行统一处理。</w:t>
      </w:r>
    </w:p>
    <w:p w14:paraId="59A693BD" w14:textId="77777777" w:rsidR="00F00334" w:rsidRDefault="00B8465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五、诚信考试</w:t>
      </w:r>
    </w:p>
    <w:p w14:paraId="667EA3AF" w14:textId="77777777" w:rsidR="00F00334" w:rsidRDefault="00B846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研究生复试是国家研究生招生考试的一部分，属于国家机密级</w:t>
      </w:r>
      <w:r>
        <w:rPr>
          <w:rFonts w:ascii="宋体" w:eastAsia="宋体" w:hAnsi="宋体" w:hint="eastAsia"/>
          <w:sz w:val="24"/>
          <w:szCs w:val="24"/>
        </w:rPr>
        <w:t>。复试过程中禁止考生录音、录像和录屏，禁止将相关信息泄露或公布。在复试过程中有违规行为的考生，一经查实，即按照规定严肃处理，并记入《考生考试诚信档案》，情节严重的，移交司法机关调查处理。</w:t>
      </w:r>
    </w:p>
    <w:p w14:paraId="235A4B3D" w14:textId="77777777" w:rsidR="00F00334" w:rsidRDefault="00F003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A0534C1" w14:textId="760E04DD" w:rsidR="00F00334" w:rsidRDefault="00B8465A" w:rsidP="00E62A9B">
      <w:pPr>
        <w:spacing w:line="360" w:lineRule="auto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长安大学</w:t>
      </w:r>
      <w:r w:rsidR="00E62A9B">
        <w:rPr>
          <w:rFonts w:ascii="宋体" w:eastAsia="宋体" w:hAnsi="宋体" w:hint="eastAsia"/>
          <w:sz w:val="24"/>
          <w:szCs w:val="24"/>
        </w:rPr>
        <w:t>电子与控制工程</w:t>
      </w:r>
      <w:r>
        <w:rPr>
          <w:rFonts w:ascii="宋体" w:eastAsia="宋体" w:hAnsi="宋体" w:hint="eastAsia"/>
          <w:sz w:val="24"/>
          <w:szCs w:val="24"/>
        </w:rPr>
        <w:t>学院</w:t>
      </w:r>
    </w:p>
    <w:p w14:paraId="14C5C8E7" w14:textId="77777777" w:rsidR="00F00334" w:rsidRDefault="00F003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2B8F1E8" w14:textId="46C6C7DA" w:rsidR="00F00334" w:rsidRDefault="00B846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</w:t>
      </w:r>
      <w:r>
        <w:rPr>
          <w:rFonts w:ascii="宋体" w:eastAsia="宋体" w:hAnsi="宋体"/>
          <w:sz w:val="24"/>
          <w:szCs w:val="24"/>
        </w:rPr>
        <w:t>202</w:t>
      </w:r>
      <w:r w:rsidR="00793E3D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</w:t>
      </w:r>
      <w:r w:rsidR="00793E3D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F0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AE53" w14:textId="77777777" w:rsidR="00B8465A" w:rsidRDefault="00B8465A" w:rsidP="00793E3D">
      <w:r>
        <w:separator/>
      </w:r>
    </w:p>
  </w:endnote>
  <w:endnote w:type="continuationSeparator" w:id="0">
    <w:p w14:paraId="09E57730" w14:textId="77777777" w:rsidR="00B8465A" w:rsidRDefault="00B8465A" w:rsidP="0079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4C60" w14:textId="77777777" w:rsidR="00B8465A" w:rsidRDefault="00B8465A" w:rsidP="00793E3D">
      <w:r>
        <w:separator/>
      </w:r>
    </w:p>
  </w:footnote>
  <w:footnote w:type="continuationSeparator" w:id="0">
    <w:p w14:paraId="6D9BB3F8" w14:textId="77777777" w:rsidR="00B8465A" w:rsidRDefault="00B8465A" w:rsidP="0079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61C6D"/>
    <w:rsid w:val="0029507B"/>
    <w:rsid w:val="0029590F"/>
    <w:rsid w:val="002A33CE"/>
    <w:rsid w:val="00366B62"/>
    <w:rsid w:val="00390B0C"/>
    <w:rsid w:val="003E4575"/>
    <w:rsid w:val="00414410"/>
    <w:rsid w:val="00455C4F"/>
    <w:rsid w:val="00482399"/>
    <w:rsid w:val="004A2141"/>
    <w:rsid w:val="005171F5"/>
    <w:rsid w:val="005346C5"/>
    <w:rsid w:val="00556193"/>
    <w:rsid w:val="005652EC"/>
    <w:rsid w:val="005B096E"/>
    <w:rsid w:val="005C5914"/>
    <w:rsid w:val="005F509A"/>
    <w:rsid w:val="005F664F"/>
    <w:rsid w:val="00632F01"/>
    <w:rsid w:val="00647767"/>
    <w:rsid w:val="00665D8B"/>
    <w:rsid w:val="00666195"/>
    <w:rsid w:val="00687112"/>
    <w:rsid w:val="006D5575"/>
    <w:rsid w:val="006E3F10"/>
    <w:rsid w:val="00752515"/>
    <w:rsid w:val="00765488"/>
    <w:rsid w:val="0077325F"/>
    <w:rsid w:val="00786328"/>
    <w:rsid w:val="00793E3D"/>
    <w:rsid w:val="007A28ED"/>
    <w:rsid w:val="00842485"/>
    <w:rsid w:val="00856D06"/>
    <w:rsid w:val="00873F15"/>
    <w:rsid w:val="00895A40"/>
    <w:rsid w:val="008B0746"/>
    <w:rsid w:val="008E4F16"/>
    <w:rsid w:val="009447A0"/>
    <w:rsid w:val="009816A4"/>
    <w:rsid w:val="00986C5A"/>
    <w:rsid w:val="009C1BCD"/>
    <w:rsid w:val="00A30E68"/>
    <w:rsid w:val="00A4038D"/>
    <w:rsid w:val="00A4071E"/>
    <w:rsid w:val="00A85276"/>
    <w:rsid w:val="00A96655"/>
    <w:rsid w:val="00AC2CC9"/>
    <w:rsid w:val="00B53507"/>
    <w:rsid w:val="00B5387E"/>
    <w:rsid w:val="00B807A9"/>
    <w:rsid w:val="00B8465A"/>
    <w:rsid w:val="00BC13DE"/>
    <w:rsid w:val="00C164F0"/>
    <w:rsid w:val="00C33413"/>
    <w:rsid w:val="00C61021"/>
    <w:rsid w:val="00C72326"/>
    <w:rsid w:val="00C815E1"/>
    <w:rsid w:val="00C90587"/>
    <w:rsid w:val="00CA4DA9"/>
    <w:rsid w:val="00CD7EB9"/>
    <w:rsid w:val="00CF417D"/>
    <w:rsid w:val="00D26287"/>
    <w:rsid w:val="00D308A5"/>
    <w:rsid w:val="00D563F1"/>
    <w:rsid w:val="00D61827"/>
    <w:rsid w:val="00DA3C4F"/>
    <w:rsid w:val="00E56E3B"/>
    <w:rsid w:val="00E62A9B"/>
    <w:rsid w:val="00E67DC4"/>
    <w:rsid w:val="00E722BB"/>
    <w:rsid w:val="00EC7AAB"/>
    <w:rsid w:val="00EE2703"/>
    <w:rsid w:val="00F00334"/>
    <w:rsid w:val="00F16A51"/>
    <w:rsid w:val="00F27970"/>
    <w:rsid w:val="00F62A55"/>
    <w:rsid w:val="00F6411E"/>
    <w:rsid w:val="00F70218"/>
    <w:rsid w:val="00FA633F"/>
    <w:rsid w:val="00FD41A4"/>
    <w:rsid w:val="22F1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F7A8"/>
  <w15:docId w15:val="{E76A6F0F-481A-4C6E-8C01-A04A9C8E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丸子</cp:lastModifiedBy>
  <cp:revision>7</cp:revision>
  <cp:lastPrinted>2020-05-13T08:32:00Z</cp:lastPrinted>
  <dcterms:created xsi:type="dcterms:W3CDTF">2020-05-08T10:23:00Z</dcterms:created>
  <dcterms:modified xsi:type="dcterms:W3CDTF">2022-03-23T06:01:00Z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