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1EF88" w14:textId="77777777" w:rsidR="00894385" w:rsidRDefault="00B2044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健康科学学院</w:t>
      </w:r>
      <w:r>
        <w:rPr>
          <w:rFonts w:hint="eastAsia"/>
          <w:b/>
          <w:sz w:val="32"/>
          <w:szCs w:val="32"/>
        </w:rPr>
        <w:t>202</w:t>
      </w:r>
      <w:r w:rsidR="002F0D3F"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年硕士研究生复试细则</w:t>
      </w:r>
    </w:p>
    <w:p w14:paraId="547F2014" w14:textId="77777777" w:rsidR="004F27F6" w:rsidRPr="004F27F6" w:rsidRDefault="004F27F6">
      <w:pPr>
        <w:jc w:val="center"/>
        <w:rPr>
          <w:sz w:val="24"/>
          <w:szCs w:val="32"/>
        </w:rPr>
      </w:pPr>
    </w:p>
    <w:p w14:paraId="2BFE79C8" w14:textId="77777777" w:rsidR="00894385" w:rsidRDefault="00B2044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根据武汉体育学院</w:t>
      </w:r>
      <w:r>
        <w:rPr>
          <w:rFonts w:hint="eastAsia"/>
          <w:sz w:val="24"/>
        </w:rPr>
        <w:t>202</w:t>
      </w:r>
      <w:r w:rsidR="002F0D3F">
        <w:rPr>
          <w:sz w:val="24"/>
        </w:rPr>
        <w:t>2</w:t>
      </w:r>
      <w:r>
        <w:rPr>
          <w:rFonts w:hint="eastAsia"/>
          <w:sz w:val="24"/>
        </w:rPr>
        <w:t>年全日制硕士研究生招生复试和录取工作方案，结合健康科学学院各专业实际情况，为贯彻“公平、公正、公开”和科学选拔的原则，切实做好</w:t>
      </w:r>
      <w:r>
        <w:rPr>
          <w:rFonts w:hint="eastAsia"/>
          <w:sz w:val="24"/>
        </w:rPr>
        <w:t>202</w:t>
      </w:r>
      <w:r w:rsidR="002F0D3F">
        <w:rPr>
          <w:sz w:val="24"/>
        </w:rPr>
        <w:t>2</w:t>
      </w:r>
      <w:r>
        <w:rPr>
          <w:rFonts w:hint="eastAsia"/>
          <w:sz w:val="24"/>
        </w:rPr>
        <w:t>年硕士研究生招生复试工作，确保选拔录取质量，经健康科学学院研究生招生领导小组讨论通过，特制定本细则。</w:t>
      </w:r>
    </w:p>
    <w:p w14:paraId="5C92B151" w14:textId="77777777" w:rsidR="00894385" w:rsidRDefault="00B2044C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一、成立健康科学学院硕士研究生生复试领导小组</w:t>
      </w:r>
    </w:p>
    <w:p w14:paraId="02A94B18" w14:textId="77777777" w:rsidR="00894385" w:rsidRDefault="00B2044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健康科学学院成立复试工作领导小组，制订研究生招生复试录取工作方案和组建各专业面试小组，指导各专业面试小组实施综合面试考核。</w:t>
      </w:r>
    </w:p>
    <w:p w14:paraId="33B282F4" w14:textId="77777777" w:rsidR="00894385" w:rsidRDefault="00B2044C">
      <w:pPr>
        <w:spacing w:line="360" w:lineRule="auto"/>
        <w:ind w:left="420"/>
        <w:rPr>
          <w:sz w:val="24"/>
        </w:rPr>
      </w:pPr>
      <w:r>
        <w:rPr>
          <w:rFonts w:hint="eastAsia"/>
          <w:b/>
          <w:sz w:val="24"/>
        </w:rPr>
        <w:t>组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长</w:t>
      </w:r>
      <w:r>
        <w:rPr>
          <w:rFonts w:hint="eastAsia"/>
          <w:sz w:val="24"/>
        </w:rPr>
        <w:t>：郑伟涛</w:t>
      </w:r>
    </w:p>
    <w:p w14:paraId="62569D10" w14:textId="77777777" w:rsidR="00894385" w:rsidRDefault="00B2044C">
      <w:pPr>
        <w:spacing w:line="360" w:lineRule="auto"/>
        <w:ind w:left="420"/>
        <w:rPr>
          <w:sz w:val="24"/>
        </w:rPr>
      </w:pPr>
      <w:r>
        <w:rPr>
          <w:rFonts w:hint="eastAsia"/>
          <w:b/>
          <w:sz w:val="24"/>
        </w:rPr>
        <w:t>副组长：</w:t>
      </w:r>
      <w:r>
        <w:rPr>
          <w:rFonts w:hint="eastAsia"/>
          <w:sz w:val="24"/>
        </w:rPr>
        <w:t>李沙丽、秦智</w:t>
      </w:r>
    </w:p>
    <w:p w14:paraId="2FD4582A" w14:textId="77777777" w:rsidR="00894385" w:rsidRDefault="00B2044C">
      <w:pPr>
        <w:spacing w:line="360" w:lineRule="auto"/>
        <w:ind w:left="420"/>
        <w:rPr>
          <w:sz w:val="24"/>
        </w:rPr>
      </w:pPr>
      <w:r>
        <w:rPr>
          <w:rFonts w:hint="eastAsia"/>
          <w:b/>
          <w:bCs/>
          <w:sz w:val="24"/>
        </w:rPr>
        <w:t>纪检员：</w:t>
      </w:r>
      <w:r>
        <w:rPr>
          <w:rFonts w:hint="eastAsia"/>
          <w:sz w:val="24"/>
        </w:rPr>
        <w:t>朱耀清</w:t>
      </w:r>
    </w:p>
    <w:p w14:paraId="00470593" w14:textId="77777777" w:rsidR="00894385" w:rsidRDefault="00B2044C">
      <w:pPr>
        <w:spacing w:line="360" w:lineRule="auto"/>
        <w:ind w:leftChars="200" w:left="1384" w:hangingChars="400" w:hanging="964"/>
        <w:rPr>
          <w:sz w:val="24"/>
        </w:rPr>
      </w:pPr>
      <w:r>
        <w:rPr>
          <w:rFonts w:hint="eastAsia"/>
          <w:b/>
          <w:sz w:val="24"/>
        </w:rPr>
        <w:t>成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员</w:t>
      </w:r>
      <w:r>
        <w:rPr>
          <w:rFonts w:hint="eastAsia"/>
          <w:sz w:val="24"/>
        </w:rPr>
        <w:t>：贺资涵、祝大鹏、李春艳、陈建、王勇</w:t>
      </w:r>
    </w:p>
    <w:p w14:paraId="3FAD825D" w14:textId="77777777" w:rsidR="00894385" w:rsidRDefault="00B2044C">
      <w:pPr>
        <w:spacing w:line="360" w:lineRule="auto"/>
        <w:ind w:left="420"/>
        <w:rPr>
          <w:sz w:val="24"/>
        </w:rPr>
      </w:pPr>
      <w:r>
        <w:rPr>
          <w:rFonts w:hint="eastAsia"/>
          <w:b/>
          <w:sz w:val="24"/>
        </w:rPr>
        <w:t>秘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书</w:t>
      </w:r>
      <w:r>
        <w:rPr>
          <w:rFonts w:hint="eastAsia"/>
          <w:sz w:val="24"/>
        </w:rPr>
        <w:t>：</w:t>
      </w:r>
      <w:r w:rsidR="002F0D3F">
        <w:rPr>
          <w:rFonts w:hint="eastAsia"/>
          <w:sz w:val="24"/>
        </w:rPr>
        <w:t>王晓昆</w:t>
      </w:r>
    </w:p>
    <w:p w14:paraId="7E6EF8D5" w14:textId="77777777" w:rsidR="00894385" w:rsidRDefault="00894385">
      <w:pPr>
        <w:spacing w:line="360" w:lineRule="auto"/>
        <w:ind w:left="420"/>
        <w:rPr>
          <w:sz w:val="24"/>
        </w:rPr>
      </w:pPr>
    </w:p>
    <w:p w14:paraId="024D03CF" w14:textId="77777777" w:rsidR="00894385" w:rsidRDefault="00B2044C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录取原则</w:t>
      </w:r>
    </w:p>
    <w:p w14:paraId="5F97DC90" w14:textId="77777777" w:rsidR="00894385" w:rsidRDefault="00B2044C">
      <w:pPr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sz w:val="24"/>
        </w:rPr>
        <w:t>．</w:t>
      </w:r>
      <w:r>
        <w:rPr>
          <w:rFonts w:hint="eastAsia"/>
          <w:sz w:val="24"/>
        </w:rPr>
        <w:t>坚持公平、公正、公开原则；</w:t>
      </w:r>
    </w:p>
    <w:p w14:paraId="5FF55B47" w14:textId="77777777" w:rsidR="00894385" w:rsidRDefault="00B2044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>．</w:t>
      </w:r>
      <w:r>
        <w:rPr>
          <w:rFonts w:hint="eastAsia"/>
          <w:sz w:val="24"/>
        </w:rPr>
        <w:t>坚持科学有效选拔原则；</w:t>
      </w:r>
    </w:p>
    <w:p w14:paraId="62BB90E7" w14:textId="77777777" w:rsidR="00894385" w:rsidRDefault="00B2044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>
        <w:rPr>
          <w:sz w:val="24"/>
        </w:rPr>
        <w:t>．</w:t>
      </w:r>
      <w:r>
        <w:rPr>
          <w:rFonts w:hint="eastAsia"/>
          <w:sz w:val="24"/>
        </w:rPr>
        <w:t>坚持择优录取原则。</w:t>
      </w:r>
    </w:p>
    <w:p w14:paraId="50B2CD27" w14:textId="77777777" w:rsidR="00894385" w:rsidRDefault="00894385">
      <w:pPr>
        <w:spacing w:line="360" w:lineRule="auto"/>
        <w:ind w:firstLineChars="200" w:firstLine="480"/>
        <w:rPr>
          <w:sz w:val="24"/>
        </w:rPr>
      </w:pPr>
    </w:p>
    <w:p w14:paraId="767525D5" w14:textId="77777777" w:rsidR="00894385" w:rsidRDefault="00B2044C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三、复试时间、内容和形式</w:t>
      </w:r>
    </w:p>
    <w:p w14:paraId="07396653" w14:textId="77777777" w:rsidR="00894385" w:rsidRDefault="00B2044C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1</w:t>
      </w:r>
      <w:r>
        <w:rPr>
          <w:sz w:val="24"/>
        </w:rPr>
        <w:t>．复试时间</w:t>
      </w:r>
      <w:r w:rsidRPr="004F27F6">
        <w:rPr>
          <w:color w:val="000000" w:themeColor="text1"/>
          <w:sz w:val="24"/>
        </w:rPr>
        <w:t>：</w:t>
      </w:r>
      <w:r w:rsidRPr="004F27F6">
        <w:rPr>
          <w:color w:val="000000" w:themeColor="text1"/>
          <w:sz w:val="24"/>
        </w:rPr>
        <w:t>202</w:t>
      </w:r>
      <w:r w:rsidR="002F0D3F" w:rsidRPr="004F27F6">
        <w:rPr>
          <w:color w:val="000000" w:themeColor="text1"/>
          <w:sz w:val="24"/>
        </w:rPr>
        <w:t>2</w:t>
      </w:r>
      <w:r w:rsidRPr="004F27F6">
        <w:rPr>
          <w:color w:val="000000" w:themeColor="text1"/>
          <w:sz w:val="24"/>
        </w:rPr>
        <w:t>年</w:t>
      </w:r>
      <w:r w:rsidR="004F27F6" w:rsidRPr="004F27F6">
        <w:rPr>
          <w:color w:val="000000" w:themeColor="text1"/>
          <w:sz w:val="24"/>
        </w:rPr>
        <w:t>3</w:t>
      </w:r>
      <w:r w:rsidRPr="004F27F6">
        <w:rPr>
          <w:color w:val="000000" w:themeColor="text1"/>
          <w:sz w:val="24"/>
        </w:rPr>
        <w:t>月</w:t>
      </w:r>
      <w:r w:rsidR="004F27F6" w:rsidRPr="004F27F6">
        <w:rPr>
          <w:color w:val="000000" w:themeColor="text1"/>
          <w:sz w:val="24"/>
        </w:rPr>
        <w:t>25</w:t>
      </w:r>
      <w:r w:rsidRPr="004F27F6">
        <w:rPr>
          <w:color w:val="000000" w:themeColor="text1"/>
          <w:sz w:val="24"/>
        </w:rPr>
        <w:t>日～</w:t>
      </w:r>
      <w:r w:rsidR="004F27F6" w:rsidRPr="004F27F6">
        <w:rPr>
          <w:color w:val="000000" w:themeColor="text1"/>
          <w:sz w:val="24"/>
        </w:rPr>
        <w:t>3</w:t>
      </w:r>
      <w:r w:rsidRPr="004F27F6">
        <w:rPr>
          <w:color w:val="000000" w:themeColor="text1"/>
          <w:sz w:val="24"/>
        </w:rPr>
        <w:t>月</w:t>
      </w:r>
      <w:r w:rsidR="004F27F6" w:rsidRPr="004F27F6">
        <w:rPr>
          <w:color w:val="000000" w:themeColor="text1"/>
          <w:sz w:val="24"/>
        </w:rPr>
        <w:t>27</w:t>
      </w:r>
      <w:r w:rsidRPr="004F27F6">
        <w:rPr>
          <w:color w:val="000000" w:themeColor="text1"/>
          <w:sz w:val="24"/>
        </w:rPr>
        <w:t>日</w:t>
      </w:r>
      <w:r w:rsidRPr="004F27F6">
        <w:rPr>
          <w:rFonts w:hint="eastAsia"/>
          <w:color w:val="000000" w:themeColor="text1"/>
          <w:sz w:val="24"/>
        </w:rPr>
        <w:t>，具体</w:t>
      </w:r>
      <w:r>
        <w:rPr>
          <w:rFonts w:hint="eastAsia"/>
          <w:sz w:val="24"/>
        </w:rPr>
        <w:t>时间由网络远程复试系统的通知</w:t>
      </w:r>
      <w:r>
        <w:rPr>
          <w:sz w:val="24"/>
        </w:rPr>
        <w:t>。</w:t>
      </w:r>
    </w:p>
    <w:p w14:paraId="40174110" w14:textId="77777777" w:rsidR="00894385" w:rsidRDefault="00B2044C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2</w:t>
      </w:r>
      <w:r>
        <w:rPr>
          <w:sz w:val="24"/>
        </w:rPr>
        <w:t>．复试内容：以综合面试为主，</w:t>
      </w:r>
      <w:r>
        <w:rPr>
          <w:rFonts w:hint="eastAsia"/>
          <w:sz w:val="24"/>
        </w:rPr>
        <w:t>包括专业理论知识、科研能力、身心健康、外国语听力和口语测试。</w:t>
      </w:r>
    </w:p>
    <w:p w14:paraId="5727E485" w14:textId="77777777" w:rsidR="00894385" w:rsidRDefault="00B2044C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3</w:t>
      </w:r>
      <w:r>
        <w:rPr>
          <w:sz w:val="24"/>
        </w:rPr>
        <w:t>．复试形式：根据疫情防控需要，学校统一采用远程复试的方式进行。具体要求和操作流程，后期另行通知，请考生密切关注研究生院官网通知。</w:t>
      </w:r>
    </w:p>
    <w:p w14:paraId="307696C3" w14:textId="77777777" w:rsidR="00894385" w:rsidRDefault="00894385">
      <w:pPr>
        <w:spacing w:line="360" w:lineRule="auto"/>
        <w:ind w:firstLineChars="200" w:firstLine="480"/>
        <w:rPr>
          <w:sz w:val="24"/>
        </w:rPr>
      </w:pPr>
    </w:p>
    <w:p w14:paraId="50828584" w14:textId="77777777" w:rsidR="00894385" w:rsidRDefault="00B2044C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四、综合面试具体要求</w:t>
      </w:r>
    </w:p>
    <w:p w14:paraId="3A48E827" w14:textId="77777777" w:rsidR="00894385" w:rsidRDefault="00B2044C">
      <w:pPr>
        <w:spacing w:line="480" w:lineRule="exact"/>
        <w:ind w:firstLineChars="200" w:firstLine="480"/>
        <w:rPr>
          <w:sz w:val="24"/>
        </w:rPr>
      </w:pPr>
      <w:r>
        <w:rPr>
          <w:sz w:val="24"/>
        </w:rPr>
        <w:lastRenderedPageBreak/>
        <w:t>1</w:t>
      </w:r>
      <w:r>
        <w:rPr>
          <w:sz w:val="24"/>
        </w:rPr>
        <w:t>．</w:t>
      </w:r>
      <w:r>
        <w:rPr>
          <w:rFonts w:hint="eastAsia"/>
          <w:sz w:val="24"/>
        </w:rPr>
        <w:t>每位考生复试次序由面试系统随机确定；</w:t>
      </w:r>
    </w:p>
    <w:p w14:paraId="19FEF9C9" w14:textId="77777777" w:rsidR="00894385" w:rsidRDefault="00B2044C">
      <w:pPr>
        <w:spacing w:line="480" w:lineRule="exact"/>
        <w:ind w:firstLineChars="200" w:firstLine="480"/>
        <w:rPr>
          <w:sz w:val="24"/>
        </w:rPr>
      </w:pPr>
      <w:r>
        <w:rPr>
          <w:sz w:val="24"/>
        </w:rPr>
        <w:t>2</w:t>
      </w:r>
      <w:r>
        <w:rPr>
          <w:sz w:val="24"/>
        </w:rPr>
        <w:t>．</w:t>
      </w:r>
      <w:r>
        <w:rPr>
          <w:rFonts w:hint="eastAsia"/>
          <w:sz w:val="24"/>
        </w:rPr>
        <w:t>综合面试小组成员</w:t>
      </w:r>
      <w:r>
        <w:rPr>
          <w:rFonts w:hint="eastAsia"/>
          <w:sz w:val="24"/>
        </w:rPr>
        <w:t>5</w:t>
      </w:r>
      <w:r>
        <w:rPr>
          <w:rFonts w:hint="eastAsia"/>
          <w:b/>
          <w:sz w:val="24"/>
        </w:rPr>
        <w:t>～</w:t>
      </w:r>
      <w:r>
        <w:rPr>
          <w:rFonts w:hint="eastAsia"/>
          <w:b/>
          <w:sz w:val="24"/>
        </w:rPr>
        <w:t>7</w:t>
      </w:r>
      <w:r>
        <w:rPr>
          <w:rFonts w:hint="eastAsia"/>
          <w:sz w:val="24"/>
        </w:rPr>
        <w:t>人，各专业面试小组成员由学院制定遴选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抽签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办法，并报研招办备案；</w:t>
      </w:r>
    </w:p>
    <w:p w14:paraId="65C150C9" w14:textId="77777777" w:rsidR="00894385" w:rsidRDefault="00B2044C">
      <w:pPr>
        <w:spacing w:line="480" w:lineRule="exact"/>
        <w:ind w:firstLineChars="200" w:firstLine="480"/>
        <w:rPr>
          <w:sz w:val="24"/>
        </w:rPr>
      </w:pPr>
      <w:r>
        <w:rPr>
          <w:sz w:val="24"/>
        </w:rPr>
        <w:t>3</w:t>
      </w:r>
      <w:r>
        <w:rPr>
          <w:sz w:val="24"/>
        </w:rPr>
        <w:t>．</w:t>
      </w:r>
      <w:r>
        <w:rPr>
          <w:rFonts w:hint="eastAsia"/>
          <w:sz w:val="24"/>
        </w:rPr>
        <w:t>各综合面试小组在面试前，需通过“人脸识别”“人证识别”对考生身份审查核验，并综合比对“报考库”“学籍学历库”“人口信息库”“考生考试诚信档案库”，杜绝冒名顶替；</w:t>
      </w:r>
    </w:p>
    <w:p w14:paraId="444514C6" w14:textId="77777777" w:rsidR="00894385" w:rsidRDefault="00B2044C">
      <w:pPr>
        <w:spacing w:line="480" w:lineRule="exact"/>
        <w:ind w:firstLineChars="200" w:firstLine="480"/>
        <w:rPr>
          <w:sz w:val="24"/>
          <w:u w:val="single"/>
        </w:rPr>
      </w:pPr>
      <w:r>
        <w:rPr>
          <w:sz w:val="24"/>
        </w:rPr>
        <w:t>4</w:t>
      </w:r>
      <w:r>
        <w:rPr>
          <w:sz w:val="24"/>
        </w:rPr>
        <w:t>．</w:t>
      </w:r>
      <w:r>
        <w:rPr>
          <w:rFonts w:hint="eastAsia"/>
          <w:sz w:val="24"/>
        </w:rPr>
        <w:t>面试时，考生随机抽取专业试题库中的试题，并按要求作答；</w:t>
      </w:r>
    </w:p>
    <w:p w14:paraId="293ABD08" w14:textId="77777777" w:rsidR="00894385" w:rsidRDefault="00B2044C">
      <w:pPr>
        <w:spacing w:line="480" w:lineRule="exact"/>
        <w:ind w:firstLineChars="200" w:firstLine="480"/>
        <w:rPr>
          <w:sz w:val="24"/>
        </w:rPr>
      </w:pPr>
      <w:r>
        <w:rPr>
          <w:sz w:val="24"/>
        </w:rPr>
        <w:t>5</w:t>
      </w:r>
      <w:r>
        <w:rPr>
          <w:sz w:val="24"/>
        </w:rPr>
        <w:t>．</w:t>
      </w:r>
      <w:r>
        <w:rPr>
          <w:rFonts w:hint="eastAsia"/>
          <w:sz w:val="24"/>
        </w:rPr>
        <w:t>各专业所有参加复试学生面试结束后当天公布综合分数及排名；</w:t>
      </w:r>
    </w:p>
    <w:p w14:paraId="4D72B239" w14:textId="77777777" w:rsidR="00894385" w:rsidRDefault="00B2044C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6</w:t>
      </w:r>
      <w:r>
        <w:rPr>
          <w:sz w:val="24"/>
        </w:rPr>
        <w:t>．</w:t>
      </w:r>
      <w:r>
        <w:rPr>
          <w:rFonts w:hint="eastAsia"/>
          <w:sz w:val="25"/>
        </w:rPr>
        <w:t>面试情况由各小组秘书记录，面试结束后认真填写《武汉体育学院研究生复试情况登记表</w:t>
      </w:r>
      <w:r>
        <w:rPr>
          <w:rFonts w:hint="eastAsia"/>
          <w:sz w:val="24"/>
        </w:rPr>
        <w:t>》，面试小组长给出是否同意拟录取的明确意见，并及时上交学院领导小组；</w:t>
      </w:r>
    </w:p>
    <w:p w14:paraId="442C1823" w14:textId="77777777" w:rsidR="00894385" w:rsidRDefault="00B2044C">
      <w:pPr>
        <w:spacing w:line="480" w:lineRule="exact"/>
        <w:ind w:firstLineChars="200" w:firstLine="480"/>
        <w:rPr>
          <w:sz w:val="24"/>
        </w:rPr>
      </w:pPr>
      <w:r>
        <w:rPr>
          <w:sz w:val="24"/>
        </w:rPr>
        <w:t>7</w:t>
      </w:r>
      <w:r>
        <w:rPr>
          <w:sz w:val="24"/>
        </w:rPr>
        <w:t>．</w:t>
      </w:r>
      <w:r>
        <w:rPr>
          <w:rFonts w:hint="eastAsia"/>
          <w:sz w:val="24"/>
        </w:rPr>
        <w:t>纪检干部列席面试，对复试过程全程监督。</w:t>
      </w:r>
    </w:p>
    <w:p w14:paraId="6AA6D1FA" w14:textId="77777777" w:rsidR="00894385" w:rsidRDefault="00894385">
      <w:pPr>
        <w:spacing w:line="480" w:lineRule="exact"/>
        <w:ind w:firstLineChars="200" w:firstLine="480"/>
        <w:rPr>
          <w:sz w:val="24"/>
        </w:rPr>
      </w:pPr>
    </w:p>
    <w:p w14:paraId="1CD246CE" w14:textId="77777777" w:rsidR="00894385" w:rsidRDefault="00B2044C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五、复试成绩及总成绩的计算</w:t>
      </w:r>
    </w:p>
    <w:p w14:paraId="49F2FE4A" w14:textId="77777777" w:rsidR="00894385" w:rsidRDefault="00B2044C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sz w:val="24"/>
        </w:rPr>
        <w:t>．</w:t>
      </w:r>
      <w:r>
        <w:rPr>
          <w:rFonts w:hint="eastAsia"/>
          <w:sz w:val="24"/>
        </w:rPr>
        <w:t>综合面试成绩实行百分制，满分</w:t>
      </w:r>
      <w:r>
        <w:rPr>
          <w:rFonts w:hint="eastAsia"/>
          <w:sz w:val="24"/>
        </w:rPr>
        <w:t>100</w:t>
      </w:r>
      <w:r>
        <w:rPr>
          <w:rFonts w:hint="eastAsia"/>
          <w:sz w:val="24"/>
        </w:rPr>
        <w:t>分（其中，英语听说水平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分，专业综合能力</w:t>
      </w:r>
      <w:r>
        <w:rPr>
          <w:rFonts w:hint="eastAsia"/>
          <w:sz w:val="24"/>
        </w:rPr>
        <w:t>20</w:t>
      </w:r>
      <w:r>
        <w:rPr>
          <w:rFonts w:hint="eastAsia"/>
          <w:sz w:val="24"/>
        </w:rPr>
        <w:t>分，专业相关问题回答</w:t>
      </w:r>
      <w:r>
        <w:rPr>
          <w:rFonts w:hint="eastAsia"/>
          <w:sz w:val="24"/>
        </w:rPr>
        <w:t>40</w:t>
      </w:r>
      <w:r>
        <w:rPr>
          <w:rFonts w:hint="eastAsia"/>
          <w:sz w:val="24"/>
        </w:rPr>
        <w:t>分，逻辑思维</w:t>
      </w:r>
      <w:r>
        <w:rPr>
          <w:rFonts w:hint="eastAsia"/>
          <w:sz w:val="24"/>
        </w:rPr>
        <w:t>20</w:t>
      </w:r>
      <w:r>
        <w:rPr>
          <w:rFonts w:hint="eastAsia"/>
          <w:sz w:val="24"/>
        </w:rPr>
        <w:t>分，语言表达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分）。在所有评委的打分中去掉一个最高分、去掉一个最低分，然后取平均分即考生的综合面试成绩。</w:t>
      </w:r>
    </w:p>
    <w:p w14:paraId="0A12323B" w14:textId="77777777" w:rsidR="00894385" w:rsidRDefault="00B2044C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>．</w:t>
      </w:r>
      <w:r>
        <w:rPr>
          <w:rFonts w:hint="eastAsia"/>
          <w:sz w:val="24"/>
        </w:rPr>
        <w:t>总成绩包括初试成绩和综合面试成绩。具体算法见下列公式：</w:t>
      </w:r>
    </w:p>
    <w:p w14:paraId="771DB0A3" w14:textId="77777777" w:rsidR="00894385" w:rsidRDefault="00B2044C" w:rsidP="005A2256">
      <w:pPr>
        <w:spacing w:line="480" w:lineRule="exact"/>
        <w:ind w:firstLineChars="350" w:firstLine="840"/>
        <w:rPr>
          <w:sz w:val="24"/>
        </w:rPr>
      </w:pPr>
      <w:r>
        <w:rPr>
          <w:rFonts w:hint="eastAsia"/>
          <w:sz w:val="24"/>
        </w:rPr>
        <w:t>总成绩</w:t>
      </w:r>
      <w:r>
        <w:rPr>
          <w:rFonts w:hint="eastAsia"/>
          <w:sz w:val="24"/>
        </w:rPr>
        <w:t>=</w:t>
      </w:r>
      <w:r>
        <w:rPr>
          <w:rFonts w:hint="eastAsia"/>
          <w:sz w:val="24"/>
        </w:rPr>
        <w:t>（政治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外语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业务课总分</w:t>
      </w:r>
      <w:r>
        <w:rPr>
          <w:rFonts w:hint="eastAsia"/>
          <w:sz w:val="24"/>
        </w:rPr>
        <w:t>/3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/3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70%+</w:t>
      </w:r>
      <w:r>
        <w:rPr>
          <w:rFonts w:hint="eastAsia"/>
          <w:sz w:val="24"/>
        </w:rPr>
        <w:t>复试成绩×</w:t>
      </w:r>
      <w:r>
        <w:rPr>
          <w:rFonts w:hint="eastAsia"/>
          <w:sz w:val="24"/>
        </w:rPr>
        <w:t>30%</w:t>
      </w:r>
    </w:p>
    <w:p w14:paraId="490E47B0" w14:textId="77777777" w:rsidR="00894385" w:rsidRDefault="00894385">
      <w:pPr>
        <w:spacing w:line="480" w:lineRule="exact"/>
        <w:rPr>
          <w:sz w:val="24"/>
        </w:rPr>
      </w:pPr>
    </w:p>
    <w:p w14:paraId="43E1091F" w14:textId="77777777" w:rsidR="00894385" w:rsidRDefault="00B2044C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六、录取办法</w:t>
      </w:r>
    </w:p>
    <w:p w14:paraId="2B27D077" w14:textId="77777777" w:rsidR="00894385" w:rsidRDefault="00B2044C">
      <w:pPr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hint="eastAsia"/>
          <w:sz w:val="24"/>
        </w:rPr>
        <w:t>1</w:t>
      </w:r>
      <w:r>
        <w:rPr>
          <w:sz w:val="24"/>
        </w:rPr>
        <w:t>．</w:t>
      </w:r>
      <w:r>
        <w:rPr>
          <w:rFonts w:ascii="宋体" w:hAnsi="宋体" w:cs="宋体"/>
          <w:kern w:val="0"/>
          <w:sz w:val="24"/>
        </w:rPr>
        <w:t>按总成绩由高到低</w:t>
      </w:r>
      <w:r>
        <w:rPr>
          <w:rFonts w:ascii="宋体" w:hAnsi="宋体" w:cs="宋体" w:hint="eastAsia"/>
          <w:kern w:val="0"/>
          <w:sz w:val="24"/>
        </w:rPr>
        <w:t>依</w:t>
      </w:r>
      <w:r>
        <w:rPr>
          <w:rFonts w:ascii="宋体" w:hAnsi="宋体" w:cs="宋体"/>
          <w:kern w:val="0"/>
          <w:sz w:val="24"/>
        </w:rPr>
        <w:t>序</w:t>
      </w:r>
      <w:r>
        <w:rPr>
          <w:rFonts w:ascii="宋体" w:hAnsi="宋体" w:cs="宋体" w:hint="eastAsia"/>
          <w:kern w:val="0"/>
          <w:sz w:val="24"/>
        </w:rPr>
        <w:t>录取，</w:t>
      </w:r>
      <w:r>
        <w:rPr>
          <w:rFonts w:ascii="宋体" w:hAnsi="宋体" w:cs="宋体"/>
          <w:kern w:val="0"/>
          <w:sz w:val="24"/>
        </w:rPr>
        <w:t>复试不合格者不予录取</w:t>
      </w:r>
      <w:r>
        <w:rPr>
          <w:rFonts w:ascii="宋体" w:hAnsi="宋体" w:cs="宋体" w:hint="eastAsia"/>
          <w:kern w:val="0"/>
          <w:sz w:val="24"/>
        </w:rPr>
        <w:t>；</w:t>
      </w:r>
    </w:p>
    <w:p w14:paraId="317535C8" w14:textId="77777777" w:rsidR="00894385" w:rsidRDefault="00B2044C">
      <w:pPr>
        <w:spacing w:line="480" w:lineRule="exact"/>
        <w:ind w:firstLineChars="200" w:firstLine="480"/>
        <w:rPr>
          <w:sz w:val="24"/>
        </w:rPr>
      </w:pPr>
      <w:r>
        <w:rPr>
          <w:sz w:val="24"/>
        </w:rPr>
        <w:t>2</w:t>
      </w:r>
      <w:r>
        <w:rPr>
          <w:sz w:val="24"/>
        </w:rPr>
        <w:t>．</w:t>
      </w:r>
      <w:r>
        <w:rPr>
          <w:rFonts w:hint="eastAsia"/>
          <w:sz w:val="24"/>
        </w:rPr>
        <w:t>各专业复试结束后当天在武汉体育学院健康科学学院官网</w:t>
      </w:r>
      <w:r>
        <w:rPr>
          <w:rFonts w:hint="eastAsia"/>
          <w:sz w:val="24"/>
        </w:rPr>
        <w:t>(</w:t>
      </w:r>
      <w:hyperlink r:id="rId8" w:history="1">
        <w:r>
          <w:rPr>
            <w:rStyle w:val="a9"/>
            <w:rFonts w:hint="eastAsia"/>
            <w:sz w:val="24"/>
          </w:rPr>
          <w:t>https://jkxy.whsu.edu.cn</w:t>
        </w:r>
      </w:hyperlink>
      <w:r>
        <w:rPr>
          <w:rFonts w:hint="eastAsia"/>
          <w:sz w:val="24"/>
        </w:rPr>
        <w:t>/)</w:t>
      </w:r>
      <w:r>
        <w:rPr>
          <w:rFonts w:hint="eastAsia"/>
          <w:sz w:val="24"/>
        </w:rPr>
        <w:t>公示成绩排名；</w:t>
      </w:r>
    </w:p>
    <w:p w14:paraId="789CF73F" w14:textId="77777777" w:rsidR="00894385" w:rsidRDefault="00B2044C">
      <w:pPr>
        <w:spacing w:line="480" w:lineRule="exact"/>
        <w:ind w:firstLineChars="200" w:firstLine="480"/>
        <w:rPr>
          <w:sz w:val="24"/>
        </w:rPr>
      </w:pPr>
      <w:r>
        <w:rPr>
          <w:sz w:val="24"/>
        </w:rPr>
        <w:t>3</w:t>
      </w:r>
      <w:r>
        <w:rPr>
          <w:sz w:val="24"/>
        </w:rPr>
        <w:t>．</w:t>
      </w:r>
      <w:r>
        <w:rPr>
          <w:rFonts w:hint="eastAsia"/>
          <w:sz w:val="24"/>
        </w:rPr>
        <w:t>对于同时招收全日制研究生和非全日制的专业，分别按照考生第一志愿（全日制或非全日制）报考方专业（方向），根据总成绩依次录取。若非全日制考生上线生源不足，在考生自愿的前提下，规范引导同专业（方向）全日制上线</w:t>
      </w:r>
      <w:r>
        <w:rPr>
          <w:rFonts w:hint="eastAsia"/>
          <w:sz w:val="24"/>
        </w:rPr>
        <w:lastRenderedPageBreak/>
        <w:t>考生根据总成绩依次向非全日制调剂录取，录满为止。</w:t>
      </w:r>
      <w:r>
        <w:rPr>
          <w:rFonts w:hint="eastAsia"/>
          <w:sz w:val="24"/>
        </w:rPr>
        <w:t xml:space="preserve">  </w:t>
      </w:r>
    </w:p>
    <w:p w14:paraId="38C61191" w14:textId="77777777" w:rsidR="00894385" w:rsidRDefault="00894385">
      <w:pPr>
        <w:spacing w:line="480" w:lineRule="exact"/>
        <w:ind w:firstLineChars="200" w:firstLine="480"/>
        <w:rPr>
          <w:sz w:val="24"/>
        </w:rPr>
      </w:pPr>
    </w:p>
    <w:p w14:paraId="219CADE3" w14:textId="77777777" w:rsidR="00894385" w:rsidRDefault="00B2044C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七、其它说明</w:t>
      </w:r>
    </w:p>
    <w:p w14:paraId="12C79883" w14:textId="77777777" w:rsidR="00894385" w:rsidRDefault="00B2044C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sz w:val="24"/>
        </w:rPr>
        <w:t>．</w:t>
      </w:r>
      <w:r>
        <w:rPr>
          <w:rFonts w:hint="eastAsia"/>
          <w:sz w:val="24"/>
        </w:rPr>
        <w:t>已完成复试的考生不允许向未复试的考生泄露与考试相关</w:t>
      </w:r>
      <w:r>
        <w:rPr>
          <w:sz w:val="24"/>
        </w:rPr>
        <w:t>的任何内容，如发现泄露考题或扰乱复试秩序的考生，经核实后将取消复试成绩和录取资格</w:t>
      </w:r>
      <w:r>
        <w:rPr>
          <w:rFonts w:hint="eastAsia"/>
          <w:sz w:val="24"/>
        </w:rPr>
        <w:t>；</w:t>
      </w:r>
    </w:p>
    <w:p w14:paraId="0E32922A" w14:textId="77777777" w:rsidR="00894385" w:rsidRDefault="00B2044C">
      <w:pPr>
        <w:spacing w:line="480" w:lineRule="exact"/>
        <w:ind w:firstLineChars="200" w:firstLine="480"/>
        <w:rPr>
          <w:sz w:val="24"/>
        </w:rPr>
      </w:pPr>
      <w:r>
        <w:rPr>
          <w:sz w:val="24"/>
        </w:rPr>
        <w:t>2</w:t>
      </w:r>
      <w:r>
        <w:rPr>
          <w:sz w:val="24"/>
        </w:rPr>
        <w:t>．招生过程中施行诚信一票否决制，如发现考生有造假行为，不论何时，立即取消其报考或学习资格</w:t>
      </w:r>
      <w:r>
        <w:rPr>
          <w:rFonts w:hint="eastAsia"/>
          <w:sz w:val="24"/>
        </w:rPr>
        <w:t>；</w:t>
      </w:r>
    </w:p>
    <w:p w14:paraId="451E0E0E" w14:textId="77777777" w:rsidR="00894385" w:rsidRDefault="00B2044C">
      <w:pPr>
        <w:spacing w:line="480" w:lineRule="exact"/>
        <w:ind w:firstLineChars="200" w:firstLine="480"/>
        <w:rPr>
          <w:sz w:val="24"/>
        </w:rPr>
      </w:pPr>
      <w:r>
        <w:rPr>
          <w:sz w:val="24"/>
        </w:rPr>
        <w:t>3</w:t>
      </w:r>
      <w:r>
        <w:rPr>
          <w:sz w:val="24"/>
        </w:rPr>
        <w:t>．本细则未列事项参照学校相关规定执行</w:t>
      </w:r>
      <w:r>
        <w:rPr>
          <w:rFonts w:hint="eastAsia"/>
          <w:sz w:val="24"/>
        </w:rPr>
        <w:t>；</w:t>
      </w:r>
    </w:p>
    <w:p w14:paraId="2D0DFCCA" w14:textId="77777777" w:rsidR="00894385" w:rsidRDefault="00B2044C">
      <w:pPr>
        <w:spacing w:line="480" w:lineRule="exact"/>
        <w:ind w:firstLineChars="200" w:firstLine="480"/>
        <w:rPr>
          <w:sz w:val="24"/>
        </w:rPr>
      </w:pPr>
      <w:r>
        <w:rPr>
          <w:sz w:val="24"/>
        </w:rPr>
        <w:t>4</w:t>
      </w:r>
      <w:r>
        <w:rPr>
          <w:sz w:val="24"/>
        </w:rPr>
        <w:t>．</w:t>
      </w:r>
      <w:r>
        <w:rPr>
          <w:rFonts w:hint="eastAsia"/>
          <w:sz w:val="24"/>
        </w:rPr>
        <w:t>申诉渠道：考生在成绩公布</w:t>
      </w:r>
      <w:r>
        <w:rPr>
          <w:rFonts w:hint="eastAsia"/>
          <w:sz w:val="24"/>
        </w:rPr>
        <w:t>24</w:t>
      </w:r>
      <w:r>
        <w:rPr>
          <w:rFonts w:hint="eastAsia"/>
          <w:sz w:val="24"/>
        </w:rPr>
        <w:t>小时之内可以就具体问题进行申诉，学院将在考生提出申诉</w:t>
      </w:r>
      <w:r w:rsidR="005A2256">
        <w:rPr>
          <w:rFonts w:hint="eastAsia"/>
          <w:sz w:val="24"/>
        </w:rPr>
        <w:t>48</w:t>
      </w:r>
      <w:r>
        <w:rPr>
          <w:rFonts w:hint="eastAsia"/>
          <w:sz w:val="24"/>
        </w:rPr>
        <w:t>小时之内回复。</w:t>
      </w:r>
    </w:p>
    <w:p w14:paraId="0CA792B9" w14:textId="77777777" w:rsidR="00894385" w:rsidRDefault="00B2044C">
      <w:pPr>
        <w:spacing w:line="480" w:lineRule="exact"/>
        <w:ind w:firstLineChars="200" w:firstLine="480"/>
        <w:rPr>
          <w:sz w:val="25"/>
        </w:rPr>
      </w:pPr>
      <w:r>
        <w:rPr>
          <w:sz w:val="24"/>
        </w:rPr>
        <w:t>监督与申诉联系电话：</w:t>
      </w:r>
      <w:r>
        <w:rPr>
          <w:sz w:val="24"/>
        </w:rPr>
        <w:t>027-87191806</w:t>
      </w:r>
      <w:r w:rsidR="005A2256">
        <w:rPr>
          <w:rFonts w:hint="eastAsia"/>
          <w:sz w:val="24"/>
        </w:rPr>
        <w:t xml:space="preserve">  </w:t>
      </w:r>
      <w:r w:rsidR="005A2256">
        <w:rPr>
          <w:rFonts w:hint="eastAsia"/>
          <w:sz w:val="24"/>
        </w:rPr>
        <w:t>电子邮箱：</w:t>
      </w:r>
      <w:r w:rsidR="005A2256">
        <w:rPr>
          <w:rFonts w:hint="eastAsia"/>
          <w:sz w:val="24"/>
        </w:rPr>
        <w:t>173808121@qq.com</w:t>
      </w:r>
    </w:p>
    <w:p w14:paraId="13B485AC" w14:textId="77777777" w:rsidR="00894385" w:rsidRDefault="00B2044C">
      <w:pPr>
        <w:spacing w:line="360" w:lineRule="auto"/>
        <w:ind w:firstLineChars="200" w:firstLine="502"/>
        <w:jc w:val="center"/>
        <w:rPr>
          <w:b/>
          <w:sz w:val="25"/>
        </w:rPr>
      </w:pPr>
      <w:r>
        <w:rPr>
          <w:rFonts w:hint="eastAsia"/>
          <w:b/>
          <w:sz w:val="25"/>
        </w:rPr>
        <w:t>附：健康科学学院</w:t>
      </w:r>
      <w:r>
        <w:rPr>
          <w:rFonts w:hint="eastAsia"/>
          <w:b/>
          <w:sz w:val="25"/>
        </w:rPr>
        <w:t>202</w:t>
      </w:r>
      <w:r w:rsidR="002F0D3F">
        <w:rPr>
          <w:b/>
          <w:sz w:val="25"/>
        </w:rPr>
        <w:t>2</w:t>
      </w:r>
      <w:r>
        <w:rPr>
          <w:rFonts w:hint="eastAsia"/>
          <w:b/>
          <w:sz w:val="25"/>
        </w:rPr>
        <w:t>年硕士研究生面试评分标准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656"/>
        <w:gridCol w:w="1080"/>
        <w:gridCol w:w="5040"/>
      </w:tblGrid>
      <w:tr w:rsidR="00894385" w14:paraId="4C6C9E4E" w14:textId="77777777">
        <w:tc>
          <w:tcPr>
            <w:tcW w:w="1620" w:type="dxa"/>
            <w:vAlign w:val="center"/>
          </w:tcPr>
          <w:p w14:paraId="0F78CF62" w14:textId="77777777" w:rsidR="00894385" w:rsidRDefault="00B2044C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</w:t>
            </w:r>
          </w:p>
        </w:tc>
        <w:tc>
          <w:tcPr>
            <w:tcW w:w="1656" w:type="dxa"/>
            <w:vAlign w:val="center"/>
          </w:tcPr>
          <w:p w14:paraId="28B8A969" w14:textId="77777777" w:rsidR="00894385" w:rsidRDefault="00B2044C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具体指标</w:t>
            </w:r>
          </w:p>
        </w:tc>
        <w:tc>
          <w:tcPr>
            <w:tcW w:w="1080" w:type="dxa"/>
            <w:vAlign w:val="center"/>
          </w:tcPr>
          <w:p w14:paraId="4F47ED92" w14:textId="77777777" w:rsidR="00894385" w:rsidRDefault="00B2044C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分值</w:t>
            </w:r>
          </w:p>
        </w:tc>
        <w:tc>
          <w:tcPr>
            <w:tcW w:w="5040" w:type="dxa"/>
            <w:vAlign w:val="center"/>
          </w:tcPr>
          <w:p w14:paraId="1571DE5F" w14:textId="77777777" w:rsidR="00894385" w:rsidRDefault="00B2044C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操作细则</w:t>
            </w:r>
          </w:p>
        </w:tc>
      </w:tr>
      <w:tr w:rsidR="00894385" w14:paraId="6F559ED7" w14:textId="77777777">
        <w:tc>
          <w:tcPr>
            <w:tcW w:w="1620" w:type="dxa"/>
            <w:vAlign w:val="center"/>
          </w:tcPr>
          <w:p w14:paraId="7E01EE39" w14:textId="77777777" w:rsidR="00894385" w:rsidRDefault="00B2044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英语听说水平</w:t>
            </w:r>
          </w:p>
        </w:tc>
        <w:tc>
          <w:tcPr>
            <w:tcW w:w="1656" w:type="dxa"/>
            <w:vAlign w:val="center"/>
          </w:tcPr>
          <w:p w14:paraId="2B1D0362" w14:textId="77777777" w:rsidR="00894385" w:rsidRDefault="00B2044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回答问题</w:t>
            </w:r>
          </w:p>
        </w:tc>
        <w:tc>
          <w:tcPr>
            <w:tcW w:w="1080" w:type="dxa"/>
            <w:vAlign w:val="center"/>
          </w:tcPr>
          <w:p w14:paraId="1317980D" w14:textId="77777777" w:rsidR="00894385" w:rsidRDefault="00B2044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5040" w:type="dxa"/>
          </w:tcPr>
          <w:p w14:paraId="0B30EF36" w14:textId="77777777" w:rsidR="00894385" w:rsidRDefault="00B204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评委就考生籍贯、本科来源学校、家庭成员、兴趣爱好、专业方向、就业领域等问题进行外语提问，让考生用外语回答，重点考察考生的外语听力和语言组织能力</w:t>
            </w:r>
          </w:p>
        </w:tc>
      </w:tr>
      <w:tr w:rsidR="00894385" w14:paraId="28A2B87F" w14:textId="77777777">
        <w:trPr>
          <w:trHeight w:val="930"/>
        </w:trPr>
        <w:tc>
          <w:tcPr>
            <w:tcW w:w="1620" w:type="dxa"/>
            <w:vMerge w:val="restart"/>
            <w:vAlign w:val="center"/>
          </w:tcPr>
          <w:p w14:paraId="42BB8F19" w14:textId="77777777" w:rsidR="00894385" w:rsidRDefault="00B2044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专业知识水平</w:t>
            </w:r>
          </w:p>
        </w:tc>
        <w:tc>
          <w:tcPr>
            <w:tcW w:w="1656" w:type="dxa"/>
            <w:vAlign w:val="center"/>
          </w:tcPr>
          <w:p w14:paraId="306D88A0" w14:textId="77777777" w:rsidR="00894385" w:rsidRDefault="00B2044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专业综合能力</w:t>
            </w:r>
          </w:p>
        </w:tc>
        <w:tc>
          <w:tcPr>
            <w:tcW w:w="1080" w:type="dxa"/>
            <w:vAlign w:val="center"/>
          </w:tcPr>
          <w:p w14:paraId="751F3418" w14:textId="77777777" w:rsidR="00894385" w:rsidRDefault="00B2044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5040" w:type="dxa"/>
            <w:vMerge w:val="restart"/>
          </w:tcPr>
          <w:p w14:paraId="491E71FB" w14:textId="77777777" w:rsidR="00894385" w:rsidRDefault="00B204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、各专业（方向）按不同专业方向选定专业主干课、每门专业课各设定不少于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个备选问题，考生抽签回答；</w:t>
            </w:r>
          </w:p>
          <w:p w14:paraId="30078E5D" w14:textId="77777777" w:rsidR="00894385" w:rsidRDefault="00B204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、每名考生根据自己报考专业方向，解读专业应用和主要专业课程知识要点。评委就课程设计、毕业设计等综合环节提出两个综合问题让考生回答，重点考察考生对本专业知识结构的把握和理解程度。</w:t>
            </w:r>
          </w:p>
          <w:p w14:paraId="2CED5A02" w14:textId="77777777" w:rsidR="00894385" w:rsidRDefault="00B204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、根据考生总体回答问题的表现，重点考察考生的逻辑思维能力和反应能力。</w:t>
            </w:r>
          </w:p>
        </w:tc>
      </w:tr>
      <w:tr w:rsidR="00894385" w14:paraId="0BBF2A4B" w14:textId="77777777">
        <w:trPr>
          <w:trHeight w:val="930"/>
        </w:trPr>
        <w:tc>
          <w:tcPr>
            <w:tcW w:w="1620" w:type="dxa"/>
            <w:vMerge/>
            <w:vAlign w:val="center"/>
          </w:tcPr>
          <w:p w14:paraId="058CBBB4" w14:textId="77777777" w:rsidR="00894385" w:rsidRDefault="0089438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56" w:type="dxa"/>
            <w:vAlign w:val="center"/>
          </w:tcPr>
          <w:p w14:paraId="03099A86" w14:textId="77777777" w:rsidR="00894385" w:rsidRDefault="00B2044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回答问题</w:t>
            </w:r>
          </w:p>
        </w:tc>
        <w:tc>
          <w:tcPr>
            <w:tcW w:w="1080" w:type="dxa"/>
            <w:vAlign w:val="center"/>
          </w:tcPr>
          <w:p w14:paraId="2279A7A6" w14:textId="77777777" w:rsidR="00894385" w:rsidRDefault="00B2044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40</w:t>
            </w:r>
          </w:p>
        </w:tc>
        <w:tc>
          <w:tcPr>
            <w:tcW w:w="5040" w:type="dxa"/>
            <w:vMerge/>
          </w:tcPr>
          <w:p w14:paraId="30216226" w14:textId="77777777" w:rsidR="00894385" w:rsidRDefault="00894385">
            <w:pPr>
              <w:spacing w:line="360" w:lineRule="auto"/>
              <w:rPr>
                <w:szCs w:val="21"/>
              </w:rPr>
            </w:pPr>
          </w:p>
        </w:tc>
      </w:tr>
      <w:tr w:rsidR="00894385" w14:paraId="20E12F09" w14:textId="77777777">
        <w:trPr>
          <w:trHeight w:val="930"/>
        </w:trPr>
        <w:tc>
          <w:tcPr>
            <w:tcW w:w="1620" w:type="dxa"/>
            <w:vMerge/>
            <w:vAlign w:val="center"/>
          </w:tcPr>
          <w:p w14:paraId="3FC63498" w14:textId="77777777" w:rsidR="00894385" w:rsidRDefault="0089438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56" w:type="dxa"/>
            <w:vAlign w:val="center"/>
          </w:tcPr>
          <w:p w14:paraId="31DC91A6" w14:textId="77777777" w:rsidR="00894385" w:rsidRDefault="00B2044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逻辑思维</w:t>
            </w:r>
          </w:p>
        </w:tc>
        <w:tc>
          <w:tcPr>
            <w:tcW w:w="1080" w:type="dxa"/>
            <w:vAlign w:val="center"/>
          </w:tcPr>
          <w:p w14:paraId="75CC4C64" w14:textId="77777777" w:rsidR="00894385" w:rsidRDefault="00B2044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5040" w:type="dxa"/>
            <w:vMerge/>
          </w:tcPr>
          <w:p w14:paraId="399B9649" w14:textId="77777777" w:rsidR="00894385" w:rsidRDefault="00894385">
            <w:pPr>
              <w:spacing w:line="360" w:lineRule="auto"/>
              <w:rPr>
                <w:szCs w:val="21"/>
              </w:rPr>
            </w:pPr>
          </w:p>
        </w:tc>
      </w:tr>
      <w:tr w:rsidR="00894385" w14:paraId="20D995B1" w14:textId="77777777">
        <w:trPr>
          <w:trHeight w:val="690"/>
        </w:trPr>
        <w:tc>
          <w:tcPr>
            <w:tcW w:w="1620" w:type="dxa"/>
            <w:vAlign w:val="center"/>
          </w:tcPr>
          <w:p w14:paraId="79D62ECD" w14:textId="77777777" w:rsidR="00894385" w:rsidRDefault="00B2044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综合素养</w:t>
            </w:r>
          </w:p>
        </w:tc>
        <w:tc>
          <w:tcPr>
            <w:tcW w:w="1656" w:type="dxa"/>
            <w:vAlign w:val="center"/>
          </w:tcPr>
          <w:p w14:paraId="28CE7A11" w14:textId="77777777" w:rsidR="00894385" w:rsidRDefault="00B2044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语言表达、礼仪</w:t>
            </w:r>
          </w:p>
        </w:tc>
        <w:tc>
          <w:tcPr>
            <w:tcW w:w="1080" w:type="dxa"/>
            <w:vAlign w:val="center"/>
          </w:tcPr>
          <w:p w14:paraId="142DA0F1" w14:textId="77777777" w:rsidR="00894385" w:rsidRDefault="00B2044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5040" w:type="dxa"/>
            <w:vAlign w:val="center"/>
          </w:tcPr>
          <w:p w14:paraId="3583EAF5" w14:textId="77777777" w:rsidR="00894385" w:rsidRDefault="00B204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重点对考生语言表达能力和举止礼仪进行考察。</w:t>
            </w:r>
          </w:p>
        </w:tc>
      </w:tr>
      <w:tr w:rsidR="00894385" w14:paraId="1A81C187" w14:textId="77777777">
        <w:trPr>
          <w:trHeight w:val="615"/>
        </w:trPr>
        <w:tc>
          <w:tcPr>
            <w:tcW w:w="3276" w:type="dxa"/>
            <w:gridSpan w:val="2"/>
            <w:vAlign w:val="center"/>
          </w:tcPr>
          <w:p w14:paraId="5650753A" w14:textId="77777777" w:rsidR="00894385" w:rsidRDefault="00B2044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总分</w:t>
            </w:r>
          </w:p>
        </w:tc>
        <w:tc>
          <w:tcPr>
            <w:tcW w:w="6120" w:type="dxa"/>
            <w:gridSpan w:val="2"/>
            <w:vAlign w:val="center"/>
          </w:tcPr>
          <w:p w14:paraId="67AE0850" w14:textId="77777777" w:rsidR="00894385" w:rsidRDefault="00B2044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100</w:t>
            </w:r>
          </w:p>
        </w:tc>
      </w:tr>
    </w:tbl>
    <w:p w14:paraId="7EEA110F" w14:textId="77777777" w:rsidR="00894385" w:rsidRDefault="00B2044C">
      <w:pPr>
        <w:jc w:val="right"/>
        <w:rPr>
          <w:b/>
          <w:bCs/>
          <w:sz w:val="25"/>
        </w:rPr>
      </w:pPr>
      <w:r>
        <w:rPr>
          <w:rFonts w:hint="eastAsia"/>
          <w:b/>
          <w:bCs/>
          <w:sz w:val="25"/>
        </w:rPr>
        <w:t>健康科学学院研究生复试领导小组</w:t>
      </w:r>
    </w:p>
    <w:p w14:paraId="749D756A" w14:textId="507376ED" w:rsidR="00894385" w:rsidRDefault="00B2044C">
      <w:pPr>
        <w:ind w:right="500" w:firstLineChars="200" w:firstLine="502"/>
        <w:jc w:val="right"/>
        <w:rPr>
          <w:b/>
          <w:bCs/>
          <w:sz w:val="25"/>
        </w:rPr>
      </w:pPr>
      <w:r>
        <w:rPr>
          <w:rFonts w:hint="eastAsia"/>
          <w:b/>
          <w:bCs/>
          <w:sz w:val="25"/>
        </w:rPr>
        <w:t xml:space="preserve">                                       202</w:t>
      </w:r>
      <w:r w:rsidR="002F0D3F">
        <w:rPr>
          <w:b/>
          <w:bCs/>
          <w:sz w:val="25"/>
        </w:rPr>
        <w:t>2</w:t>
      </w:r>
      <w:r>
        <w:rPr>
          <w:rFonts w:hint="eastAsia"/>
          <w:b/>
          <w:bCs/>
          <w:sz w:val="25"/>
        </w:rPr>
        <w:t>年</w:t>
      </w:r>
      <w:r>
        <w:rPr>
          <w:b/>
          <w:bCs/>
          <w:sz w:val="25"/>
        </w:rPr>
        <w:t>3</w:t>
      </w:r>
      <w:r>
        <w:rPr>
          <w:rFonts w:hint="eastAsia"/>
          <w:b/>
          <w:bCs/>
          <w:sz w:val="25"/>
        </w:rPr>
        <w:t>月</w:t>
      </w:r>
      <w:r w:rsidR="00EB78D1">
        <w:rPr>
          <w:b/>
          <w:bCs/>
          <w:sz w:val="25"/>
        </w:rPr>
        <w:t>22</w:t>
      </w:r>
      <w:r>
        <w:rPr>
          <w:rFonts w:hint="eastAsia"/>
          <w:b/>
          <w:bCs/>
          <w:sz w:val="25"/>
        </w:rPr>
        <w:t>日</w:t>
      </w:r>
    </w:p>
    <w:p w14:paraId="57AE6535" w14:textId="77777777" w:rsidR="00894385" w:rsidRDefault="00894385"/>
    <w:sectPr w:rsidR="00894385" w:rsidSect="00894385">
      <w:head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2D86B" w14:textId="77777777" w:rsidR="009C1F39" w:rsidRDefault="009C1F39" w:rsidP="00894385">
      <w:r>
        <w:separator/>
      </w:r>
    </w:p>
  </w:endnote>
  <w:endnote w:type="continuationSeparator" w:id="0">
    <w:p w14:paraId="619C9D3E" w14:textId="77777777" w:rsidR="009C1F39" w:rsidRDefault="009C1F39" w:rsidP="00894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267F1" w14:textId="77777777" w:rsidR="009C1F39" w:rsidRDefault="009C1F39" w:rsidP="00894385">
      <w:r>
        <w:separator/>
      </w:r>
    </w:p>
  </w:footnote>
  <w:footnote w:type="continuationSeparator" w:id="0">
    <w:p w14:paraId="15431917" w14:textId="77777777" w:rsidR="009C1F39" w:rsidRDefault="009C1F39" w:rsidP="00894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A36C1" w14:textId="77777777" w:rsidR="00894385" w:rsidRDefault="00894385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5D99AA"/>
    <w:multiLevelType w:val="singleLevel"/>
    <w:tmpl w:val="605D99AA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20"/>
  <w:drawingGridVerticalSpacing w:val="204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6031"/>
    <w:rsid w:val="0026430F"/>
    <w:rsid w:val="002F0D3F"/>
    <w:rsid w:val="004F27F6"/>
    <w:rsid w:val="005A2256"/>
    <w:rsid w:val="005A6BA7"/>
    <w:rsid w:val="00894385"/>
    <w:rsid w:val="009C1F39"/>
    <w:rsid w:val="009E6031"/>
    <w:rsid w:val="00A45FF5"/>
    <w:rsid w:val="00B2044C"/>
    <w:rsid w:val="00B51A48"/>
    <w:rsid w:val="00BB2FE0"/>
    <w:rsid w:val="00BC390D"/>
    <w:rsid w:val="00BD4E30"/>
    <w:rsid w:val="00EB78D1"/>
    <w:rsid w:val="035D3EF0"/>
    <w:rsid w:val="0F303E41"/>
    <w:rsid w:val="111D7E58"/>
    <w:rsid w:val="13715380"/>
    <w:rsid w:val="13CD460E"/>
    <w:rsid w:val="145E489C"/>
    <w:rsid w:val="161F5EEC"/>
    <w:rsid w:val="2B611A4B"/>
    <w:rsid w:val="31CD5801"/>
    <w:rsid w:val="337A15A1"/>
    <w:rsid w:val="3DFB1ACC"/>
    <w:rsid w:val="3F7FF3DD"/>
    <w:rsid w:val="418D52C8"/>
    <w:rsid w:val="46A307DB"/>
    <w:rsid w:val="4FE7A9A0"/>
    <w:rsid w:val="54ED1639"/>
    <w:rsid w:val="600D2922"/>
    <w:rsid w:val="60BD70EE"/>
    <w:rsid w:val="66EC4234"/>
    <w:rsid w:val="671F0A4C"/>
    <w:rsid w:val="695F3DA0"/>
    <w:rsid w:val="6CEC31E4"/>
    <w:rsid w:val="705838C5"/>
    <w:rsid w:val="719D6A1F"/>
    <w:rsid w:val="792D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50B8BB"/>
  <w15:docId w15:val="{0F1E74A2-9725-4486-9E84-CD513629B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3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943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8943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894385"/>
    <w:pPr>
      <w:spacing w:beforeAutospacing="1" w:afterAutospacing="1"/>
      <w:jc w:val="left"/>
    </w:pPr>
    <w:rPr>
      <w:kern w:val="0"/>
      <w:sz w:val="24"/>
    </w:rPr>
  </w:style>
  <w:style w:type="character" w:styleId="a8">
    <w:name w:val="Strong"/>
    <w:basedOn w:val="a0"/>
    <w:uiPriority w:val="22"/>
    <w:qFormat/>
    <w:rsid w:val="00894385"/>
    <w:rPr>
      <w:b/>
    </w:rPr>
  </w:style>
  <w:style w:type="character" w:styleId="a9">
    <w:name w:val="FollowedHyperlink"/>
    <w:basedOn w:val="a0"/>
    <w:uiPriority w:val="99"/>
    <w:semiHidden/>
    <w:unhideWhenUsed/>
    <w:rsid w:val="00894385"/>
    <w:rPr>
      <w:color w:val="800080"/>
      <w:u w:val="single"/>
    </w:rPr>
  </w:style>
  <w:style w:type="character" w:styleId="aa">
    <w:name w:val="Hyperlink"/>
    <w:basedOn w:val="a0"/>
    <w:uiPriority w:val="99"/>
    <w:semiHidden/>
    <w:unhideWhenUsed/>
    <w:rsid w:val="00894385"/>
    <w:rPr>
      <w:color w:val="0000FF"/>
      <w:u w:val="single"/>
    </w:rPr>
  </w:style>
  <w:style w:type="character" w:customStyle="1" w:styleId="a6">
    <w:name w:val="页眉 字符"/>
    <w:basedOn w:val="a0"/>
    <w:link w:val="a5"/>
    <w:qFormat/>
    <w:rsid w:val="00894385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9438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kxy.whsu.edu.c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299</Words>
  <Characters>1705</Characters>
  <Application>Microsoft Office Word</Application>
  <DocSecurity>0</DocSecurity>
  <Lines>14</Lines>
  <Paragraphs>3</Paragraphs>
  <ScaleCrop>false</ScaleCrop>
  <Company>Lenovo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朱耀清</dc:creator>
  <cp:lastModifiedBy>lenovo</cp:lastModifiedBy>
  <cp:revision>6</cp:revision>
  <dcterms:created xsi:type="dcterms:W3CDTF">2020-05-07T00:44:00Z</dcterms:created>
  <dcterms:modified xsi:type="dcterms:W3CDTF">2022-03-22T06:58:00Z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53F2F2AF832E4DF0ABBD82FBA0A44709</vt:lpwstr>
  </property>
</Properties>
</file>