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20"/>
        <w:gridCol w:w="2400"/>
        <w:gridCol w:w="1995"/>
        <w:gridCol w:w="3510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  <w:t>QQ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  <w:lang w:eastAsia="zh-CN"/>
              </w:rPr>
              <w:t>调剂咨询</w:t>
            </w:r>
            <w:r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  <w:t>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安全科学与工程学院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沈老师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0391-3986288，13569179065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750789174(调剂咨询群1)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418306397（调剂咨询群2）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能源科学与工程学院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康老师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0391-3987910 13523911671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645994625（矿业工程、资源与环境）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1131982502（交通运输）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代老师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0391-3986996 ，18603912299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right="2"/>
              <w:jc w:val="left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749773779（调剂咨询群），接收调剂专业：</w:t>
            </w:r>
            <w:r>
              <w:rPr>
                <w:rFonts w:ascii="宋体" w:hAnsi="宋体" w:eastAsia="宋体"/>
                <w:b/>
                <w:bCs/>
                <w:color w:val="000000"/>
                <w:spacing w:val="-8"/>
                <w:sz w:val="16"/>
                <w:szCs w:val="16"/>
              </w:rPr>
              <w:t>全日制学硕：</w:t>
            </w:r>
            <w:r>
              <w:rPr>
                <w:rFonts w:ascii="宋体" w:hAnsi="宋体" w:eastAsia="宋体"/>
                <w:color w:val="000000"/>
                <w:spacing w:val="-8"/>
                <w:sz w:val="16"/>
                <w:szCs w:val="16"/>
              </w:rPr>
              <w:t xml:space="preserve"> 081800 地质资源与地质工程、083000 环境科学与工程、070900 地质学</w:t>
            </w:r>
            <w:r>
              <w:rPr>
                <w:rFonts w:ascii="宋体" w:hAnsi="宋体" w:eastAsia="宋体"/>
                <w:color w:val="000000"/>
                <w:spacing w:val="-8"/>
                <w:sz w:val="13"/>
                <w:szCs w:val="13"/>
              </w:rPr>
              <w:t>；</w:t>
            </w:r>
            <w:r>
              <w:rPr>
                <w:rFonts w:ascii="宋体" w:hAnsi="宋体" w:eastAsia="宋体"/>
                <w:b/>
                <w:bCs/>
                <w:color w:val="000000"/>
                <w:spacing w:val="-8"/>
                <w:sz w:val="16"/>
                <w:szCs w:val="16"/>
              </w:rPr>
              <w:t>全日制专硕：</w:t>
            </w:r>
            <w:r>
              <w:rPr>
                <w:rFonts w:ascii="宋体" w:hAnsi="宋体" w:eastAsia="宋体"/>
                <w:color w:val="000000"/>
                <w:spacing w:val="-8"/>
                <w:sz w:val="16"/>
                <w:szCs w:val="16"/>
              </w:rPr>
              <w:t xml:space="preserve"> 085700 资源与环境（01 地质工程、02 环境工程）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测绘与国土信息工程学院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谢老师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0391-3987695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658413526（调剂咨询群1）、498030215 （调剂咨询群2）                                            接收调剂专业：测绘科学与技术（081600，全日制）、资源与环境（085700，测绘工程全日制）、公共管理MPA（125200，非全日制）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曹老师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13839122005，0391-3987506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538818439（调剂咨询群1）、176240875（调剂咨询群2）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接收调剂专业：机械工程（080200）、机械（085500）、测试计量技术及仪器（080402）、能源动力（085800）、流体机械（080704）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王老师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0391-3986909 13639626230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554196192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电气工程与自动化学院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高老师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0391-3987566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578374864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范老师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0391-3987639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146737431; 接收调剂专业：土木工程（081400）和力学（080100）；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吴老师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0391-3987750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523143693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李老师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0391-3986798,  18239190656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891300437（数学专业调剂咨询）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物理与电子信息学院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张老师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0391-3986820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929045451；667020357;接收调剂专业：通信与信息系统（081001）；材料与化工（085600）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徐老师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0391-3986809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450815786(调剂咨询群1)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697614144（调剂咨询群2）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李老师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0391-3987625，13273912330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工商学硕：817160739，管科：821703357，MBA：832475405，工业工程非全：564738642，物流工程与管理非全：564452917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财经学院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刘老师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0391-3986515 18310394784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会计专硕：429865905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会计学硕：417950664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金融专硕：413117654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解老师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0391-3987760 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郭老师（公共管理）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0391-3986569 13839110341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default" w:ascii="仿宋" w:hAnsi="仿宋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764548152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李老师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（MPA、教育硕士）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0391-3986569 13223929519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764548152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文法学院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刘老师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0391-3986652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471777623(调剂咨询群1)  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839380870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(调剂咨询群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白老师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0391-3987778，13839159912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王老师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15239197659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132060757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庞老师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15538985857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80957175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建筑与艺术设计学院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王老师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0391-3986815   13723189491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张老师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18300636683   404105311（QQ号）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6341B17"/>
    <w:rsid w:val="30456175"/>
    <w:rsid w:val="36772279"/>
    <w:rsid w:val="434067C1"/>
    <w:rsid w:val="568D20C3"/>
    <w:rsid w:val="56A93CE5"/>
    <w:rsid w:val="6EAF13B0"/>
    <w:rsid w:val="71061E72"/>
    <w:rsid w:val="7A3B2499"/>
    <w:rsid w:val="7C6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722</Words>
  <Characters>1471</Characters>
  <Lines>1</Lines>
  <Paragraphs>1</Paragraphs>
  <TotalTime>0</TotalTime>
  <ScaleCrop>false</ScaleCrop>
  <LinksUpToDate>false</LinksUpToDate>
  <CharactersWithSpaces>1552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2022-03-29T10:06:15Z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0423BA2D7BDB4B2EAA38D97D4C623560</vt:lpwstr>
  </property>
</Properties>
</file>