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F8" w:rsidRPr="007419A2" w:rsidRDefault="00EE5BF8" w:rsidP="00AA4373">
      <w:pPr>
        <w:ind w:firstLineChars="200" w:firstLine="56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19A2">
        <w:rPr>
          <w:rFonts w:ascii="Times New Roman" w:hAnsi="Times New Roman"/>
          <w:b/>
          <w:color w:val="000000"/>
          <w:sz w:val="28"/>
          <w:szCs w:val="28"/>
        </w:rPr>
        <w:t>华东师范大学</w:t>
      </w:r>
      <w:r w:rsidR="008A2F97" w:rsidRPr="007419A2">
        <w:rPr>
          <w:rFonts w:ascii="Times New Roman" w:hAnsi="Times New Roman"/>
          <w:b/>
          <w:color w:val="000000"/>
          <w:sz w:val="28"/>
          <w:szCs w:val="28"/>
        </w:rPr>
        <w:t>教育信息技术学系</w:t>
      </w:r>
      <w:r w:rsidR="00702BCE" w:rsidRPr="007419A2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702BCE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C1E0F" w:rsidRPr="007419A2">
        <w:rPr>
          <w:rFonts w:ascii="Times New Roman" w:hAnsi="Times New Roman"/>
          <w:b/>
          <w:color w:val="000000"/>
          <w:sz w:val="28"/>
          <w:szCs w:val="28"/>
        </w:rPr>
        <w:t>年</w:t>
      </w:r>
      <w:r w:rsidRPr="007419A2">
        <w:rPr>
          <w:rFonts w:ascii="Times New Roman" w:hAnsi="Times New Roman"/>
          <w:b/>
          <w:color w:val="000000"/>
          <w:sz w:val="28"/>
          <w:szCs w:val="28"/>
        </w:rPr>
        <w:t>现代教育技术专业</w:t>
      </w:r>
    </w:p>
    <w:p w:rsidR="00DC1E0F" w:rsidRPr="007419A2" w:rsidRDefault="00DC1E0F" w:rsidP="00AA4373">
      <w:pPr>
        <w:ind w:firstLineChars="200" w:firstLine="56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19A2">
        <w:rPr>
          <w:rFonts w:ascii="Times New Roman" w:hAnsi="Times New Roman"/>
          <w:b/>
          <w:color w:val="000000"/>
          <w:sz w:val="28"/>
          <w:szCs w:val="28"/>
        </w:rPr>
        <w:t>硕士研究生</w:t>
      </w:r>
      <w:r w:rsidR="00EE5BF8" w:rsidRPr="007419A2">
        <w:rPr>
          <w:rFonts w:ascii="Times New Roman" w:hAnsi="Times New Roman"/>
          <w:b/>
          <w:color w:val="000000"/>
          <w:sz w:val="28"/>
          <w:szCs w:val="28"/>
        </w:rPr>
        <w:t>（非全日制）</w:t>
      </w:r>
      <w:r w:rsidRPr="007419A2">
        <w:rPr>
          <w:rFonts w:ascii="Times New Roman" w:hAnsi="Times New Roman"/>
          <w:b/>
          <w:color w:val="000000"/>
          <w:sz w:val="28"/>
          <w:szCs w:val="28"/>
        </w:rPr>
        <w:t>调剂复试</w:t>
      </w:r>
      <w:r w:rsidR="00F64C3B">
        <w:rPr>
          <w:rFonts w:ascii="Times New Roman" w:hAnsi="Times New Roman" w:hint="eastAsia"/>
          <w:b/>
          <w:color w:val="000000"/>
          <w:sz w:val="28"/>
          <w:szCs w:val="28"/>
        </w:rPr>
        <w:t>方案</w:t>
      </w:r>
    </w:p>
    <w:p w:rsidR="006C6ED0" w:rsidRDefault="006C6ED0" w:rsidP="006C6ED0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1E0F" w:rsidRPr="007419A2" w:rsidRDefault="00EE5BF8" w:rsidP="008A2F97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根据</w:t>
      </w:r>
      <w:r w:rsidR="00702BCE" w:rsidRPr="007419A2">
        <w:rPr>
          <w:rFonts w:ascii="Times New Roman" w:hAnsi="Times New Roman"/>
          <w:color w:val="000000"/>
          <w:sz w:val="24"/>
          <w:szCs w:val="24"/>
        </w:rPr>
        <w:t>202</w:t>
      </w:r>
      <w:r w:rsidR="00702BCE">
        <w:rPr>
          <w:rFonts w:ascii="Times New Roman" w:hAnsi="Times New Roman"/>
          <w:color w:val="000000"/>
          <w:sz w:val="24"/>
          <w:szCs w:val="24"/>
        </w:rPr>
        <w:t>2</w:t>
      </w:r>
      <w:r w:rsidRPr="007419A2">
        <w:rPr>
          <w:rFonts w:ascii="Times New Roman" w:hAnsi="Times New Roman"/>
          <w:color w:val="000000"/>
          <w:sz w:val="24"/>
          <w:szCs w:val="24"/>
        </w:rPr>
        <w:t>年</w:t>
      </w:r>
      <w:r w:rsidR="007419A2" w:rsidRPr="007419A2">
        <w:rPr>
          <w:rFonts w:ascii="Times New Roman" w:hAnsi="Times New Roman"/>
          <w:color w:val="000000"/>
          <w:sz w:val="24"/>
          <w:szCs w:val="24"/>
        </w:rPr>
        <w:t>我系</w:t>
      </w:r>
      <w:r w:rsidRPr="007419A2">
        <w:rPr>
          <w:rFonts w:ascii="Times New Roman" w:hAnsi="Times New Roman"/>
          <w:color w:val="000000"/>
          <w:sz w:val="24"/>
          <w:szCs w:val="24"/>
        </w:rPr>
        <w:t>现代教育技术专业非全日制硕士研究生</w:t>
      </w:r>
      <w:r w:rsidR="006C6ED0">
        <w:rPr>
          <w:rFonts w:ascii="Times New Roman" w:hAnsi="Times New Roman" w:hint="eastAsia"/>
          <w:color w:val="000000"/>
          <w:sz w:val="24"/>
          <w:szCs w:val="24"/>
        </w:rPr>
        <w:t>的</w:t>
      </w:r>
      <w:r w:rsidR="007419A2">
        <w:rPr>
          <w:rFonts w:ascii="Times New Roman" w:hAnsi="Times New Roman" w:hint="eastAsia"/>
          <w:color w:val="000000"/>
          <w:sz w:val="24"/>
          <w:szCs w:val="24"/>
        </w:rPr>
        <w:t>入学考试</w:t>
      </w:r>
      <w:r w:rsidRPr="007419A2">
        <w:rPr>
          <w:rFonts w:ascii="Times New Roman" w:hAnsi="Times New Roman"/>
          <w:color w:val="000000"/>
          <w:sz w:val="24"/>
          <w:szCs w:val="24"/>
        </w:rPr>
        <w:t>成绩</w:t>
      </w:r>
      <w:r w:rsidR="00DC1E0F" w:rsidRPr="007419A2">
        <w:rPr>
          <w:rFonts w:ascii="Times New Roman" w:hAnsi="Times New Roman"/>
          <w:color w:val="000000"/>
          <w:sz w:val="24"/>
          <w:szCs w:val="24"/>
        </w:rPr>
        <w:t>，结合</w:t>
      </w:r>
      <w:r w:rsidRPr="007419A2">
        <w:rPr>
          <w:rFonts w:ascii="Times New Roman" w:hAnsi="Times New Roman"/>
          <w:color w:val="000000"/>
          <w:sz w:val="24"/>
          <w:szCs w:val="24"/>
        </w:rPr>
        <w:t>实际招生计划</w:t>
      </w:r>
      <w:r w:rsidR="00DC1E0F" w:rsidRPr="007419A2">
        <w:rPr>
          <w:rFonts w:ascii="Times New Roman" w:hAnsi="Times New Roman"/>
          <w:color w:val="000000"/>
          <w:sz w:val="24"/>
          <w:szCs w:val="24"/>
        </w:rPr>
        <w:t>，现将</w:t>
      </w:r>
      <w:r w:rsidR="007419A2">
        <w:rPr>
          <w:rFonts w:ascii="Times New Roman" w:hAnsi="Times New Roman" w:hint="eastAsia"/>
          <w:color w:val="000000"/>
          <w:sz w:val="24"/>
          <w:szCs w:val="24"/>
        </w:rPr>
        <w:t>我系</w:t>
      </w:r>
      <w:r w:rsidRPr="007419A2">
        <w:rPr>
          <w:rFonts w:ascii="Times New Roman" w:hAnsi="Times New Roman"/>
          <w:color w:val="000000"/>
          <w:sz w:val="24"/>
          <w:szCs w:val="24"/>
        </w:rPr>
        <w:t>现代教育技术非全日制专业</w:t>
      </w:r>
      <w:r w:rsidR="00DC1E0F" w:rsidRPr="007419A2">
        <w:rPr>
          <w:rFonts w:ascii="Times New Roman" w:hAnsi="Times New Roman"/>
          <w:color w:val="000000"/>
          <w:sz w:val="24"/>
          <w:szCs w:val="24"/>
        </w:rPr>
        <w:t>硕士</w:t>
      </w:r>
      <w:r w:rsidR="00702BCE" w:rsidRPr="007419A2">
        <w:rPr>
          <w:rFonts w:ascii="Times New Roman" w:hAnsi="Times New Roman"/>
          <w:color w:val="000000"/>
          <w:sz w:val="24"/>
          <w:szCs w:val="24"/>
        </w:rPr>
        <w:t>202</w:t>
      </w:r>
      <w:r w:rsidR="00702BCE">
        <w:rPr>
          <w:rFonts w:ascii="Times New Roman" w:hAnsi="Times New Roman"/>
          <w:color w:val="000000"/>
          <w:sz w:val="24"/>
          <w:szCs w:val="24"/>
        </w:rPr>
        <w:t>2</w:t>
      </w:r>
      <w:r w:rsidRPr="007419A2">
        <w:rPr>
          <w:rFonts w:ascii="Times New Roman" w:hAnsi="Times New Roman"/>
          <w:color w:val="000000"/>
          <w:sz w:val="24"/>
          <w:szCs w:val="24"/>
        </w:rPr>
        <w:t>年调剂方案公布如下</w:t>
      </w:r>
      <w:r w:rsidR="00DC1E0F" w:rsidRPr="007419A2">
        <w:rPr>
          <w:rFonts w:ascii="Times New Roman" w:hAnsi="Times New Roman"/>
          <w:color w:val="000000"/>
          <w:sz w:val="24"/>
          <w:szCs w:val="24"/>
        </w:rPr>
        <w:t>：</w:t>
      </w:r>
    </w:p>
    <w:p w:rsidR="007419A2" w:rsidRPr="007419A2" w:rsidRDefault="007419A2" w:rsidP="007419A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EE5BF8" w:rsidRPr="007419A2" w:rsidRDefault="00EE5BF8" w:rsidP="008A2F97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一、调剂原则</w:t>
      </w:r>
    </w:p>
    <w:p w:rsidR="00EE5BF8" w:rsidRPr="007419A2" w:rsidRDefault="00EE5BF8" w:rsidP="008A2F97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本次现代教育技术非全日制调剂名额约为</w:t>
      </w:r>
      <w:r w:rsidR="00702BCE" w:rsidRPr="00317328">
        <w:rPr>
          <w:rFonts w:ascii="Times New Roman" w:hAnsi="Times New Roman"/>
          <w:color w:val="000000"/>
          <w:sz w:val="24"/>
          <w:szCs w:val="24"/>
        </w:rPr>
        <w:t>14</w:t>
      </w:r>
      <w:r w:rsidRPr="00317328">
        <w:rPr>
          <w:rFonts w:ascii="Times New Roman" w:hAnsi="Times New Roman" w:hint="eastAsia"/>
          <w:color w:val="000000"/>
          <w:sz w:val="24"/>
          <w:szCs w:val="24"/>
        </w:rPr>
        <w:t>名</w:t>
      </w:r>
      <w:r w:rsidRPr="007419A2">
        <w:rPr>
          <w:rFonts w:ascii="Times New Roman" w:hAnsi="Times New Roman"/>
          <w:color w:val="000000"/>
          <w:sz w:val="24"/>
          <w:szCs w:val="24"/>
        </w:rPr>
        <w:t>，调剂考生需满足以下条件：</w:t>
      </w:r>
    </w:p>
    <w:p w:rsidR="00EE5BF8" w:rsidRPr="007419A2" w:rsidRDefault="00EE5BF8" w:rsidP="00EE5BF8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Pr="007419A2">
        <w:rPr>
          <w:rFonts w:ascii="Times New Roman" w:hAnsi="Times New Roman"/>
          <w:color w:val="000000"/>
          <w:sz w:val="24"/>
          <w:szCs w:val="24"/>
        </w:rPr>
        <w:t>1</w:t>
      </w:r>
      <w:r w:rsidRPr="007419A2">
        <w:rPr>
          <w:rFonts w:ascii="Times New Roman" w:hAnsi="Times New Roman"/>
          <w:color w:val="000000"/>
          <w:sz w:val="24"/>
          <w:szCs w:val="24"/>
        </w:rPr>
        <w:t>）初试成绩</w:t>
      </w:r>
      <w:r w:rsidR="00442BF7" w:rsidRPr="007419A2">
        <w:rPr>
          <w:rFonts w:ascii="Times New Roman" w:hAnsi="Times New Roman"/>
          <w:color w:val="000000"/>
          <w:sz w:val="24"/>
          <w:szCs w:val="24"/>
        </w:rPr>
        <w:t>不低于我系现代教育技术专业</w:t>
      </w:r>
      <w:r w:rsidR="006C6ED0">
        <w:rPr>
          <w:rFonts w:ascii="Times New Roman" w:hAnsi="Times New Roman" w:hint="eastAsia"/>
          <w:color w:val="000000"/>
          <w:sz w:val="24"/>
          <w:szCs w:val="24"/>
        </w:rPr>
        <w:t>研究生</w:t>
      </w:r>
      <w:r w:rsidR="00442BF7" w:rsidRPr="007419A2">
        <w:rPr>
          <w:rFonts w:ascii="Times New Roman" w:hAnsi="Times New Roman"/>
          <w:color w:val="000000"/>
          <w:sz w:val="24"/>
          <w:szCs w:val="24"/>
        </w:rPr>
        <w:t>复试分数线</w:t>
      </w:r>
      <w:r w:rsidR="00702BCE" w:rsidRPr="007419A2">
        <w:rPr>
          <w:rFonts w:ascii="Times New Roman" w:hAnsi="Times New Roman"/>
          <w:color w:val="000000"/>
          <w:sz w:val="24"/>
          <w:szCs w:val="24"/>
        </w:rPr>
        <w:t>3</w:t>
      </w:r>
      <w:r w:rsidR="00702BCE">
        <w:rPr>
          <w:rFonts w:ascii="Times New Roman" w:hAnsi="Times New Roman"/>
          <w:color w:val="000000"/>
          <w:sz w:val="24"/>
          <w:szCs w:val="24"/>
        </w:rPr>
        <w:t>81</w:t>
      </w:r>
      <w:r w:rsidR="00442BF7" w:rsidRPr="007419A2">
        <w:rPr>
          <w:rFonts w:ascii="Times New Roman" w:hAnsi="Times New Roman"/>
          <w:color w:val="000000"/>
          <w:sz w:val="24"/>
          <w:szCs w:val="24"/>
        </w:rPr>
        <w:t>分</w:t>
      </w:r>
      <w:r w:rsidRPr="007419A2">
        <w:rPr>
          <w:rFonts w:ascii="Times New Roman" w:hAnsi="Times New Roman"/>
          <w:color w:val="000000"/>
          <w:sz w:val="24"/>
          <w:szCs w:val="24"/>
        </w:rPr>
        <w:t>。</w:t>
      </w:r>
    </w:p>
    <w:p w:rsidR="005D0B9F" w:rsidRPr="007419A2" w:rsidRDefault="00EE5BF8" w:rsidP="00EE5BF8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Pr="007419A2">
        <w:rPr>
          <w:rFonts w:ascii="Times New Roman" w:hAnsi="Times New Roman"/>
          <w:color w:val="000000"/>
          <w:sz w:val="24"/>
          <w:szCs w:val="24"/>
        </w:rPr>
        <w:t>2</w:t>
      </w:r>
      <w:r w:rsidRPr="007419A2">
        <w:rPr>
          <w:rFonts w:ascii="Times New Roman" w:hAnsi="Times New Roman"/>
          <w:color w:val="000000"/>
          <w:sz w:val="24"/>
          <w:szCs w:val="24"/>
        </w:rPr>
        <w:t>）第一志愿报考专业应与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教育技术学、</w:t>
      </w:r>
      <w:r w:rsidRPr="007419A2">
        <w:rPr>
          <w:rFonts w:ascii="Times New Roman" w:hAnsi="Times New Roman"/>
          <w:color w:val="000000"/>
          <w:sz w:val="24"/>
          <w:szCs w:val="24"/>
        </w:rPr>
        <w:t>现代教育技术专业相同或相近，初试科目与调入专业初试科目相同或相近，其中统考科目应相同。</w:t>
      </w:r>
    </w:p>
    <w:p w:rsidR="007419A2" w:rsidRPr="00164E90" w:rsidRDefault="007419A2" w:rsidP="007419A2">
      <w:pPr>
        <w:spacing w:line="276" w:lineRule="auto"/>
        <w:rPr>
          <w:color w:val="000000"/>
          <w:sz w:val="24"/>
          <w:szCs w:val="24"/>
        </w:rPr>
      </w:pPr>
    </w:p>
    <w:p w:rsidR="00841A6A" w:rsidRDefault="00841A6A" w:rsidP="00841A6A">
      <w:pPr>
        <w:spacing w:line="276" w:lineRule="auto"/>
        <w:ind w:firstLineChars="200" w:firstLine="480"/>
        <w:rPr>
          <w:color w:val="000000"/>
          <w:sz w:val="24"/>
          <w:szCs w:val="24"/>
        </w:rPr>
      </w:pPr>
      <w:r w:rsidRPr="00841A6A">
        <w:rPr>
          <w:rFonts w:hint="eastAsia"/>
          <w:color w:val="000000"/>
          <w:sz w:val="24"/>
          <w:szCs w:val="24"/>
        </w:rPr>
        <w:t>二、调剂程序</w:t>
      </w:r>
    </w:p>
    <w:p w:rsidR="002474C3" w:rsidRPr="00CF2524" w:rsidRDefault="002474C3" w:rsidP="00841A6A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CF252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CF2524">
        <w:rPr>
          <w:rFonts w:ascii="Times New Roman" w:hAnsi="Times New Roman"/>
          <w:color w:val="000000"/>
          <w:sz w:val="24"/>
          <w:szCs w:val="24"/>
        </w:rPr>
        <w:t>1</w:t>
      </w:r>
      <w:r w:rsidRPr="00CF2524">
        <w:rPr>
          <w:rFonts w:ascii="Times New Roman" w:hAnsi="Times New Roman" w:hint="eastAsia"/>
          <w:color w:val="000000"/>
          <w:sz w:val="24"/>
          <w:szCs w:val="24"/>
        </w:rPr>
        <w:t>）我系</w:t>
      </w:r>
      <w:r w:rsidR="000B2FF1" w:rsidRPr="007419A2">
        <w:rPr>
          <w:rFonts w:ascii="Times New Roman" w:hAnsi="Times New Roman"/>
          <w:color w:val="000000"/>
          <w:sz w:val="24"/>
          <w:szCs w:val="24"/>
        </w:rPr>
        <w:t>非全日制硕士研究生调剂</w:t>
      </w:r>
      <w:r w:rsidRPr="00CF2524">
        <w:rPr>
          <w:rFonts w:ascii="Times New Roman" w:hAnsi="Times New Roman" w:hint="eastAsia"/>
          <w:color w:val="000000"/>
          <w:sz w:val="24"/>
          <w:szCs w:val="24"/>
        </w:rPr>
        <w:t>接受报名人数和调剂名额比例</w:t>
      </w:r>
      <w:r w:rsidR="00CF2524">
        <w:rPr>
          <w:rFonts w:ascii="Times New Roman" w:hAnsi="Times New Roman" w:hint="eastAsia"/>
          <w:color w:val="000000"/>
          <w:sz w:val="24"/>
          <w:szCs w:val="24"/>
        </w:rPr>
        <w:t>不超过</w:t>
      </w:r>
      <w:r w:rsidR="00BB55AD">
        <w:rPr>
          <w:rFonts w:ascii="Times New Roman" w:hAnsi="Times New Roman"/>
          <w:color w:val="000000"/>
          <w:sz w:val="24"/>
          <w:szCs w:val="24"/>
        </w:rPr>
        <w:t>1.5</w:t>
      </w:r>
      <w:r w:rsidRPr="00CF2524">
        <w:rPr>
          <w:rFonts w:ascii="Times New Roman" w:hAnsi="Times New Roman"/>
          <w:color w:val="000000"/>
          <w:sz w:val="24"/>
          <w:szCs w:val="24"/>
        </w:rPr>
        <w:t>:1</w:t>
      </w:r>
      <w:r w:rsidR="000B2FF1">
        <w:rPr>
          <w:rFonts w:ascii="Times New Roman" w:hAnsi="Times New Roman" w:hint="eastAsia"/>
          <w:color w:val="000000"/>
          <w:sz w:val="24"/>
          <w:szCs w:val="24"/>
        </w:rPr>
        <w:t>。调剂复试时间将在</w:t>
      </w:r>
      <w:r w:rsidR="000B2FF1" w:rsidRPr="00841A6A">
        <w:rPr>
          <w:rFonts w:hint="eastAsia"/>
          <w:color w:val="000000"/>
          <w:sz w:val="24"/>
          <w:szCs w:val="24"/>
        </w:rPr>
        <w:t>“全国硕士生招生调剂服务系统”</w:t>
      </w:r>
      <w:r w:rsidR="000B2FF1">
        <w:rPr>
          <w:rFonts w:hint="eastAsia"/>
          <w:color w:val="000000"/>
          <w:sz w:val="24"/>
          <w:szCs w:val="24"/>
        </w:rPr>
        <w:t>中以</w:t>
      </w:r>
      <w:r w:rsidR="000B2FF1" w:rsidRPr="00841A6A">
        <w:rPr>
          <w:rFonts w:hint="eastAsia"/>
          <w:color w:val="000000"/>
          <w:sz w:val="24"/>
          <w:szCs w:val="24"/>
        </w:rPr>
        <w:t>调剂复试通知</w:t>
      </w:r>
      <w:r w:rsidR="000B2FF1">
        <w:rPr>
          <w:rFonts w:hint="eastAsia"/>
          <w:color w:val="000000"/>
          <w:sz w:val="24"/>
          <w:szCs w:val="24"/>
        </w:rPr>
        <w:t>的形式告知。</w:t>
      </w:r>
      <w:bookmarkStart w:id="0" w:name="_GoBack"/>
      <w:bookmarkEnd w:id="0"/>
    </w:p>
    <w:p w:rsidR="004A41F6" w:rsidRPr="007419A2" w:rsidRDefault="00841A6A" w:rsidP="004A41F6">
      <w:pPr>
        <w:spacing w:line="276" w:lineRule="auto"/>
        <w:ind w:firstLineChars="200" w:firstLine="480"/>
        <w:rPr>
          <w:rFonts w:ascii="Times New Roman" w:hAnsi="Times New Roman"/>
          <w:color w:val="000000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="000B2FF1">
        <w:rPr>
          <w:rFonts w:ascii="Times New Roman" w:hAnsi="Times New Roman"/>
          <w:color w:val="000000"/>
          <w:sz w:val="24"/>
          <w:szCs w:val="24"/>
        </w:rPr>
        <w:t>2</w:t>
      </w:r>
      <w:r w:rsidRPr="007419A2">
        <w:rPr>
          <w:rFonts w:ascii="Times New Roman" w:hAnsi="Times New Roman"/>
          <w:color w:val="000000"/>
          <w:sz w:val="24"/>
          <w:szCs w:val="24"/>
        </w:rPr>
        <w:t>）调</w:t>
      </w:r>
      <w:r w:rsidRPr="00841A6A">
        <w:rPr>
          <w:rFonts w:hint="eastAsia"/>
          <w:color w:val="000000"/>
          <w:sz w:val="24"/>
          <w:szCs w:val="24"/>
        </w:rPr>
        <w:t>剂考生请仔细查看有关调剂要求及操作流程，查询余额信息、调剂录取规则，并填报调剂志</w:t>
      </w:r>
      <w:r w:rsidRPr="004A41F6">
        <w:rPr>
          <w:rFonts w:ascii="Times New Roman" w:hAnsi="Times New Roman"/>
          <w:color w:val="000000"/>
          <w:sz w:val="24"/>
          <w:szCs w:val="24"/>
        </w:rPr>
        <w:t>愿。</w:t>
      </w:r>
      <w:r w:rsidR="004A41F6" w:rsidRPr="004A41F6">
        <w:rPr>
          <w:rFonts w:ascii="Times New Roman" w:hAnsi="Times New Roman"/>
          <w:color w:val="000000"/>
          <w:sz w:val="24"/>
          <w:szCs w:val="24"/>
        </w:rPr>
        <w:t>我系调剂</w:t>
      </w:r>
      <w:r w:rsidR="00BA7EDE">
        <w:rPr>
          <w:rFonts w:ascii="Times New Roman" w:hAnsi="Times New Roman" w:hint="eastAsia"/>
          <w:color w:val="000000"/>
          <w:sz w:val="24"/>
          <w:szCs w:val="24"/>
        </w:rPr>
        <w:t>计划</w:t>
      </w:r>
      <w:r w:rsidR="004A41F6" w:rsidRPr="004A41F6">
        <w:rPr>
          <w:rFonts w:ascii="Times New Roman" w:hAnsi="Times New Roman"/>
          <w:color w:val="000000"/>
          <w:sz w:val="24"/>
          <w:szCs w:val="24"/>
        </w:rPr>
        <w:t>开放时间为</w:t>
      </w:r>
      <w:r w:rsidR="00F67372" w:rsidRPr="00317328">
        <w:rPr>
          <w:rFonts w:ascii="Times New Roman" w:hAnsi="Times New Roman"/>
          <w:color w:val="000000"/>
          <w:sz w:val="24"/>
          <w:szCs w:val="24"/>
        </w:rPr>
        <w:t>2022</w:t>
      </w:r>
      <w:r w:rsidR="004A41F6" w:rsidRPr="00317328">
        <w:rPr>
          <w:rFonts w:ascii="Times New Roman" w:hAnsi="Times New Roman" w:hint="eastAsia"/>
          <w:color w:val="000000"/>
          <w:sz w:val="24"/>
          <w:szCs w:val="24"/>
        </w:rPr>
        <w:t>年</w:t>
      </w:r>
      <w:r w:rsidR="00F67372" w:rsidRPr="00317328">
        <w:rPr>
          <w:rFonts w:ascii="Times New Roman" w:hAnsi="Times New Roman"/>
          <w:color w:val="000000"/>
          <w:sz w:val="24"/>
          <w:szCs w:val="24"/>
        </w:rPr>
        <w:t>4</w:t>
      </w:r>
      <w:r w:rsidR="004A41F6" w:rsidRPr="00317328">
        <w:rPr>
          <w:rFonts w:ascii="Times New Roman" w:hAnsi="Times New Roman" w:hint="eastAsia"/>
          <w:color w:val="000000"/>
          <w:sz w:val="24"/>
          <w:szCs w:val="24"/>
        </w:rPr>
        <w:t>月</w:t>
      </w:r>
      <w:r w:rsidR="000E07CF" w:rsidRPr="00317328">
        <w:rPr>
          <w:rFonts w:ascii="Times New Roman" w:hAnsi="Times New Roman"/>
          <w:color w:val="000000"/>
          <w:sz w:val="24"/>
          <w:szCs w:val="24"/>
        </w:rPr>
        <w:t>6</w:t>
      </w:r>
      <w:r w:rsidR="004A41F6" w:rsidRPr="00317328">
        <w:rPr>
          <w:rFonts w:ascii="Times New Roman" w:hAnsi="Times New Roman" w:hint="eastAsia"/>
          <w:color w:val="000000"/>
          <w:sz w:val="24"/>
          <w:szCs w:val="24"/>
        </w:rPr>
        <w:t>日</w:t>
      </w:r>
      <w:r w:rsidR="00500039">
        <w:rPr>
          <w:rFonts w:ascii="Times New Roman" w:hAnsi="Times New Roman"/>
          <w:color w:val="000000"/>
          <w:sz w:val="24"/>
          <w:szCs w:val="24"/>
        </w:rPr>
        <w:t>00</w:t>
      </w:r>
      <w:r w:rsidR="004A41F6" w:rsidRPr="00317328">
        <w:rPr>
          <w:rFonts w:ascii="Times New Roman" w:hAnsi="Times New Roman"/>
          <w:color w:val="000000"/>
          <w:sz w:val="24"/>
          <w:szCs w:val="24"/>
        </w:rPr>
        <w:t>:00</w:t>
      </w:r>
      <w:r w:rsidR="004A41F6" w:rsidRPr="007F446F">
        <w:rPr>
          <w:rFonts w:ascii="Times New Roman" w:hAnsi="Times New Roman"/>
          <w:color w:val="000000"/>
          <w:sz w:val="24"/>
          <w:szCs w:val="24"/>
        </w:rPr>
        <w:t>，结束时间视考生</w:t>
      </w:r>
      <w:r w:rsidR="007F446F">
        <w:rPr>
          <w:rFonts w:ascii="Times New Roman" w:hAnsi="Times New Roman" w:hint="eastAsia"/>
          <w:color w:val="000000"/>
          <w:sz w:val="24"/>
          <w:szCs w:val="24"/>
        </w:rPr>
        <w:t>具体</w:t>
      </w:r>
      <w:r w:rsidR="004A41F6" w:rsidRPr="007F446F">
        <w:rPr>
          <w:rFonts w:ascii="Times New Roman" w:hAnsi="Times New Roman"/>
          <w:color w:val="000000"/>
          <w:sz w:val="24"/>
          <w:szCs w:val="24"/>
        </w:rPr>
        <w:t>报名情况而定</w:t>
      </w:r>
      <w:r w:rsidR="00F94D8B">
        <w:rPr>
          <w:rFonts w:ascii="Times New Roman" w:hAnsi="Times New Roman" w:hint="eastAsia"/>
          <w:color w:val="000000"/>
          <w:sz w:val="24"/>
          <w:szCs w:val="24"/>
        </w:rPr>
        <w:t>（开放不少于</w:t>
      </w:r>
      <w:r w:rsidR="00F94D8B">
        <w:rPr>
          <w:rFonts w:ascii="Times New Roman" w:hAnsi="Times New Roman" w:hint="eastAsia"/>
          <w:color w:val="000000"/>
          <w:sz w:val="24"/>
          <w:szCs w:val="24"/>
        </w:rPr>
        <w:t>12</w:t>
      </w:r>
      <w:r w:rsidR="00F94D8B">
        <w:rPr>
          <w:rFonts w:ascii="Times New Roman" w:hAnsi="Times New Roman" w:hint="eastAsia"/>
          <w:color w:val="000000"/>
          <w:sz w:val="24"/>
          <w:szCs w:val="24"/>
        </w:rPr>
        <w:t>小时）</w:t>
      </w:r>
      <w:r w:rsidR="004A41F6" w:rsidRPr="007F446F">
        <w:rPr>
          <w:rFonts w:ascii="Times New Roman" w:hAnsi="Times New Roman"/>
          <w:color w:val="000000"/>
          <w:sz w:val="24"/>
          <w:szCs w:val="24"/>
        </w:rPr>
        <w:t>。</w:t>
      </w:r>
    </w:p>
    <w:p w:rsidR="00841A6A" w:rsidRPr="007419A2" w:rsidRDefault="00841A6A" w:rsidP="00841A6A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="000B2FF1">
        <w:rPr>
          <w:rFonts w:ascii="Times New Roman" w:hAnsi="Times New Roman"/>
          <w:color w:val="000000"/>
          <w:sz w:val="24"/>
          <w:szCs w:val="24"/>
        </w:rPr>
        <w:t>3</w:t>
      </w:r>
      <w:r w:rsidRPr="007419A2">
        <w:rPr>
          <w:rFonts w:ascii="Times New Roman" w:hAnsi="Times New Roman"/>
          <w:color w:val="000000"/>
          <w:sz w:val="24"/>
          <w:szCs w:val="24"/>
        </w:rPr>
        <w:t>）</w:t>
      </w:r>
      <w:r w:rsidR="007332AF" w:rsidRPr="007419A2">
        <w:rPr>
          <w:rFonts w:ascii="Times New Roman" w:hAnsi="Times New Roman"/>
          <w:color w:val="000000"/>
          <w:sz w:val="24"/>
          <w:szCs w:val="24"/>
        </w:rPr>
        <w:t>202</w:t>
      </w:r>
      <w:r w:rsidR="007332AF">
        <w:rPr>
          <w:rFonts w:ascii="Times New Roman" w:hAnsi="Times New Roman"/>
          <w:color w:val="000000"/>
          <w:sz w:val="24"/>
          <w:szCs w:val="24"/>
        </w:rPr>
        <w:t>2</w:t>
      </w:r>
      <w:r w:rsidR="00D61150" w:rsidRPr="007419A2">
        <w:rPr>
          <w:rFonts w:ascii="Times New Roman" w:hAnsi="Times New Roman"/>
          <w:color w:val="000000"/>
          <w:sz w:val="24"/>
          <w:szCs w:val="24"/>
        </w:rPr>
        <w:t>年我系非全日制硕士研究生只招收定向考生</w:t>
      </w:r>
      <w:r w:rsidR="00FE43D3">
        <w:rPr>
          <w:rFonts w:ascii="Times New Roman" w:hAnsi="Times New Roman" w:hint="eastAsia"/>
          <w:color w:val="000000"/>
          <w:sz w:val="24"/>
          <w:szCs w:val="24"/>
        </w:rPr>
        <w:t>，</w:t>
      </w:r>
      <w:r w:rsidR="00E4725D">
        <w:rPr>
          <w:rFonts w:ascii="Times New Roman" w:hAnsi="Times New Roman" w:hint="eastAsia"/>
          <w:color w:val="000000"/>
          <w:sz w:val="24"/>
          <w:szCs w:val="24"/>
        </w:rPr>
        <w:t>考生须为</w:t>
      </w:r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基础教育或中等职业教育系统的在职教师（</w:t>
      </w:r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2021</w:t>
      </w:r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届</w:t>
      </w:r>
      <w:proofErr w:type="gramStart"/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及之前</w:t>
      </w:r>
      <w:proofErr w:type="gramEnd"/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毕业生），不含企业、教育培训机构、大专院校等单位在职人员。</w:t>
      </w:r>
      <w:r w:rsidR="00FE43D3" w:rsidRPr="00317328">
        <w:rPr>
          <w:rFonts w:ascii="Times New Roman" w:hAnsi="Times New Roman" w:hint="eastAsia"/>
          <w:color w:val="000000"/>
          <w:sz w:val="24"/>
          <w:szCs w:val="24"/>
        </w:rPr>
        <w:t>申请调剂我</w:t>
      </w:r>
      <w:r w:rsidR="00761034" w:rsidRPr="00317328">
        <w:rPr>
          <w:rFonts w:ascii="Times New Roman" w:hAnsi="Times New Roman" w:hint="eastAsia"/>
          <w:color w:val="000000"/>
          <w:sz w:val="24"/>
          <w:szCs w:val="24"/>
        </w:rPr>
        <w:t>系</w:t>
      </w:r>
      <w:r w:rsidR="00FE43D3" w:rsidRPr="00317328">
        <w:rPr>
          <w:rFonts w:ascii="Times New Roman" w:hAnsi="Times New Roman" w:hint="eastAsia"/>
          <w:color w:val="000000"/>
          <w:sz w:val="24"/>
          <w:szCs w:val="24"/>
        </w:rPr>
        <w:t>全日制</w:t>
      </w:r>
      <w:r w:rsidR="00761034" w:rsidRPr="00317328">
        <w:rPr>
          <w:rFonts w:ascii="Times New Roman" w:hAnsi="Times New Roman" w:hint="eastAsia"/>
          <w:color w:val="000000"/>
          <w:sz w:val="24"/>
          <w:szCs w:val="24"/>
        </w:rPr>
        <w:t>硕士研究生</w:t>
      </w:r>
      <w:r w:rsidR="00FE43D3" w:rsidRPr="00317328">
        <w:rPr>
          <w:rFonts w:ascii="Times New Roman" w:hAnsi="Times New Roman" w:hint="eastAsia"/>
          <w:color w:val="000000"/>
          <w:sz w:val="24"/>
          <w:szCs w:val="24"/>
        </w:rPr>
        <w:t>的考生，须提交在职证明或就业合同</w:t>
      </w:r>
      <w:r w:rsidR="00211AF1" w:rsidRPr="00317328">
        <w:rPr>
          <w:rFonts w:ascii="Times New Roman" w:hAnsi="Times New Roman" w:hint="eastAsia"/>
          <w:color w:val="000000"/>
          <w:sz w:val="24"/>
          <w:szCs w:val="24"/>
        </w:rPr>
        <w:t>，提交时间及方式另行通知</w:t>
      </w:r>
      <w:r w:rsidR="00D61150" w:rsidRPr="00317328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:rsidR="002474C3" w:rsidRPr="007419A2" w:rsidRDefault="00841A6A" w:rsidP="002474C3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="000B2FF1">
        <w:rPr>
          <w:rFonts w:ascii="Times New Roman" w:hAnsi="Times New Roman"/>
          <w:color w:val="000000"/>
          <w:sz w:val="24"/>
          <w:szCs w:val="24"/>
        </w:rPr>
        <w:t>4</w:t>
      </w:r>
      <w:r w:rsidRPr="007419A2">
        <w:rPr>
          <w:rFonts w:ascii="Times New Roman" w:hAnsi="Times New Roman"/>
          <w:color w:val="000000"/>
          <w:sz w:val="24"/>
          <w:szCs w:val="24"/>
        </w:rPr>
        <w:t>）</w:t>
      </w:r>
      <w:r w:rsidR="00D61150" w:rsidRPr="00841A6A">
        <w:rPr>
          <w:rFonts w:hint="eastAsia"/>
          <w:color w:val="000000"/>
          <w:sz w:val="24"/>
          <w:szCs w:val="24"/>
        </w:rPr>
        <w:t>我</w:t>
      </w:r>
      <w:r w:rsidR="004A41F6">
        <w:rPr>
          <w:rFonts w:hint="eastAsia"/>
          <w:color w:val="000000"/>
          <w:sz w:val="24"/>
          <w:szCs w:val="24"/>
        </w:rPr>
        <w:t>系</w:t>
      </w:r>
      <w:r w:rsidR="00D61150" w:rsidRPr="00841A6A">
        <w:rPr>
          <w:rFonts w:hint="eastAsia"/>
          <w:color w:val="000000"/>
          <w:sz w:val="24"/>
          <w:szCs w:val="24"/>
        </w:rPr>
        <w:t>将根据调剂规则择优确定调剂复试名单，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调剂</w:t>
      </w:r>
      <w:r w:rsidR="00D61150">
        <w:rPr>
          <w:rFonts w:ascii="Times New Roman" w:hAnsi="Times New Roman" w:hint="eastAsia"/>
          <w:color w:val="000000"/>
          <w:sz w:val="24"/>
          <w:szCs w:val="24"/>
        </w:rPr>
        <w:t>复试名单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经我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系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招生工作小组审核同意后，</w:t>
      </w:r>
      <w:r w:rsidR="00D61150">
        <w:rPr>
          <w:rFonts w:ascii="Times New Roman" w:hAnsi="Times New Roman" w:hint="eastAsia"/>
          <w:color w:val="000000"/>
          <w:sz w:val="24"/>
          <w:szCs w:val="24"/>
        </w:rPr>
        <w:t>在</w:t>
      </w:r>
      <w:r w:rsidR="009579C9" w:rsidRPr="00841A6A">
        <w:rPr>
          <w:rFonts w:hint="eastAsia"/>
          <w:color w:val="000000"/>
          <w:sz w:val="24"/>
          <w:szCs w:val="24"/>
        </w:rPr>
        <w:t>“全国硕士生招生调剂服务系统”</w:t>
      </w:r>
      <w:r w:rsidR="009579C9">
        <w:rPr>
          <w:rFonts w:hint="eastAsia"/>
          <w:color w:val="000000"/>
          <w:sz w:val="24"/>
          <w:szCs w:val="24"/>
        </w:rPr>
        <w:t>中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通知考生参加复试</w:t>
      </w:r>
      <w:r w:rsidR="00D61150">
        <w:rPr>
          <w:rFonts w:ascii="Times New Roman" w:hAnsi="Times New Roman" w:hint="eastAsia"/>
          <w:color w:val="000000"/>
          <w:sz w:val="24"/>
          <w:szCs w:val="24"/>
        </w:rPr>
        <w:t>，</w:t>
      </w:r>
      <w:r w:rsidR="00D61150" w:rsidRPr="00841A6A">
        <w:rPr>
          <w:rFonts w:hint="eastAsia"/>
          <w:color w:val="000000"/>
          <w:sz w:val="24"/>
          <w:szCs w:val="24"/>
        </w:rPr>
        <w:t>收到调剂复试通知的考生，请登陆</w:t>
      </w:r>
      <w:r w:rsidR="009579C9">
        <w:rPr>
          <w:rFonts w:hint="eastAsia"/>
          <w:color w:val="000000"/>
          <w:sz w:val="24"/>
          <w:szCs w:val="24"/>
        </w:rPr>
        <w:t>系统</w:t>
      </w:r>
      <w:r w:rsidR="00D61150" w:rsidRPr="00841A6A">
        <w:rPr>
          <w:rFonts w:hint="eastAsia"/>
          <w:color w:val="000000"/>
          <w:sz w:val="24"/>
          <w:szCs w:val="24"/>
        </w:rPr>
        <w:t>回复是否同意参加复试，按复试要求参加复试并完成资格审查工作</w:t>
      </w:r>
      <w:r w:rsidR="00CC0D91" w:rsidRPr="007419A2">
        <w:rPr>
          <w:rFonts w:ascii="Times New Roman" w:hAnsi="Times New Roman"/>
          <w:color w:val="000000"/>
          <w:sz w:val="24"/>
          <w:szCs w:val="24"/>
        </w:rPr>
        <w:t>。</w:t>
      </w:r>
    </w:p>
    <w:p w:rsidR="00841A6A" w:rsidRDefault="00841A6A" w:rsidP="00841A6A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7419A2">
        <w:rPr>
          <w:rFonts w:ascii="Times New Roman" w:hAnsi="Times New Roman"/>
          <w:color w:val="000000"/>
          <w:sz w:val="24"/>
          <w:szCs w:val="24"/>
        </w:rPr>
        <w:t>（</w:t>
      </w:r>
      <w:r w:rsidR="000B2FF1">
        <w:rPr>
          <w:rFonts w:ascii="Times New Roman" w:hAnsi="Times New Roman"/>
          <w:color w:val="000000"/>
          <w:sz w:val="24"/>
          <w:szCs w:val="24"/>
        </w:rPr>
        <w:t>5</w:t>
      </w:r>
      <w:r w:rsidRPr="007419A2">
        <w:rPr>
          <w:rFonts w:ascii="Times New Roman" w:hAnsi="Times New Roman"/>
          <w:color w:val="000000"/>
          <w:sz w:val="24"/>
          <w:szCs w:val="24"/>
        </w:rPr>
        <w:t>）调剂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复试内容</w:t>
      </w:r>
      <w:r w:rsidR="004569B4">
        <w:rPr>
          <w:rFonts w:ascii="Times New Roman" w:hAnsi="Times New Roman" w:hint="eastAsia"/>
          <w:color w:val="000000"/>
          <w:sz w:val="24"/>
          <w:szCs w:val="24"/>
        </w:rPr>
        <w:t>包括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综合能力考核</w:t>
      </w:r>
      <w:r w:rsidR="004569B4">
        <w:rPr>
          <w:rFonts w:ascii="Times New Roman" w:hAnsi="Times New Roman" w:hint="eastAsia"/>
          <w:color w:val="000000"/>
          <w:sz w:val="24"/>
          <w:szCs w:val="24"/>
        </w:rPr>
        <w:t>7</w:t>
      </w:r>
      <w:r w:rsidR="004569B4">
        <w:rPr>
          <w:rFonts w:ascii="Times New Roman" w:hAnsi="Times New Roman"/>
          <w:color w:val="000000"/>
          <w:sz w:val="24"/>
          <w:szCs w:val="24"/>
        </w:rPr>
        <w:t>0</w:t>
      </w:r>
      <w:r w:rsidR="004569B4">
        <w:rPr>
          <w:rFonts w:ascii="Times New Roman" w:hAnsi="Times New Roman" w:hint="eastAsia"/>
          <w:color w:val="000000"/>
          <w:sz w:val="24"/>
          <w:szCs w:val="24"/>
        </w:rPr>
        <w:t>%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3</w:t>
      </w:r>
      <w:r w:rsidR="00C5475F">
        <w:rPr>
          <w:rFonts w:ascii="Times New Roman" w:hAnsi="Times New Roman"/>
          <w:color w:val="000000"/>
          <w:sz w:val="24"/>
          <w:szCs w:val="24"/>
        </w:rPr>
        <w:t>50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分）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和外语口语与听力考核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3</w:t>
      </w:r>
      <w:r w:rsidR="00C5475F">
        <w:rPr>
          <w:rFonts w:ascii="Times New Roman" w:hAnsi="Times New Roman"/>
          <w:color w:val="000000"/>
          <w:sz w:val="24"/>
          <w:szCs w:val="24"/>
        </w:rPr>
        <w:t>0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%</w:t>
      </w:r>
      <w:r w:rsidR="004569B4"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C5475F">
        <w:rPr>
          <w:rFonts w:ascii="Times New Roman" w:hAnsi="Times New Roman"/>
          <w:color w:val="000000"/>
          <w:sz w:val="24"/>
          <w:szCs w:val="24"/>
        </w:rPr>
        <w:t>150</w:t>
      </w:r>
      <w:r w:rsidR="00C5475F">
        <w:rPr>
          <w:rFonts w:ascii="Times New Roman" w:hAnsi="Times New Roman" w:hint="eastAsia"/>
          <w:color w:val="000000"/>
          <w:sz w:val="24"/>
          <w:szCs w:val="24"/>
        </w:rPr>
        <w:t>分</w:t>
      </w:r>
      <w:r w:rsidR="004569B4">
        <w:rPr>
          <w:rFonts w:ascii="Times New Roman" w:hAnsi="Times New Roman" w:hint="eastAsia"/>
          <w:color w:val="000000"/>
          <w:sz w:val="24"/>
          <w:szCs w:val="24"/>
        </w:rPr>
        <w:t>）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两方面</w:t>
      </w:r>
      <w:r w:rsidR="007464D7">
        <w:rPr>
          <w:rFonts w:ascii="Times New Roman" w:hAnsi="Times New Roman" w:hint="eastAsia"/>
          <w:color w:val="000000"/>
          <w:sz w:val="24"/>
          <w:szCs w:val="24"/>
        </w:rPr>
        <w:t>（满分</w:t>
      </w:r>
      <w:r w:rsidR="007464D7">
        <w:rPr>
          <w:rFonts w:ascii="Times New Roman" w:hAnsi="Times New Roman" w:hint="eastAsia"/>
          <w:color w:val="000000"/>
          <w:sz w:val="24"/>
          <w:szCs w:val="24"/>
        </w:rPr>
        <w:t>5</w:t>
      </w:r>
      <w:r w:rsidR="007464D7">
        <w:rPr>
          <w:rFonts w:ascii="Times New Roman" w:hAnsi="Times New Roman"/>
          <w:color w:val="000000"/>
          <w:sz w:val="24"/>
          <w:szCs w:val="24"/>
        </w:rPr>
        <w:t>00</w:t>
      </w:r>
      <w:r w:rsidR="007464D7">
        <w:rPr>
          <w:rFonts w:ascii="Times New Roman" w:hAnsi="Times New Roman" w:hint="eastAsia"/>
          <w:color w:val="000000"/>
          <w:sz w:val="24"/>
          <w:szCs w:val="24"/>
        </w:rPr>
        <w:t>分）</w:t>
      </w:r>
      <w:r w:rsidR="004A41F6">
        <w:rPr>
          <w:rFonts w:ascii="Times New Roman" w:hAnsi="Times New Roman" w:hint="eastAsia"/>
          <w:color w:val="000000"/>
          <w:sz w:val="24"/>
          <w:szCs w:val="24"/>
        </w:rPr>
        <w:t>，调剂</w:t>
      </w:r>
      <w:r w:rsidRPr="007419A2">
        <w:rPr>
          <w:rFonts w:ascii="Times New Roman" w:hAnsi="Times New Roman"/>
          <w:color w:val="000000"/>
          <w:sz w:val="24"/>
          <w:szCs w:val="24"/>
        </w:rPr>
        <w:t>考生以复试成绩排序确定录取名单。</w:t>
      </w:r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复试过程中还将对考生的思想政治素质和品德进行考核，包括复试和后续政审两个阶段的考核</w:t>
      </w:r>
      <w:r w:rsidR="00CF2524">
        <w:rPr>
          <w:rFonts w:ascii="Times New Roman" w:hAnsi="Times New Roman" w:hint="eastAsia"/>
          <w:color w:val="000000"/>
          <w:sz w:val="24"/>
          <w:szCs w:val="24"/>
        </w:rPr>
        <w:t>，</w:t>
      </w:r>
      <w:r w:rsidR="00E4725D" w:rsidRPr="00E4725D">
        <w:rPr>
          <w:rFonts w:ascii="Times New Roman" w:hAnsi="Times New Roman" w:hint="eastAsia"/>
          <w:color w:val="000000"/>
          <w:sz w:val="24"/>
          <w:szCs w:val="24"/>
        </w:rPr>
        <w:t>本项考核不作量化计入复试成绩，但考核结果不合格者不予录取。</w:t>
      </w:r>
      <w:r w:rsidRPr="007419A2">
        <w:rPr>
          <w:rFonts w:ascii="Times New Roman" w:hAnsi="Times New Roman"/>
          <w:color w:val="000000"/>
          <w:sz w:val="24"/>
          <w:szCs w:val="24"/>
        </w:rPr>
        <w:t>拟录取名单经研究生招生办公室审核通过后在网上公布。</w:t>
      </w:r>
    </w:p>
    <w:p w:rsidR="004A41F6" w:rsidRPr="007419A2" w:rsidRDefault="004A41F6" w:rsidP="00841A6A">
      <w:pPr>
        <w:spacing w:line="276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（</w:t>
      </w:r>
      <w:r w:rsidR="000B2FF1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 w:hint="eastAsia"/>
          <w:color w:val="000000"/>
          <w:sz w:val="24"/>
          <w:szCs w:val="24"/>
        </w:rPr>
        <w:t>）</w:t>
      </w:r>
      <w:r w:rsidRPr="007419A2">
        <w:rPr>
          <w:rFonts w:ascii="Times New Roman" w:hAnsi="Times New Roman"/>
          <w:color w:val="000000"/>
          <w:sz w:val="24"/>
          <w:szCs w:val="24"/>
        </w:rPr>
        <w:t>非全日制的考生在拟录取时必需向招生单位提供定向单位信息（如定向工作单位所在地、单位名称等），并签订《华东师范大学非全日制硕士研究生定向培养协议书》。</w:t>
      </w:r>
    </w:p>
    <w:p w:rsidR="005D0B9F" w:rsidRDefault="00841A6A" w:rsidP="007419A2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7419A2">
        <w:rPr>
          <w:rFonts w:ascii="Times New Roman" w:hAnsi="Times New Roman" w:cs="Times New Roman"/>
          <w:color w:val="000000"/>
          <w:kern w:val="2"/>
        </w:rPr>
        <w:lastRenderedPageBreak/>
        <w:t>（</w:t>
      </w:r>
      <w:r w:rsidR="000B2FF1">
        <w:rPr>
          <w:rFonts w:ascii="Times New Roman" w:hAnsi="Times New Roman" w:cs="Times New Roman"/>
          <w:color w:val="000000"/>
          <w:kern w:val="2"/>
        </w:rPr>
        <w:t>7</w:t>
      </w:r>
      <w:r w:rsidRPr="007419A2">
        <w:rPr>
          <w:rFonts w:ascii="Times New Roman" w:hAnsi="Times New Roman" w:cs="Times New Roman"/>
          <w:color w:val="000000"/>
          <w:kern w:val="2"/>
        </w:rPr>
        <w:t>）最终调剂</w:t>
      </w:r>
      <w:r w:rsidR="006C6ED0">
        <w:rPr>
          <w:rFonts w:ascii="Times New Roman" w:hAnsi="Times New Roman" w:cs="Times New Roman" w:hint="eastAsia"/>
          <w:color w:val="000000"/>
          <w:kern w:val="2"/>
        </w:rPr>
        <w:t>的</w:t>
      </w:r>
      <w:r w:rsidRPr="007419A2">
        <w:rPr>
          <w:rFonts w:ascii="Times New Roman" w:hAnsi="Times New Roman" w:cs="Times New Roman"/>
          <w:color w:val="000000"/>
          <w:kern w:val="2"/>
        </w:rPr>
        <w:t>信息和操作、录取均以</w:t>
      </w:r>
      <w:r w:rsidR="006C6ED0">
        <w:rPr>
          <w:rFonts w:ascii="Times New Roman" w:hAnsi="Times New Roman" w:cs="Times New Roman" w:hint="eastAsia"/>
          <w:color w:val="000000"/>
          <w:kern w:val="2"/>
        </w:rPr>
        <w:t>“</w:t>
      </w:r>
      <w:r w:rsidR="006C6ED0" w:rsidRPr="006C6ED0">
        <w:rPr>
          <w:rFonts w:ascii="Times New Roman" w:hAnsi="Times New Roman" w:cs="Times New Roman"/>
          <w:color w:val="000000"/>
          <w:kern w:val="2"/>
        </w:rPr>
        <w:t>全国硕士生招生调剂服务系统</w:t>
      </w:r>
      <w:r w:rsidR="006C6ED0">
        <w:rPr>
          <w:rFonts w:ascii="Times New Roman" w:hAnsi="Times New Roman" w:cs="Times New Roman" w:hint="eastAsia"/>
          <w:color w:val="000000"/>
          <w:kern w:val="2"/>
        </w:rPr>
        <w:t>”</w:t>
      </w:r>
      <w:r w:rsidRPr="007419A2">
        <w:rPr>
          <w:rFonts w:ascii="Times New Roman" w:hAnsi="Times New Roman" w:cs="Times New Roman"/>
          <w:color w:val="000000"/>
          <w:kern w:val="2"/>
        </w:rPr>
        <w:t>为准。</w:t>
      </w:r>
    </w:p>
    <w:p w:rsidR="007419A2" w:rsidRPr="007419A2" w:rsidRDefault="007419A2" w:rsidP="007419A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kern w:val="2"/>
        </w:rPr>
      </w:pPr>
    </w:p>
    <w:p w:rsidR="00875DAD" w:rsidRPr="007419A2" w:rsidRDefault="00875DAD" w:rsidP="007419A2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7419A2">
        <w:rPr>
          <w:rFonts w:ascii="Times New Roman" w:hAnsi="Times New Roman" w:cs="Times New Roman"/>
          <w:color w:val="000000"/>
          <w:kern w:val="2"/>
        </w:rPr>
        <w:t>三、复试平台与操作</w:t>
      </w:r>
    </w:p>
    <w:p w:rsidR="00AA4373" w:rsidRPr="007419A2" w:rsidRDefault="00AA4373" w:rsidP="00B82848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kern w:val="2"/>
        </w:rPr>
      </w:pPr>
      <w:r w:rsidRPr="007419A2">
        <w:rPr>
          <w:rFonts w:ascii="Times New Roman" w:hAnsi="Times New Roman" w:cs="Times New Roman"/>
          <w:color w:val="000000"/>
          <w:kern w:val="2"/>
        </w:rPr>
        <w:t>我系</w:t>
      </w:r>
      <w:r w:rsidR="00FE43D3" w:rsidRPr="007419A2">
        <w:rPr>
          <w:rFonts w:ascii="Times New Roman" w:hAnsi="Times New Roman" w:cs="Times New Roman"/>
          <w:color w:val="000000"/>
          <w:kern w:val="2"/>
        </w:rPr>
        <w:t>202</w:t>
      </w:r>
      <w:r w:rsidR="00FE43D3">
        <w:rPr>
          <w:rFonts w:ascii="Times New Roman" w:hAnsi="Times New Roman" w:cs="Times New Roman"/>
          <w:color w:val="000000"/>
          <w:kern w:val="2"/>
        </w:rPr>
        <w:t>2</w:t>
      </w:r>
      <w:r w:rsidRPr="007419A2">
        <w:rPr>
          <w:rFonts w:ascii="Times New Roman" w:hAnsi="Times New Roman" w:cs="Times New Roman"/>
          <w:color w:val="000000"/>
          <w:kern w:val="2"/>
        </w:rPr>
        <w:t>年硕士研究生调剂复试全部采用线上（远程网络视频）</w:t>
      </w:r>
      <w:r w:rsidR="00A10525">
        <w:rPr>
          <w:rFonts w:ascii="Times New Roman" w:hAnsi="Times New Roman" w:cs="Times New Roman" w:hint="eastAsia"/>
          <w:color w:val="000000"/>
          <w:kern w:val="2"/>
        </w:rPr>
        <w:t>中目</w:t>
      </w:r>
      <w:r w:rsidRPr="007419A2">
        <w:rPr>
          <w:rFonts w:ascii="Times New Roman" w:hAnsi="Times New Roman" w:cs="Times New Roman"/>
          <w:color w:val="000000"/>
          <w:kern w:val="2"/>
        </w:rPr>
        <w:t>平台复试（备用平台</w:t>
      </w:r>
      <w:proofErr w:type="gramStart"/>
      <w:r w:rsidRPr="007419A2">
        <w:rPr>
          <w:rFonts w:ascii="Times New Roman" w:hAnsi="Times New Roman" w:cs="Times New Roman"/>
          <w:color w:val="000000"/>
          <w:kern w:val="2"/>
        </w:rPr>
        <w:t>为腾讯会议</w:t>
      </w:r>
      <w:proofErr w:type="gramEnd"/>
      <w:r w:rsidRPr="007419A2">
        <w:rPr>
          <w:rFonts w:ascii="Times New Roman" w:hAnsi="Times New Roman" w:cs="Times New Roman"/>
          <w:color w:val="000000"/>
          <w:kern w:val="2"/>
        </w:rPr>
        <w:t>），请有意向申请调剂我校的考生提前熟悉操作使用流程。</w:t>
      </w:r>
      <w:r w:rsidR="00230034" w:rsidRPr="00AE34B6">
        <w:rPr>
          <w:rFonts w:ascii="Times New Roman" w:hAnsi="Times New Roman" w:cs="Times New Roman"/>
          <w:color w:val="000000"/>
          <w:kern w:val="2"/>
        </w:rPr>
        <w:t>详见</w:t>
      </w:r>
      <w:hyperlink r:id="rId6" w:history="1">
        <w:r w:rsidR="00230034" w:rsidRPr="00AE34B6">
          <w:rPr>
            <w:rFonts w:ascii="Times New Roman" w:hAnsi="Times New Roman" w:cs="Times New Roman"/>
            <w:color w:val="000000"/>
            <w:kern w:val="2"/>
          </w:rPr>
          <w:t>复试考生须知</w:t>
        </w:r>
      </w:hyperlink>
      <w:r w:rsidRPr="007419A2">
        <w:rPr>
          <w:rFonts w:ascii="Times New Roman" w:hAnsi="Times New Roman" w:cs="Times New Roman"/>
          <w:color w:val="000000"/>
          <w:kern w:val="2"/>
        </w:rPr>
        <w:t>：</w:t>
      </w:r>
    </w:p>
    <w:p w:rsidR="00AA4373" w:rsidRPr="004421C6" w:rsidRDefault="00761034" w:rsidP="004421C6">
      <w:pPr>
        <w:widowControl/>
        <w:shd w:val="clear" w:color="auto" w:fill="FFFFFF"/>
        <w:spacing w:after="150"/>
        <w:ind w:firstLine="420"/>
        <w:jc w:val="left"/>
        <w:rPr>
          <w:rStyle w:val="a9"/>
          <w:color w:val="000000" w:themeColor="text1"/>
          <w:kern w:val="0"/>
          <w:u w:val="none"/>
        </w:rPr>
      </w:pPr>
      <w:proofErr w:type="gramStart"/>
      <w:r w:rsidRPr="00782853">
        <w:rPr>
          <w:rStyle w:val="a9"/>
          <w:rFonts w:ascii="Times New Roman" w:hAnsi="Times New Roman"/>
          <w:color w:val="000000" w:themeColor="text1"/>
          <w:kern w:val="0"/>
          <w:szCs w:val="21"/>
          <w:u w:val="none"/>
        </w:rPr>
        <w:t>https://yjszs.ecnu.edu.cn/system/yjszsxx_detail.asp?id=202203252018018908290810967</w:t>
      </w:r>
      <w:r>
        <w:rPr>
          <w:rStyle w:val="a9"/>
          <w:rFonts w:ascii="Times New Roman" w:hAnsi="Times New Roman"/>
          <w:color w:val="000000" w:themeColor="text1"/>
          <w:kern w:val="0"/>
          <w:szCs w:val="21"/>
          <w:u w:val="none"/>
        </w:rPr>
        <w:t xml:space="preserve"> </w:t>
      </w:r>
      <w:r w:rsidR="00BA7EDE" w:rsidRPr="004421C6">
        <w:rPr>
          <w:rStyle w:val="a9"/>
          <w:rFonts w:ascii="Times New Roman" w:hAnsi="Times New Roman"/>
          <w:color w:val="000000" w:themeColor="text1"/>
          <w:kern w:val="0"/>
          <w:szCs w:val="21"/>
          <w:u w:val="none"/>
        </w:rPr>
        <w:t>.</w:t>
      </w:r>
      <w:proofErr w:type="gramEnd"/>
    </w:p>
    <w:p w:rsidR="002474C3" w:rsidRDefault="002474C3" w:rsidP="00782853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/>
          <w:color w:val="000000"/>
          <w:kern w:val="2"/>
        </w:rPr>
      </w:pPr>
    </w:p>
    <w:p w:rsidR="00BA7EDE" w:rsidRPr="00782853" w:rsidRDefault="00BA7EDE" w:rsidP="00782853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/>
          <w:color w:val="000000"/>
          <w:kern w:val="2"/>
        </w:rPr>
      </w:pPr>
      <w:r w:rsidRPr="00782853">
        <w:rPr>
          <w:rFonts w:ascii="Times New Roman" w:hAnsi="Times New Roman" w:hint="eastAsia"/>
          <w:color w:val="000000"/>
          <w:kern w:val="2"/>
        </w:rPr>
        <w:t>四、其它</w:t>
      </w:r>
    </w:p>
    <w:p w:rsidR="00211AF1" w:rsidRDefault="00FE43D3" w:rsidP="00211AF1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kern w:val="2"/>
        </w:rPr>
      </w:pPr>
      <w:r w:rsidRPr="00782853">
        <w:rPr>
          <w:rFonts w:cs="Times New Roman"/>
          <w:color w:val="000000"/>
          <w:kern w:val="2"/>
        </w:rPr>
        <w:t>2022</w:t>
      </w:r>
      <w:r w:rsidR="00BA7EDE" w:rsidRPr="00782853">
        <w:rPr>
          <w:rFonts w:cs="Times New Roman" w:hint="eastAsia"/>
          <w:color w:val="000000"/>
          <w:kern w:val="2"/>
        </w:rPr>
        <w:t>年现代教育技术专业研究生（非全日制）收费标准可参考：</w:t>
      </w:r>
    </w:p>
    <w:p w:rsidR="00211AF1" w:rsidRPr="00782853" w:rsidRDefault="00761034" w:rsidP="00211AF1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jc w:val="both"/>
        <w:rPr>
          <w:rFonts w:ascii="Times New Roman" w:hAnsi="Times New Roman" w:cs="Times New Roman"/>
          <w:color w:val="000000"/>
          <w:kern w:val="2"/>
        </w:rPr>
      </w:pPr>
      <w:r w:rsidRPr="00782853">
        <w:rPr>
          <w:rFonts w:cs="Times New Roman" w:hint="eastAsia"/>
          <w:color w:val="000000"/>
          <w:kern w:val="2"/>
        </w:rPr>
        <w:t>华东师范大学</w:t>
      </w:r>
      <w:r w:rsidRPr="00782853">
        <w:rPr>
          <w:rFonts w:cs="Times New Roman"/>
          <w:color w:val="000000"/>
          <w:kern w:val="2"/>
        </w:rPr>
        <w:t>2022</w:t>
      </w:r>
      <w:r w:rsidRPr="00782853">
        <w:rPr>
          <w:rFonts w:cs="Times New Roman" w:hint="eastAsia"/>
          <w:color w:val="000000"/>
          <w:kern w:val="2"/>
        </w:rPr>
        <w:t>年招收研究生学费、学制查询</w:t>
      </w:r>
    </w:p>
    <w:p w:rsidR="00BA7EDE" w:rsidRPr="00782853" w:rsidRDefault="00761034" w:rsidP="00317328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20"/>
        <w:jc w:val="both"/>
        <w:rPr>
          <w:rStyle w:val="a9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proofErr w:type="gramStart"/>
      <w:r w:rsidRPr="00782853">
        <w:rPr>
          <w:rStyle w:val="a9"/>
          <w:rFonts w:ascii="Times New Roman" w:hAnsi="Times New Roman" w:cs="Times New Roman"/>
          <w:color w:val="000000" w:themeColor="text1"/>
          <w:sz w:val="21"/>
          <w:szCs w:val="21"/>
          <w:u w:val="none"/>
        </w:rPr>
        <w:t>https://yjszs.ecnu.edu.cn/download/2022ss/tuition_2022.pdf</w:t>
      </w:r>
      <w:r w:rsidRPr="00782853">
        <w:rPr>
          <w:rStyle w:val="a9"/>
          <w:rFonts w:ascii="Times New Roman" w:hAnsi="Times New Roman" w:cs="Times New Roman"/>
          <w:color w:val="000000" w:themeColor="text1"/>
          <w:szCs w:val="21"/>
          <w:u w:val="none"/>
        </w:rPr>
        <w:t xml:space="preserve"> </w:t>
      </w:r>
      <w:r w:rsidR="00BA7EDE" w:rsidRPr="00782853">
        <w:rPr>
          <w:rStyle w:val="a9"/>
          <w:rFonts w:ascii="Times New Roman" w:hAnsi="Times New Roman" w:cs="Times New Roman"/>
          <w:color w:val="000000" w:themeColor="text1"/>
          <w:sz w:val="21"/>
          <w:szCs w:val="21"/>
          <w:u w:val="none"/>
        </w:rPr>
        <w:t>.</w:t>
      </w:r>
      <w:proofErr w:type="gramEnd"/>
    </w:p>
    <w:p w:rsidR="00BA7EDE" w:rsidRPr="00BA7EDE" w:rsidRDefault="00BA7EDE" w:rsidP="00BA7EDE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</w:p>
    <w:p w:rsidR="00841A6A" w:rsidRPr="00BA7EDE" w:rsidRDefault="00711213" w:rsidP="00BA7EDE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 w:hint="eastAsia"/>
          <w:color w:val="000000"/>
          <w:kern w:val="2"/>
        </w:rPr>
        <w:t>五</w:t>
      </w:r>
      <w:r w:rsidR="00841A6A" w:rsidRPr="00BA7EDE">
        <w:rPr>
          <w:rFonts w:ascii="Times New Roman" w:hAnsi="Times New Roman" w:cs="Times New Roman" w:hint="eastAsia"/>
          <w:color w:val="000000"/>
          <w:kern w:val="2"/>
        </w:rPr>
        <w:t>、联系方式</w:t>
      </w:r>
    </w:p>
    <w:p w:rsidR="00324037" w:rsidRDefault="00324037" w:rsidP="00324037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324037">
        <w:rPr>
          <w:rFonts w:ascii="Times New Roman" w:hAnsi="Times New Roman" w:cs="Times New Roman" w:hint="eastAsia"/>
          <w:color w:val="000000"/>
          <w:kern w:val="2"/>
        </w:rPr>
        <w:t>我系招生办公室</w:t>
      </w:r>
      <w:r>
        <w:rPr>
          <w:rFonts w:ascii="Times New Roman" w:hAnsi="Times New Roman" w:cs="Times New Roman" w:hint="eastAsia"/>
          <w:color w:val="000000"/>
          <w:kern w:val="2"/>
        </w:rPr>
        <w:t>:</w:t>
      </w:r>
    </w:p>
    <w:p w:rsidR="00324037" w:rsidRDefault="00324037" w:rsidP="00317328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324037">
        <w:rPr>
          <w:rFonts w:ascii="Times New Roman" w:hAnsi="Times New Roman" w:cs="Times New Roman" w:hint="eastAsia"/>
          <w:color w:val="000000"/>
          <w:kern w:val="2"/>
        </w:rPr>
        <w:t>电话：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021-62232808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，电子邮箱：</w:t>
      </w:r>
      <w:r w:rsidRPr="00317328">
        <w:rPr>
          <w:color w:val="000000"/>
        </w:rPr>
        <w:t>wmwang@deit.ecnu.edu.cn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；</w:t>
      </w:r>
    </w:p>
    <w:p w:rsidR="00324037" w:rsidRDefault="00324037" w:rsidP="00324037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324037">
        <w:rPr>
          <w:rFonts w:ascii="Times New Roman" w:hAnsi="Times New Roman" w:cs="Times New Roman" w:hint="eastAsia"/>
          <w:color w:val="000000"/>
          <w:kern w:val="2"/>
        </w:rPr>
        <w:t>我系纪检办公室</w:t>
      </w:r>
      <w:r>
        <w:rPr>
          <w:rFonts w:ascii="Times New Roman" w:hAnsi="Times New Roman" w:cs="Times New Roman" w:hint="eastAsia"/>
          <w:color w:val="000000"/>
          <w:kern w:val="2"/>
        </w:rPr>
        <w:t>:</w:t>
      </w:r>
    </w:p>
    <w:p w:rsidR="007419A2" w:rsidRPr="007F446F" w:rsidRDefault="00324037" w:rsidP="00317328">
      <w:pPr>
        <w:pStyle w:val="a7"/>
        <w:shd w:val="clear" w:color="auto" w:fill="FFFFFF"/>
        <w:spacing w:before="0" w:beforeAutospacing="0" w:after="0" w:afterAutospacing="0" w:line="276" w:lineRule="auto"/>
        <w:ind w:firstLineChars="200" w:firstLine="480"/>
        <w:rPr>
          <w:rFonts w:ascii="Times New Roman" w:hAnsi="Times New Roman" w:cs="Times New Roman"/>
          <w:color w:val="000000"/>
          <w:kern w:val="2"/>
        </w:rPr>
      </w:pPr>
      <w:r w:rsidRPr="00324037">
        <w:rPr>
          <w:rFonts w:ascii="Times New Roman" w:hAnsi="Times New Roman" w:cs="Times New Roman" w:hint="eastAsia"/>
          <w:color w:val="000000"/>
          <w:kern w:val="2"/>
        </w:rPr>
        <w:t>电话：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021-62232838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，电子邮箱：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xlxu@dec.ecnu.edu.cn</w:t>
      </w:r>
      <w:r w:rsidRPr="00324037">
        <w:rPr>
          <w:rFonts w:ascii="Times New Roman" w:hAnsi="Times New Roman" w:cs="Times New Roman" w:hint="eastAsia"/>
          <w:color w:val="000000"/>
          <w:kern w:val="2"/>
        </w:rPr>
        <w:t>。</w:t>
      </w:r>
    </w:p>
    <w:p w:rsidR="007419A2" w:rsidRDefault="007419A2" w:rsidP="007419A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kern w:val="2"/>
        </w:rPr>
      </w:pPr>
    </w:p>
    <w:p w:rsidR="00317328" w:rsidRPr="007F446F" w:rsidRDefault="00317328" w:rsidP="007419A2">
      <w:pPr>
        <w:pStyle w:val="a7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kern w:val="2"/>
        </w:rPr>
      </w:pPr>
    </w:p>
    <w:p w:rsidR="00DC1E0F" w:rsidRPr="007F446F" w:rsidRDefault="00DC1E0F" w:rsidP="007419A2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F446F">
        <w:rPr>
          <w:rFonts w:ascii="Times New Roman" w:hAnsi="Times New Roman"/>
          <w:color w:val="000000"/>
          <w:sz w:val="24"/>
          <w:szCs w:val="24"/>
        </w:rPr>
        <w:t>华东师范大学</w:t>
      </w:r>
      <w:r w:rsidR="008A2F97" w:rsidRPr="007F446F">
        <w:rPr>
          <w:rFonts w:ascii="Times New Roman" w:hAnsi="Times New Roman"/>
          <w:color w:val="000000"/>
          <w:sz w:val="24"/>
          <w:szCs w:val="24"/>
        </w:rPr>
        <w:t>教育信息技术学系</w:t>
      </w:r>
    </w:p>
    <w:p w:rsidR="00DC1E0F" w:rsidRPr="007F446F" w:rsidRDefault="00F730DD" w:rsidP="007419A2">
      <w:pPr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F446F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7F446F">
        <w:rPr>
          <w:rFonts w:ascii="Times New Roman" w:hAnsi="Times New Roman"/>
          <w:color w:val="000000"/>
          <w:sz w:val="24"/>
          <w:szCs w:val="24"/>
        </w:rPr>
        <w:t>年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7F446F">
        <w:rPr>
          <w:rFonts w:ascii="Times New Roman" w:hAnsi="Times New Roman"/>
          <w:color w:val="000000"/>
          <w:sz w:val="24"/>
          <w:szCs w:val="24"/>
        </w:rPr>
        <w:t>月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DC1E0F" w:rsidRPr="007F446F">
        <w:rPr>
          <w:rFonts w:ascii="Times New Roman" w:hAnsi="Times New Roman"/>
          <w:color w:val="000000"/>
          <w:sz w:val="24"/>
          <w:szCs w:val="24"/>
        </w:rPr>
        <w:t>日</w:t>
      </w:r>
    </w:p>
    <w:p w:rsidR="00841A6A" w:rsidRDefault="00841A6A" w:rsidP="00841A6A">
      <w:pPr>
        <w:spacing w:line="276" w:lineRule="auto"/>
        <w:rPr>
          <w:color w:val="000000"/>
          <w:sz w:val="24"/>
          <w:szCs w:val="24"/>
        </w:rPr>
      </w:pPr>
    </w:p>
    <w:p w:rsidR="00841A6A" w:rsidRDefault="00841A6A" w:rsidP="00841A6A">
      <w:pPr>
        <w:spacing w:line="276" w:lineRule="auto"/>
        <w:rPr>
          <w:color w:val="000000"/>
          <w:sz w:val="24"/>
          <w:szCs w:val="24"/>
        </w:rPr>
      </w:pPr>
    </w:p>
    <w:p w:rsidR="00841A6A" w:rsidRDefault="00841A6A" w:rsidP="00841A6A">
      <w:pPr>
        <w:spacing w:line="276" w:lineRule="auto"/>
        <w:rPr>
          <w:color w:val="000000"/>
          <w:sz w:val="24"/>
          <w:szCs w:val="24"/>
        </w:rPr>
      </w:pPr>
    </w:p>
    <w:p w:rsidR="00841A6A" w:rsidRDefault="00841A6A" w:rsidP="00841A6A">
      <w:pPr>
        <w:spacing w:line="276" w:lineRule="auto"/>
        <w:rPr>
          <w:color w:val="000000"/>
          <w:sz w:val="24"/>
          <w:szCs w:val="24"/>
        </w:rPr>
      </w:pPr>
    </w:p>
    <w:p w:rsidR="00875DAD" w:rsidRDefault="00875DAD" w:rsidP="00841A6A">
      <w:pPr>
        <w:spacing w:line="276" w:lineRule="auto"/>
        <w:rPr>
          <w:color w:val="000000"/>
          <w:sz w:val="24"/>
          <w:szCs w:val="24"/>
        </w:rPr>
      </w:pPr>
    </w:p>
    <w:p w:rsidR="00D61150" w:rsidRPr="007419A2" w:rsidRDefault="00D61150" w:rsidP="00782853">
      <w:pPr>
        <w:rPr>
          <w:rFonts w:ascii="仿宋" w:eastAsia="仿宋" w:hAnsi="仿宋" w:cs="宋体"/>
          <w:kern w:val="0"/>
          <w:szCs w:val="21"/>
        </w:rPr>
      </w:pPr>
    </w:p>
    <w:sectPr w:rsidR="00D61150" w:rsidRPr="0074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11" w:rsidRDefault="009C7311" w:rsidP="005D0B9F">
      <w:r>
        <w:separator/>
      </w:r>
    </w:p>
  </w:endnote>
  <w:endnote w:type="continuationSeparator" w:id="0">
    <w:p w:rsidR="009C7311" w:rsidRDefault="009C7311" w:rsidP="005D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11" w:rsidRDefault="009C7311" w:rsidP="005D0B9F">
      <w:r>
        <w:separator/>
      </w:r>
    </w:p>
  </w:footnote>
  <w:footnote w:type="continuationSeparator" w:id="0">
    <w:p w:rsidR="009C7311" w:rsidRDefault="009C7311" w:rsidP="005D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E1"/>
    <w:rsid w:val="00010AE1"/>
    <w:rsid w:val="00027779"/>
    <w:rsid w:val="0005387E"/>
    <w:rsid w:val="000B2FF1"/>
    <w:rsid w:val="000E07CF"/>
    <w:rsid w:val="001D5F7D"/>
    <w:rsid w:val="001E3456"/>
    <w:rsid w:val="00211AF1"/>
    <w:rsid w:val="00230034"/>
    <w:rsid w:val="002474C3"/>
    <w:rsid w:val="0027430E"/>
    <w:rsid w:val="002D324F"/>
    <w:rsid w:val="002F7351"/>
    <w:rsid w:val="00317328"/>
    <w:rsid w:val="00320EE5"/>
    <w:rsid w:val="00324037"/>
    <w:rsid w:val="003313F0"/>
    <w:rsid w:val="003347A0"/>
    <w:rsid w:val="00353EB9"/>
    <w:rsid w:val="003B5136"/>
    <w:rsid w:val="004340E8"/>
    <w:rsid w:val="004421C6"/>
    <w:rsid w:val="00442BF7"/>
    <w:rsid w:val="004569B4"/>
    <w:rsid w:val="004A41F6"/>
    <w:rsid w:val="004D6801"/>
    <w:rsid w:val="00500039"/>
    <w:rsid w:val="00504BD9"/>
    <w:rsid w:val="00516195"/>
    <w:rsid w:val="00543E2B"/>
    <w:rsid w:val="005526A2"/>
    <w:rsid w:val="005926E3"/>
    <w:rsid w:val="005D0B9F"/>
    <w:rsid w:val="00650C7D"/>
    <w:rsid w:val="006718C2"/>
    <w:rsid w:val="006C6ED0"/>
    <w:rsid w:val="00702BCE"/>
    <w:rsid w:val="00711213"/>
    <w:rsid w:val="007169B7"/>
    <w:rsid w:val="007332AF"/>
    <w:rsid w:val="007419A2"/>
    <w:rsid w:val="007464D7"/>
    <w:rsid w:val="007504FF"/>
    <w:rsid w:val="00761034"/>
    <w:rsid w:val="00782853"/>
    <w:rsid w:val="007E6F59"/>
    <w:rsid w:val="007F446F"/>
    <w:rsid w:val="0081550B"/>
    <w:rsid w:val="00841A6A"/>
    <w:rsid w:val="00846290"/>
    <w:rsid w:val="00875DAD"/>
    <w:rsid w:val="008A2F97"/>
    <w:rsid w:val="00925264"/>
    <w:rsid w:val="00954B41"/>
    <w:rsid w:val="009579C9"/>
    <w:rsid w:val="009A3204"/>
    <w:rsid w:val="009B7A92"/>
    <w:rsid w:val="009C5624"/>
    <w:rsid w:val="009C7311"/>
    <w:rsid w:val="00A10525"/>
    <w:rsid w:val="00A75053"/>
    <w:rsid w:val="00AA4373"/>
    <w:rsid w:val="00B12458"/>
    <w:rsid w:val="00B1332E"/>
    <w:rsid w:val="00B72E73"/>
    <w:rsid w:val="00B82848"/>
    <w:rsid w:val="00BA7EDE"/>
    <w:rsid w:val="00BB55AD"/>
    <w:rsid w:val="00BC558B"/>
    <w:rsid w:val="00C5475F"/>
    <w:rsid w:val="00CC0D91"/>
    <w:rsid w:val="00CF2524"/>
    <w:rsid w:val="00CF7DD4"/>
    <w:rsid w:val="00D03976"/>
    <w:rsid w:val="00D61150"/>
    <w:rsid w:val="00DA1EC1"/>
    <w:rsid w:val="00DC1E0F"/>
    <w:rsid w:val="00E45F5E"/>
    <w:rsid w:val="00E4725D"/>
    <w:rsid w:val="00E52FA6"/>
    <w:rsid w:val="00E6372B"/>
    <w:rsid w:val="00EE5BF8"/>
    <w:rsid w:val="00F2489C"/>
    <w:rsid w:val="00F64C3B"/>
    <w:rsid w:val="00F67372"/>
    <w:rsid w:val="00F730DD"/>
    <w:rsid w:val="00F94D8B"/>
    <w:rsid w:val="00FE3A57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358D"/>
  <w15:chartTrackingRefBased/>
  <w15:docId w15:val="{C883F457-282E-44D9-B6C1-D7D35147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B9F"/>
    <w:rPr>
      <w:sz w:val="18"/>
      <w:szCs w:val="18"/>
    </w:rPr>
  </w:style>
  <w:style w:type="paragraph" w:styleId="a7">
    <w:name w:val="Normal (Web)"/>
    <w:basedOn w:val="a"/>
    <w:uiPriority w:val="99"/>
    <w:unhideWhenUsed/>
    <w:rsid w:val="005D0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E5BF8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841A6A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41A6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1A6A"/>
    <w:rPr>
      <w:rFonts w:ascii="Calibri" w:eastAsia="宋体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AA4373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6115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611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jszs.ecnu.edu.cn/system/yjszsxx_detail.asp?id=2021031820110063163333108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xlxu@dec.ecnu.edu.cn</cp:lastModifiedBy>
  <cp:revision>2</cp:revision>
  <dcterms:created xsi:type="dcterms:W3CDTF">2022-04-02T09:43:00Z</dcterms:created>
  <dcterms:modified xsi:type="dcterms:W3CDTF">2022-04-02T09:43:00Z</dcterms:modified>
</cp:coreProperties>
</file>