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AF00" w14:textId="77777777" w:rsidR="00822CDB" w:rsidRPr="00CF53DC" w:rsidRDefault="00822CDB" w:rsidP="00822CDB">
      <w:pPr>
        <w:spacing w:line="540" w:lineRule="exact"/>
        <w:jc w:val="center"/>
        <w:rPr>
          <w:rFonts w:ascii="Times New Roman" w:eastAsia="华文中宋" w:hAnsi="Times New Roman" w:cs="Times New Roman"/>
          <w:b/>
          <w:sz w:val="32"/>
          <w:szCs w:val="32"/>
        </w:rPr>
      </w:pPr>
      <w:r w:rsidRPr="00CF53DC">
        <w:rPr>
          <w:rFonts w:ascii="Times New Roman" w:eastAsia="华文中宋" w:hAnsi="Times New Roman" w:cs="Times New Roman"/>
          <w:b/>
          <w:sz w:val="32"/>
          <w:szCs w:val="32"/>
        </w:rPr>
        <w:t>山东财经大学</w:t>
      </w:r>
    </w:p>
    <w:p w14:paraId="079F601B" w14:textId="28989D7C" w:rsidR="00822CDB" w:rsidRPr="00CF53DC" w:rsidRDefault="00822CDB" w:rsidP="00822CDB">
      <w:pPr>
        <w:spacing w:after="100" w:afterAutospacing="1" w:line="540" w:lineRule="exact"/>
        <w:jc w:val="center"/>
        <w:rPr>
          <w:rFonts w:ascii="Times New Roman" w:eastAsia="华文中宋" w:hAnsi="Times New Roman" w:cs="Times New Roman"/>
          <w:sz w:val="32"/>
          <w:szCs w:val="32"/>
        </w:rPr>
      </w:pPr>
      <w:r w:rsidRPr="00CF53DC">
        <w:rPr>
          <w:rFonts w:ascii="Times New Roman" w:eastAsia="华文中宋" w:hAnsi="Times New Roman" w:cs="Times New Roman"/>
          <w:b/>
          <w:sz w:val="32"/>
          <w:szCs w:val="32"/>
        </w:rPr>
        <w:t>202</w:t>
      </w:r>
      <w:r w:rsidR="00067FFD" w:rsidRPr="00CF53DC">
        <w:rPr>
          <w:rFonts w:ascii="Times New Roman" w:eastAsia="华文中宋" w:hAnsi="Times New Roman" w:cs="Times New Roman"/>
          <w:b/>
          <w:sz w:val="32"/>
          <w:szCs w:val="32"/>
        </w:rPr>
        <w:t>2</w:t>
      </w:r>
      <w:r w:rsidRPr="00CF53DC">
        <w:rPr>
          <w:rFonts w:ascii="Times New Roman" w:eastAsia="华文中宋" w:hAnsi="Times New Roman" w:cs="Times New Roman"/>
          <w:b/>
          <w:sz w:val="32"/>
          <w:szCs w:val="32"/>
        </w:rPr>
        <w:t>年硕士研究生</w:t>
      </w:r>
      <w:r w:rsidR="00343DEC" w:rsidRPr="00CF53DC">
        <w:rPr>
          <w:rFonts w:ascii="Times New Roman" w:eastAsia="华文中宋" w:hAnsi="Times New Roman" w:cs="Times New Roman"/>
          <w:b/>
          <w:sz w:val="32"/>
          <w:szCs w:val="32"/>
        </w:rPr>
        <w:t>网络</w:t>
      </w:r>
      <w:r w:rsidRPr="00CF53DC">
        <w:rPr>
          <w:rFonts w:ascii="Times New Roman" w:eastAsia="华文中宋" w:hAnsi="Times New Roman" w:cs="Times New Roman"/>
          <w:b/>
          <w:sz w:val="32"/>
          <w:szCs w:val="32"/>
        </w:rPr>
        <w:t>复试考生要求及行为规范</w:t>
      </w:r>
    </w:p>
    <w:p w14:paraId="04A7DCF7" w14:textId="332BF675" w:rsidR="00D83B59" w:rsidRPr="00CF53DC" w:rsidRDefault="00CF53DC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为做好疫情防控期间我校</w:t>
      </w:r>
      <w:r w:rsidRPr="00CF53DC">
        <w:rPr>
          <w:rFonts w:ascii="Times New Roman" w:eastAsia="仿宋" w:hAnsi="Times New Roman" w:cs="Times New Roman"/>
          <w:sz w:val="28"/>
          <w:szCs w:val="28"/>
        </w:rPr>
        <w:t>2022</w:t>
      </w:r>
      <w:r w:rsidRPr="00CF53DC">
        <w:rPr>
          <w:rFonts w:ascii="Times New Roman" w:eastAsia="仿宋" w:hAnsi="Times New Roman" w:cs="Times New Roman"/>
          <w:sz w:val="28"/>
          <w:szCs w:val="28"/>
        </w:rPr>
        <w:t>年硕士研究生复试录取工作，确保该项工作安全、科学、公平，根据教育部《</w:t>
      </w:r>
      <w:r w:rsidRPr="00CF53DC">
        <w:rPr>
          <w:rFonts w:ascii="Times New Roman" w:eastAsia="仿宋" w:hAnsi="Times New Roman" w:cs="Times New Roman"/>
          <w:sz w:val="28"/>
          <w:szCs w:val="28"/>
        </w:rPr>
        <w:t>2022</w:t>
      </w:r>
      <w:r w:rsidRPr="00CF53DC">
        <w:rPr>
          <w:rFonts w:ascii="Times New Roman" w:eastAsia="仿宋" w:hAnsi="Times New Roman" w:cs="Times New Roman"/>
          <w:sz w:val="28"/>
          <w:szCs w:val="28"/>
        </w:rPr>
        <w:t>年全国硕士研究生招生工作管理规定》（教学函〔</w:t>
      </w:r>
      <w:r w:rsidRPr="00CF53DC">
        <w:rPr>
          <w:rFonts w:ascii="Times New Roman" w:eastAsia="仿宋" w:hAnsi="Times New Roman" w:cs="Times New Roman"/>
          <w:sz w:val="28"/>
          <w:szCs w:val="28"/>
        </w:rPr>
        <w:t>2021</w:t>
      </w:r>
      <w:r w:rsidRPr="00CF53DC">
        <w:rPr>
          <w:rFonts w:ascii="Times New Roman" w:eastAsia="仿宋" w:hAnsi="Times New Roman" w:cs="Times New Roman"/>
          <w:sz w:val="28"/>
          <w:szCs w:val="28"/>
        </w:rPr>
        <w:t>〕</w:t>
      </w:r>
      <w:r w:rsidRPr="00CF53DC">
        <w:rPr>
          <w:rFonts w:ascii="Times New Roman" w:eastAsia="仿宋" w:hAnsi="Times New Roman" w:cs="Times New Roman"/>
          <w:sz w:val="28"/>
          <w:szCs w:val="28"/>
        </w:rPr>
        <w:t>2</w:t>
      </w:r>
      <w:r w:rsidRPr="00CF53DC">
        <w:rPr>
          <w:rFonts w:ascii="Times New Roman" w:eastAsia="仿宋" w:hAnsi="Times New Roman" w:cs="Times New Roman"/>
          <w:sz w:val="28"/>
          <w:szCs w:val="28"/>
        </w:rPr>
        <w:t>号）、《关于做好</w:t>
      </w:r>
      <w:r w:rsidRPr="00CF53DC">
        <w:rPr>
          <w:rFonts w:ascii="Times New Roman" w:eastAsia="仿宋" w:hAnsi="Times New Roman" w:cs="Times New Roman"/>
          <w:sz w:val="28"/>
          <w:szCs w:val="28"/>
        </w:rPr>
        <w:t>2022</w:t>
      </w:r>
      <w:r w:rsidRPr="00CF53DC">
        <w:rPr>
          <w:rFonts w:ascii="Times New Roman" w:eastAsia="仿宋" w:hAnsi="Times New Roman" w:cs="Times New Roman"/>
          <w:sz w:val="28"/>
          <w:szCs w:val="28"/>
        </w:rPr>
        <w:t>年全国硕士研究生招生录取工作的通知》（教学司〔</w:t>
      </w:r>
      <w:r w:rsidRPr="00CF53DC">
        <w:rPr>
          <w:rFonts w:ascii="Times New Roman" w:eastAsia="仿宋" w:hAnsi="Times New Roman" w:cs="Times New Roman"/>
          <w:sz w:val="28"/>
          <w:szCs w:val="28"/>
        </w:rPr>
        <w:t>2022</w:t>
      </w:r>
      <w:r w:rsidRPr="00CF53DC">
        <w:rPr>
          <w:rFonts w:ascii="Times New Roman" w:eastAsia="仿宋" w:hAnsi="Times New Roman" w:cs="Times New Roman"/>
          <w:sz w:val="28"/>
          <w:szCs w:val="28"/>
        </w:rPr>
        <w:t>〕</w:t>
      </w:r>
      <w:r w:rsidRPr="00CF53DC">
        <w:rPr>
          <w:rFonts w:ascii="Times New Roman" w:eastAsia="仿宋" w:hAnsi="Times New Roman" w:cs="Times New Roman"/>
          <w:sz w:val="28"/>
          <w:szCs w:val="28"/>
        </w:rPr>
        <w:t>4</w:t>
      </w:r>
      <w:r w:rsidRPr="00CF53DC">
        <w:rPr>
          <w:rFonts w:ascii="Times New Roman" w:eastAsia="仿宋" w:hAnsi="Times New Roman" w:cs="Times New Roman"/>
          <w:sz w:val="28"/>
          <w:szCs w:val="28"/>
        </w:rPr>
        <w:t>号）、《教育部关于加强硕士研究生招生复试工作的指导意见》（教学〔</w:t>
      </w:r>
      <w:r w:rsidRPr="00CF53DC">
        <w:rPr>
          <w:rFonts w:ascii="Times New Roman" w:eastAsia="仿宋" w:hAnsi="Times New Roman" w:cs="Times New Roman"/>
          <w:sz w:val="28"/>
          <w:szCs w:val="28"/>
        </w:rPr>
        <w:t>2006</w:t>
      </w:r>
      <w:r w:rsidRPr="00CF53DC">
        <w:rPr>
          <w:rFonts w:ascii="Times New Roman" w:eastAsia="仿宋" w:hAnsi="Times New Roman" w:cs="Times New Roman"/>
          <w:sz w:val="28"/>
          <w:szCs w:val="28"/>
        </w:rPr>
        <w:t>〕</w:t>
      </w:r>
      <w:r w:rsidRPr="00CF53DC">
        <w:rPr>
          <w:rFonts w:ascii="Times New Roman" w:eastAsia="仿宋" w:hAnsi="Times New Roman" w:cs="Times New Roman"/>
          <w:sz w:val="28"/>
          <w:szCs w:val="28"/>
        </w:rPr>
        <w:t>4</w:t>
      </w:r>
      <w:r w:rsidRPr="00CF53DC">
        <w:rPr>
          <w:rFonts w:ascii="Times New Roman" w:eastAsia="仿宋" w:hAnsi="Times New Roman" w:cs="Times New Roman"/>
          <w:sz w:val="28"/>
          <w:szCs w:val="28"/>
        </w:rPr>
        <w:t>号）、《山东省教育招生考试院关于做好山东省</w:t>
      </w:r>
      <w:r w:rsidRPr="00CF53DC">
        <w:rPr>
          <w:rFonts w:ascii="Times New Roman" w:eastAsia="仿宋" w:hAnsi="Times New Roman" w:cs="Times New Roman"/>
          <w:sz w:val="28"/>
          <w:szCs w:val="28"/>
        </w:rPr>
        <w:t>2022</w:t>
      </w:r>
      <w:r w:rsidRPr="00CF53DC">
        <w:rPr>
          <w:rFonts w:ascii="Times New Roman" w:eastAsia="仿宋" w:hAnsi="Times New Roman" w:cs="Times New Roman"/>
          <w:sz w:val="28"/>
          <w:szCs w:val="28"/>
        </w:rPr>
        <w:t>年硕士研究生招生复试录取工作的通知》（鲁招考〔</w:t>
      </w:r>
      <w:r w:rsidRPr="00CF53DC">
        <w:rPr>
          <w:rFonts w:ascii="Times New Roman" w:eastAsia="仿宋" w:hAnsi="Times New Roman" w:cs="Times New Roman"/>
          <w:sz w:val="28"/>
          <w:szCs w:val="28"/>
        </w:rPr>
        <w:t>2022</w:t>
      </w:r>
      <w:r w:rsidRPr="00CF53DC">
        <w:rPr>
          <w:rFonts w:ascii="Times New Roman" w:eastAsia="仿宋" w:hAnsi="Times New Roman" w:cs="Times New Roman"/>
          <w:sz w:val="28"/>
          <w:szCs w:val="28"/>
        </w:rPr>
        <w:t>〕</w:t>
      </w:r>
      <w:r w:rsidRPr="00CF53DC">
        <w:rPr>
          <w:rFonts w:ascii="Times New Roman" w:eastAsia="仿宋" w:hAnsi="Times New Roman" w:cs="Times New Roman"/>
          <w:sz w:val="28"/>
          <w:szCs w:val="28"/>
        </w:rPr>
        <w:t>26</w:t>
      </w:r>
      <w:r w:rsidRPr="00CF53DC">
        <w:rPr>
          <w:rFonts w:ascii="Times New Roman" w:eastAsia="仿宋" w:hAnsi="Times New Roman" w:cs="Times New Roman"/>
          <w:sz w:val="28"/>
          <w:szCs w:val="28"/>
        </w:rPr>
        <w:t>号）、山东省教育厅《全省教育系统防控新型冠状病毒感染的肺炎疫情应急预案》等相关文件要求，结合我校实际</w:t>
      </w:r>
      <w:r w:rsidR="00822CDB" w:rsidRPr="00CF53DC">
        <w:rPr>
          <w:rFonts w:ascii="Times New Roman" w:eastAsia="仿宋" w:hAnsi="Times New Roman" w:cs="Times New Roman"/>
          <w:sz w:val="28"/>
          <w:szCs w:val="28"/>
        </w:rPr>
        <w:t>，制定本规范。</w:t>
      </w:r>
    </w:p>
    <w:p w14:paraId="32026B45" w14:textId="77777777" w:rsidR="00822CDB" w:rsidRPr="00CF53DC" w:rsidRDefault="00822CDB" w:rsidP="00822CDB">
      <w:pPr>
        <w:snapToGrid w:val="0"/>
        <w:spacing w:line="50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一、准备工作</w:t>
      </w:r>
    </w:p>
    <w:p w14:paraId="21DA1155" w14:textId="27F6D11E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（一）选择安静、整洁的房间作为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网络</w:t>
      </w:r>
      <w:r w:rsidRPr="00CF53DC">
        <w:rPr>
          <w:rFonts w:ascii="Times New Roman" w:eastAsia="仿宋" w:hAnsi="Times New Roman" w:cs="Times New Roman"/>
          <w:sz w:val="28"/>
          <w:szCs w:val="28"/>
        </w:rPr>
        <w:t>复试考场。</w:t>
      </w:r>
    </w:p>
    <w:p w14:paraId="45D7A67F" w14:textId="71BF79AC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（二）房间内至少两台（部）（以下简称台）可以同时上网并且具有摄像拍照录音功能的电脑</w:t>
      </w:r>
      <w:r w:rsidR="00067FFD" w:rsidRPr="00CF53DC">
        <w:rPr>
          <w:rFonts w:ascii="Times New Roman" w:eastAsia="仿宋" w:hAnsi="Times New Roman" w:cs="Times New Roman"/>
          <w:sz w:val="28"/>
          <w:szCs w:val="28"/>
        </w:rPr>
        <w:t>、平板</w:t>
      </w:r>
      <w:r w:rsidRPr="00CF53DC">
        <w:rPr>
          <w:rFonts w:ascii="Times New Roman" w:eastAsia="仿宋" w:hAnsi="Times New Roman" w:cs="Times New Roman"/>
          <w:sz w:val="28"/>
          <w:szCs w:val="28"/>
        </w:rPr>
        <w:t>或手机（以下简称设备）。</w:t>
      </w:r>
    </w:p>
    <w:p w14:paraId="7D1B2DF3" w14:textId="2DB0AF0B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（三）安装并调试</w:t>
      </w:r>
      <w:r w:rsidR="00003551" w:rsidRPr="00CF53DC">
        <w:rPr>
          <w:rFonts w:ascii="Times New Roman" w:eastAsia="仿宋" w:hAnsi="Times New Roman" w:cs="Times New Roman"/>
          <w:sz w:val="28"/>
          <w:szCs w:val="28"/>
        </w:rPr>
        <w:t>网络复试</w:t>
      </w:r>
      <w:r w:rsidRPr="00CF53DC">
        <w:rPr>
          <w:rFonts w:ascii="Times New Roman" w:eastAsia="仿宋" w:hAnsi="Times New Roman" w:cs="Times New Roman"/>
          <w:sz w:val="28"/>
          <w:szCs w:val="28"/>
        </w:rPr>
        <w:t>系统软件（</w:t>
      </w:r>
      <w:r w:rsidRPr="00CF53DC">
        <w:rPr>
          <w:rFonts w:ascii="Times New Roman" w:eastAsia="仿宋" w:hAnsi="Times New Roman" w:cs="Times New Roman"/>
          <w:sz w:val="28"/>
          <w:szCs w:val="28"/>
        </w:rPr>
        <w:t>APP</w:t>
      </w:r>
      <w:r w:rsidRPr="00CF53DC">
        <w:rPr>
          <w:rFonts w:ascii="Times New Roman" w:eastAsia="仿宋" w:hAnsi="Times New Roman" w:cs="Times New Roman"/>
          <w:sz w:val="28"/>
          <w:szCs w:val="28"/>
        </w:rPr>
        <w:t>），具体要求和操作详见《山东财经大学研究生</w:t>
      </w:r>
      <w:r w:rsidR="00003551" w:rsidRPr="00CF53DC">
        <w:rPr>
          <w:rFonts w:ascii="Times New Roman" w:eastAsia="仿宋" w:hAnsi="Times New Roman" w:cs="Times New Roman"/>
          <w:sz w:val="28"/>
          <w:szCs w:val="28"/>
        </w:rPr>
        <w:t>网络复试</w:t>
      </w:r>
      <w:r w:rsidRPr="00CF53DC">
        <w:rPr>
          <w:rFonts w:ascii="Times New Roman" w:eastAsia="仿宋" w:hAnsi="Times New Roman" w:cs="Times New Roman"/>
          <w:sz w:val="28"/>
          <w:szCs w:val="28"/>
        </w:rPr>
        <w:t>系统操作手册（考生版）》。</w:t>
      </w:r>
    </w:p>
    <w:p w14:paraId="16BEBEFD" w14:textId="77777777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（四）从我校研究生招生管理系统指定区域下载</w:t>
      </w:r>
      <w:r w:rsidRPr="00CF53DC">
        <w:rPr>
          <w:rFonts w:ascii="Times New Roman" w:eastAsia="仿宋" w:hAnsi="Times New Roman" w:cs="Times New Roman"/>
          <w:sz w:val="28"/>
          <w:szCs w:val="28"/>
        </w:rPr>
        <w:t>“</w:t>
      </w:r>
      <w:r w:rsidRPr="00CF53DC">
        <w:rPr>
          <w:rFonts w:ascii="Times New Roman" w:eastAsia="仿宋" w:hAnsi="Times New Roman" w:cs="Times New Roman"/>
          <w:sz w:val="28"/>
          <w:szCs w:val="28"/>
        </w:rPr>
        <w:t>笔试答题纸模板</w:t>
      </w:r>
      <w:r w:rsidRPr="00CF53DC">
        <w:rPr>
          <w:rFonts w:ascii="Times New Roman" w:eastAsia="仿宋" w:hAnsi="Times New Roman" w:cs="Times New Roman"/>
          <w:sz w:val="28"/>
          <w:szCs w:val="28"/>
        </w:rPr>
        <w:t>”</w:t>
      </w:r>
      <w:r w:rsidRPr="00CF53DC">
        <w:rPr>
          <w:rFonts w:ascii="Times New Roman" w:eastAsia="仿宋" w:hAnsi="Times New Roman" w:cs="Times New Roman"/>
          <w:sz w:val="28"/>
          <w:szCs w:val="28"/>
        </w:rPr>
        <w:t>，用</w:t>
      </w:r>
      <w:r w:rsidRPr="00CF53DC">
        <w:rPr>
          <w:rFonts w:ascii="Times New Roman" w:eastAsia="仿宋" w:hAnsi="Times New Roman" w:cs="Times New Roman"/>
          <w:sz w:val="28"/>
          <w:szCs w:val="28"/>
        </w:rPr>
        <w:t>A4</w:t>
      </w:r>
      <w:r w:rsidRPr="00CF53DC">
        <w:rPr>
          <w:rFonts w:ascii="Times New Roman" w:eastAsia="仿宋" w:hAnsi="Times New Roman" w:cs="Times New Roman"/>
          <w:sz w:val="28"/>
          <w:szCs w:val="28"/>
        </w:rPr>
        <w:t>复印纸自行打印适量备用。</w:t>
      </w:r>
    </w:p>
    <w:p w14:paraId="2EB19F31" w14:textId="77777777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（五）准备好身份证等有效身份证件。</w:t>
      </w:r>
    </w:p>
    <w:p w14:paraId="6F34E5E0" w14:textId="77777777" w:rsidR="00822CDB" w:rsidRPr="00CF53DC" w:rsidRDefault="00822CDB" w:rsidP="00822CDB">
      <w:pPr>
        <w:snapToGrid w:val="0"/>
        <w:spacing w:line="500" w:lineRule="exact"/>
        <w:ind w:left="640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二、笔试</w:t>
      </w:r>
    </w:p>
    <w:p w14:paraId="5B63C2BA" w14:textId="77777777" w:rsidR="00822CDB" w:rsidRPr="00CF53DC" w:rsidRDefault="00822CDB" w:rsidP="00822CDB">
      <w:pPr>
        <w:snapToGrid w:val="0"/>
        <w:spacing w:line="50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（一）笔试内容及方式</w:t>
      </w:r>
    </w:p>
    <w:p w14:paraId="1D323942" w14:textId="0CAE8F4A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</w:t>
      </w:r>
      <w:r w:rsidRPr="00CF53DC">
        <w:rPr>
          <w:rFonts w:ascii="Times New Roman" w:eastAsia="仿宋" w:hAnsi="Times New Roman" w:cs="Times New Roman"/>
          <w:sz w:val="28"/>
          <w:szCs w:val="28"/>
        </w:rPr>
        <w:t>．笔试考题采用开放式题目，含案例分析及综合论述等。案例分析和综合论述题目设计具有综合性，</w:t>
      </w:r>
      <w:r w:rsidR="00332987" w:rsidRPr="00CF53DC">
        <w:rPr>
          <w:rFonts w:ascii="Times New Roman" w:eastAsia="仿宋" w:hAnsi="Times New Roman" w:cs="Times New Roman"/>
          <w:sz w:val="28"/>
          <w:szCs w:val="28"/>
        </w:rPr>
        <w:t>主要考察学生</w:t>
      </w:r>
      <w:r w:rsidRPr="00CF53DC">
        <w:rPr>
          <w:rFonts w:ascii="Times New Roman" w:eastAsia="仿宋" w:hAnsi="Times New Roman" w:cs="Times New Roman"/>
          <w:sz w:val="28"/>
          <w:szCs w:val="28"/>
        </w:rPr>
        <w:t>专业知识掌握能力、综合运用能力和一定拓展能力。</w:t>
      </w:r>
    </w:p>
    <w:p w14:paraId="2ACB4ABB" w14:textId="5B87888D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2</w:t>
      </w:r>
      <w:r w:rsidRPr="00CF53DC">
        <w:rPr>
          <w:rFonts w:ascii="Times New Roman" w:eastAsia="仿宋" w:hAnsi="Times New Roman" w:cs="Times New Roman"/>
          <w:sz w:val="28"/>
          <w:szCs w:val="28"/>
        </w:rPr>
        <w:t>．笔试方式为开卷，考生可以查阅书籍、教材、词典及其他纸质版参考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资料</w:t>
      </w:r>
      <w:r w:rsidRPr="00CF53DC">
        <w:rPr>
          <w:rFonts w:ascii="Times New Roman" w:eastAsia="仿宋" w:hAnsi="Times New Roman" w:cs="Times New Roman"/>
          <w:sz w:val="28"/>
          <w:szCs w:val="28"/>
        </w:rPr>
        <w:t>，不得借助手机、电脑等</w:t>
      </w:r>
      <w:r w:rsidR="00332987" w:rsidRPr="00CF53DC">
        <w:rPr>
          <w:rFonts w:ascii="Times New Roman" w:eastAsia="仿宋" w:hAnsi="Times New Roman" w:cs="Times New Roman"/>
          <w:sz w:val="28"/>
          <w:szCs w:val="28"/>
        </w:rPr>
        <w:t>电子</w:t>
      </w:r>
      <w:r w:rsidRPr="00CF53DC">
        <w:rPr>
          <w:rFonts w:ascii="Times New Roman" w:eastAsia="仿宋" w:hAnsi="Times New Roman" w:cs="Times New Roman"/>
          <w:sz w:val="28"/>
          <w:szCs w:val="28"/>
        </w:rPr>
        <w:t>设备通过网络搜索资料，违者以作弊论处。</w:t>
      </w:r>
    </w:p>
    <w:p w14:paraId="53FEB2C9" w14:textId="77777777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lastRenderedPageBreak/>
        <w:t>3</w:t>
      </w:r>
      <w:r w:rsidRPr="00CF53DC">
        <w:rPr>
          <w:rFonts w:ascii="Times New Roman" w:eastAsia="仿宋" w:hAnsi="Times New Roman" w:cs="Times New Roman"/>
          <w:sz w:val="28"/>
          <w:szCs w:val="28"/>
        </w:rPr>
        <w:t>．笔试考试时长为</w:t>
      </w:r>
      <w:r w:rsidRPr="00CF53DC">
        <w:rPr>
          <w:rFonts w:ascii="Times New Roman" w:eastAsia="仿宋" w:hAnsi="Times New Roman" w:cs="Times New Roman"/>
          <w:sz w:val="28"/>
          <w:szCs w:val="28"/>
        </w:rPr>
        <w:t>90</w:t>
      </w:r>
      <w:r w:rsidRPr="00CF53DC">
        <w:rPr>
          <w:rFonts w:ascii="Times New Roman" w:eastAsia="仿宋" w:hAnsi="Times New Roman" w:cs="Times New Roman"/>
          <w:sz w:val="28"/>
          <w:szCs w:val="28"/>
        </w:rPr>
        <w:t>分钟。</w:t>
      </w:r>
    </w:p>
    <w:p w14:paraId="6D1DB477" w14:textId="3681AADE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4</w:t>
      </w:r>
      <w:r w:rsidRPr="00CF53DC">
        <w:rPr>
          <w:rFonts w:ascii="Times New Roman" w:eastAsia="仿宋" w:hAnsi="Times New Roman" w:cs="Times New Roman"/>
          <w:sz w:val="28"/>
          <w:szCs w:val="28"/>
        </w:rPr>
        <w:t>．笔试试卷满分为</w:t>
      </w:r>
      <w:r w:rsidRPr="00CF53DC">
        <w:rPr>
          <w:rFonts w:ascii="Times New Roman" w:eastAsia="仿宋" w:hAnsi="Times New Roman" w:cs="Times New Roman"/>
          <w:sz w:val="28"/>
          <w:szCs w:val="28"/>
        </w:rPr>
        <w:t>100</w:t>
      </w:r>
      <w:r w:rsidRPr="00CF53DC">
        <w:rPr>
          <w:rFonts w:ascii="Times New Roman" w:eastAsia="仿宋" w:hAnsi="Times New Roman" w:cs="Times New Roman"/>
          <w:sz w:val="28"/>
          <w:szCs w:val="28"/>
        </w:rPr>
        <w:t>分</w:t>
      </w:r>
      <w:r w:rsidR="00332987" w:rsidRPr="00CF53DC">
        <w:rPr>
          <w:rFonts w:ascii="Times New Roman" w:eastAsia="仿宋" w:hAnsi="Times New Roman" w:cs="Times New Roman"/>
          <w:sz w:val="28"/>
          <w:szCs w:val="28"/>
        </w:rPr>
        <w:t>，其中会计专硕、审计专硕、物流工程与管理笔试科目中思想政治理论部分为</w:t>
      </w:r>
      <w:r w:rsidR="00332987" w:rsidRPr="00CF53DC">
        <w:rPr>
          <w:rFonts w:ascii="Times New Roman" w:eastAsia="仿宋" w:hAnsi="Times New Roman" w:cs="Times New Roman"/>
          <w:sz w:val="28"/>
          <w:szCs w:val="28"/>
        </w:rPr>
        <w:t>15</w:t>
      </w:r>
      <w:r w:rsidR="00332987" w:rsidRPr="00CF53DC">
        <w:rPr>
          <w:rFonts w:ascii="Times New Roman" w:eastAsia="仿宋" w:hAnsi="Times New Roman" w:cs="Times New Roman"/>
          <w:sz w:val="28"/>
          <w:szCs w:val="28"/>
        </w:rPr>
        <w:t>分</w:t>
      </w:r>
      <w:r w:rsidRPr="00CF53DC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2784D5B3" w14:textId="2BB992BF" w:rsidR="00332987" w:rsidRPr="00CF53DC" w:rsidRDefault="00332987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5</w:t>
      </w:r>
      <w:r w:rsidRPr="00CF53DC">
        <w:rPr>
          <w:rFonts w:ascii="Times New Roman" w:eastAsia="仿宋" w:hAnsi="Times New Roman" w:cs="Times New Roman"/>
          <w:sz w:val="28"/>
          <w:szCs w:val="28"/>
        </w:rPr>
        <w:t>．笔试科目详见《山东财经大学</w:t>
      </w:r>
      <w:r w:rsidRPr="00CF53DC">
        <w:rPr>
          <w:rFonts w:ascii="Times New Roman" w:eastAsia="仿宋" w:hAnsi="Times New Roman" w:cs="Times New Roman"/>
          <w:sz w:val="28"/>
          <w:szCs w:val="28"/>
        </w:rPr>
        <w:t>202</w:t>
      </w:r>
      <w:r w:rsidR="00067FFD" w:rsidRPr="00CF53DC">
        <w:rPr>
          <w:rFonts w:ascii="Times New Roman" w:eastAsia="仿宋" w:hAnsi="Times New Roman" w:cs="Times New Roman"/>
          <w:sz w:val="28"/>
          <w:szCs w:val="28"/>
        </w:rPr>
        <w:t>2</w:t>
      </w:r>
      <w:r w:rsidRPr="00CF53DC">
        <w:rPr>
          <w:rFonts w:ascii="Times New Roman" w:eastAsia="仿宋" w:hAnsi="Times New Roman" w:cs="Times New Roman"/>
          <w:sz w:val="28"/>
          <w:szCs w:val="28"/>
        </w:rPr>
        <w:t>年硕士研究生招生专业目录》。</w:t>
      </w:r>
    </w:p>
    <w:p w14:paraId="27A12534" w14:textId="77777777" w:rsidR="00822CDB" w:rsidRPr="00CF53DC" w:rsidRDefault="00822CDB" w:rsidP="00822CDB">
      <w:pPr>
        <w:snapToGrid w:val="0"/>
        <w:spacing w:line="50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（二）笔试流程</w:t>
      </w:r>
    </w:p>
    <w:p w14:paraId="6C1D0BFD" w14:textId="00014DCB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．考试正式开始前</w:t>
      </w:r>
      <w:r w:rsidRPr="00CF53DC">
        <w:rPr>
          <w:rFonts w:ascii="Times New Roman" w:eastAsia="仿宋" w:hAnsi="Times New Roman" w:cs="Times New Roman"/>
          <w:sz w:val="28"/>
          <w:szCs w:val="28"/>
        </w:rPr>
        <w:t>40</w:t>
      </w:r>
      <w:r w:rsidRPr="00CF53DC">
        <w:rPr>
          <w:rFonts w:ascii="Times New Roman" w:eastAsia="仿宋" w:hAnsi="Times New Roman" w:cs="Times New Roman"/>
          <w:sz w:val="28"/>
          <w:szCs w:val="28"/>
        </w:rPr>
        <w:t>分钟启用已准备的两台设备同时登录研究生复试系统。</w:t>
      </w:r>
    </w:p>
    <w:p w14:paraId="638348A8" w14:textId="4D120E1B" w:rsidR="00343DEC" w:rsidRPr="00CF53DC" w:rsidRDefault="00822CDB" w:rsidP="00343DEC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2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．考试正式开始前</w:t>
      </w:r>
      <w:r w:rsidRPr="00CF53DC">
        <w:rPr>
          <w:rFonts w:ascii="Times New Roman" w:eastAsia="仿宋" w:hAnsi="Times New Roman" w:cs="Times New Roman"/>
          <w:sz w:val="28"/>
          <w:szCs w:val="28"/>
        </w:rPr>
        <w:t>30</w:t>
      </w:r>
      <w:r w:rsidRPr="00CF53DC">
        <w:rPr>
          <w:rFonts w:ascii="Times New Roman" w:eastAsia="仿宋" w:hAnsi="Times New Roman" w:cs="Times New Roman"/>
          <w:sz w:val="28"/>
          <w:szCs w:val="28"/>
        </w:rPr>
        <w:t>分钟在研究生复试系统中签到，认真阅读系统界面有关考试纪律要求，签署并提交《山东财经大学</w:t>
      </w:r>
      <w:r w:rsidRPr="00CF53DC">
        <w:rPr>
          <w:rFonts w:ascii="Times New Roman" w:eastAsia="仿宋" w:hAnsi="Times New Roman" w:cs="Times New Roman"/>
          <w:sz w:val="28"/>
          <w:szCs w:val="28"/>
        </w:rPr>
        <w:t>202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1</w:t>
      </w:r>
      <w:r w:rsidRPr="00CF53DC">
        <w:rPr>
          <w:rFonts w:ascii="Times New Roman" w:eastAsia="仿宋" w:hAnsi="Times New Roman" w:cs="Times New Roman"/>
          <w:sz w:val="28"/>
          <w:szCs w:val="28"/>
        </w:rPr>
        <w:t>年硕士研究生招生复试考生承诺书》。</w:t>
      </w:r>
    </w:p>
    <w:p w14:paraId="32FC6071" w14:textId="77777777" w:rsidR="00343DEC" w:rsidRPr="00CF53DC" w:rsidRDefault="00822CDB" w:rsidP="00343DEC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3</w:t>
      </w:r>
      <w:r w:rsidRPr="00CF53DC">
        <w:rPr>
          <w:rFonts w:ascii="Times New Roman" w:eastAsia="仿宋" w:hAnsi="Times New Roman" w:cs="Times New Roman"/>
          <w:sz w:val="28"/>
          <w:szCs w:val="28"/>
        </w:rPr>
        <w:t>．根据考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远程要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求进行视频角度及清晰度调整。两台设备中，第一台为主设备，要求放置在考生座位正前方，视频监控范围应保证考生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在坐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姿状态下能够完整清晰覆盖头部到桌面位置，以方便系统进行人脸识别、身份验证和考生查看试题；另一台为辅助设备，放于考生右后方</w:t>
      </w:r>
      <w:r w:rsidRPr="00CF53DC">
        <w:rPr>
          <w:rFonts w:ascii="Times New Roman" w:eastAsia="仿宋" w:hAnsi="Times New Roman" w:cs="Times New Roman"/>
          <w:sz w:val="28"/>
          <w:szCs w:val="28"/>
        </w:rPr>
        <w:t>45</w:t>
      </w:r>
      <w:r w:rsidRPr="00CF53DC">
        <w:rPr>
          <w:rFonts w:ascii="Times New Roman" w:eastAsia="仿宋" w:hAnsi="Times New Roman" w:cs="Times New Roman"/>
          <w:sz w:val="28"/>
          <w:szCs w:val="28"/>
        </w:rPr>
        <w:t>度位置，确保监控范围覆盖第一台设备的显示屏幕和考生本人头部、背部、手部，标准规范参考下页图示。</w:t>
      </w:r>
    </w:p>
    <w:p w14:paraId="1158792A" w14:textId="48B405D7" w:rsidR="00343DEC" w:rsidRPr="00CF53DC" w:rsidRDefault="00822CDB" w:rsidP="00343DEC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4</w:t>
      </w:r>
      <w:r w:rsidRPr="00CF53DC">
        <w:rPr>
          <w:rFonts w:ascii="Times New Roman" w:eastAsia="仿宋" w:hAnsi="Times New Roman" w:cs="Times New Roman"/>
          <w:sz w:val="28"/>
          <w:szCs w:val="28"/>
        </w:rPr>
        <w:t>．两台设备须全部打开视频功能，但其中一台设备要关闭音频功能（包括外放和麦克风），避免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窜音影响</w:t>
      </w:r>
      <w:proofErr w:type="gramEnd"/>
      <w:r w:rsidR="007F7A86" w:rsidRPr="00CF53DC">
        <w:rPr>
          <w:rFonts w:ascii="Times New Roman" w:eastAsia="仿宋" w:hAnsi="Times New Roman" w:cs="Times New Roman"/>
          <w:sz w:val="28"/>
          <w:szCs w:val="28"/>
        </w:rPr>
        <w:t>笔</w:t>
      </w:r>
      <w:r w:rsidRPr="00CF53DC">
        <w:rPr>
          <w:rFonts w:ascii="Times New Roman" w:eastAsia="仿宋" w:hAnsi="Times New Roman" w:cs="Times New Roman"/>
          <w:sz w:val="28"/>
          <w:szCs w:val="28"/>
        </w:rPr>
        <w:t>试。需要时，考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工作人员会提醒考生打开全部设备音频功能。</w:t>
      </w:r>
    </w:p>
    <w:p w14:paraId="17EA2F51" w14:textId="77777777" w:rsidR="00343DEC" w:rsidRPr="00CF53DC" w:rsidRDefault="00822CDB" w:rsidP="00343DEC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5</w:t>
      </w:r>
      <w:r w:rsidRPr="00CF53DC">
        <w:rPr>
          <w:rFonts w:ascii="Times New Roman" w:eastAsia="仿宋" w:hAnsi="Times New Roman" w:cs="Times New Roman"/>
          <w:sz w:val="28"/>
          <w:szCs w:val="28"/>
        </w:rPr>
        <w:t>．关闭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除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网络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复试系统以外的其他软件程序或通讯功能（含浏览器非系统界面、</w:t>
      </w:r>
      <w:r w:rsidRPr="00CF53DC">
        <w:rPr>
          <w:rFonts w:ascii="Times New Roman" w:eastAsia="仿宋" w:hAnsi="Times New Roman" w:cs="Times New Roman"/>
          <w:sz w:val="28"/>
          <w:szCs w:val="28"/>
        </w:rPr>
        <w:t>QQ</w:t>
      </w:r>
      <w:r w:rsidRPr="00CF53DC">
        <w:rPr>
          <w:rFonts w:ascii="Times New Roman" w:eastAsia="仿宋" w:hAnsi="Times New Roman" w:cs="Times New Roman"/>
          <w:sz w:val="28"/>
          <w:szCs w:val="28"/>
        </w:rPr>
        <w:t>、微信、手机短信功能等），并配合考务人员检查确认。</w:t>
      </w:r>
    </w:p>
    <w:p w14:paraId="5B72CC21" w14:textId="77777777" w:rsidR="00343DEC" w:rsidRPr="00CF53DC" w:rsidRDefault="00822CDB" w:rsidP="00343DEC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6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．通过复试系统进行人脸识别和身份验证。验证身份后，考生不得离开视频监控范围。如确需移动位置，须使用一台设备全程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跟拍并录音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录像，返回原位后须重新进行人脸识别和身份验证。</w:t>
      </w:r>
    </w:p>
    <w:p w14:paraId="6FF2F97F" w14:textId="77777777" w:rsidR="00343DEC" w:rsidRPr="00CF53DC" w:rsidRDefault="00822CDB" w:rsidP="00343DEC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7</w:t>
      </w:r>
      <w:r w:rsidRPr="00CF53DC">
        <w:rPr>
          <w:rFonts w:ascii="Times New Roman" w:eastAsia="仿宋" w:hAnsi="Times New Roman" w:cs="Times New Roman"/>
          <w:sz w:val="28"/>
          <w:szCs w:val="28"/>
        </w:rPr>
        <w:t>．按要求在已打印准备好的笔试答题纸指定位置填写考生编号、身份证号、姓名等相关信息，未按要求填写的为无效答卷。</w:t>
      </w:r>
    </w:p>
    <w:p w14:paraId="6491DABE" w14:textId="3690E6CC" w:rsidR="00822CDB" w:rsidRPr="00CF53DC" w:rsidRDefault="00822CDB" w:rsidP="00343DEC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8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人员在规定时间通过系统发放试题。严禁考生对笔试题目、笔试环境、笔试过程等进行拍照、录像、截屏、录屏，违者按作弊论处。</w:t>
      </w:r>
    </w:p>
    <w:p w14:paraId="4A818550" w14:textId="77777777" w:rsidR="00822CDB" w:rsidRPr="00CF53DC" w:rsidRDefault="00822CDB" w:rsidP="00822CDB">
      <w:pPr>
        <w:snapToGrid w:val="0"/>
        <w:spacing w:line="360" w:lineRule="auto"/>
        <w:ind w:firstLineChars="200" w:firstLine="560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0B33FE5" wp14:editId="07A70F9C">
            <wp:extent cx="4418965" cy="5218430"/>
            <wp:effectExtent l="0" t="0" r="63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048" cy="5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4232E" w14:textId="77777777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9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人员发出开考指令后，考生方可开始作答。</w:t>
      </w:r>
    </w:p>
    <w:p w14:paraId="7C2682BC" w14:textId="205E16DF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10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．</w:t>
      </w:r>
      <w:r w:rsidRPr="00CF53DC">
        <w:rPr>
          <w:rFonts w:ascii="Times New Roman" w:eastAsia="仿宋" w:hAnsi="Times New Roman" w:cs="Times New Roman"/>
          <w:sz w:val="28"/>
          <w:szCs w:val="28"/>
        </w:rPr>
        <w:t>一律使用黑色签字笔答题，不得使用其他颜色，要保证字迹清楚、卷面整洁，禁止做任何与考试无关的标记。</w:t>
      </w:r>
    </w:p>
    <w:p w14:paraId="6C725D21" w14:textId="2265600D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11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．</w:t>
      </w:r>
      <w:r w:rsidRPr="00CF53DC">
        <w:rPr>
          <w:rFonts w:ascii="Times New Roman" w:eastAsia="仿宋" w:hAnsi="Times New Roman" w:cs="Times New Roman"/>
          <w:sz w:val="28"/>
          <w:szCs w:val="28"/>
        </w:rPr>
        <w:t>笔试全程系统自动录音录像，考生须保证两台设备的摄像头、麦克风、网络一直处于工作状态，并保证设备有充足电量、网络有充足流量完成整个笔试过程。</w:t>
      </w:r>
    </w:p>
    <w:p w14:paraId="7A6BBE7C" w14:textId="0189F732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12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人员发出结束指令后，停止答题，并在</w:t>
      </w:r>
      <w:r w:rsidRPr="00CF53DC">
        <w:rPr>
          <w:rFonts w:ascii="Times New Roman" w:eastAsia="仿宋" w:hAnsi="Times New Roman" w:cs="Times New Roman"/>
          <w:sz w:val="28"/>
          <w:szCs w:val="28"/>
        </w:rPr>
        <w:t>5</w:t>
      </w:r>
      <w:r w:rsidRPr="00CF53DC">
        <w:rPr>
          <w:rFonts w:ascii="Times New Roman" w:eastAsia="仿宋" w:hAnsi="Times New Roman" w:cs="Times New Roman"/>
          <w:sz w:val="28"/>
          <w:szCs w:val="28"/>
        </w:rPr>
        <w:t>分钟内拍照或扫描答卷，按统一格式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网络</w:t>
      </w:r>
      <w:r w:rsidRPr="00CF53DC">
        <w:rPr>
          <w:rFonts w:ascii="Times New Roman" w:eastAsia="仿宋" w:hAnsi="Times New Roman" w:cs="Times New Roman"/>
          <w:sz w:val="28"/>
          <w:szCs w:val="28"/>
        </w:rPr>
        <w:t>提交。未在规定时间内提交答卷或未按统一格式提交答卷者，视为无效答卷</w:t>
      </w:r>
      <w:r w:rsidR="00B50015" w:rsidRPr="00CF53DC">
        <w:rPr>
          <w:rFonts w:ascii="Times New Roman" w:eastAsia="仿宋" w:hAnsi="Times New Roman" w:cs="Times New Roman"/>
          <w:sz w:val="28"/>
          <w:szCs w:val="28"/>
        </w:rPr>
        <w:t>，成绩记为零分</w:t>
      </w:r>
      <w:r w:rsidRPr="00CF53DC">
        <w:rPr>
          <w:rFonts w:ascii="Times New Roman" w:eastAsia="仿宋" w:hAnsi="Times New Roman" w:cs="Times New Roman"/>
          <w:sz w:val="28"/>
          <w:szCs w:val="28"/>
        </w:rPr>
        <w:t>。考生可提前交卷，但在考试结束前不得离开视频监控区域，不得使用手机</w:t>
      </w:r>
      <w:r w:rsidR="00F379A3" w:rsidRPr="00CF53DC">
        <w:rPr>
          <w:rFonts w:ascii="Times New Roman" w:eastAsia="仿宋" w:hAnsi="Times New Roman" w:cs="Times New Roman"/>
          <w:sz w:val="28"/>
          <w:szCs w:val="28"/>
        </w:rPr>
        <w:t>、</w:t>
      </w:r>
      <w:r w:rsidRPr="00CF53DC">
        <w:rPr>
          <w:rFonts w:ascii="Times New Roman" w:eastAsia="仿宋" w:hAnsi="Times New Roman" w:cs="Times New Roman"/>
          <w:sz w:val="28"/>
          <w:szCs w:val="28"/>
        </w:rPr>
        <w:t>电脑</w:t>
      </w:r>
      <w:r w:rsidR="00F379A3" w:rsidRPr="00CF53DC">
        <w:rPr>
          <w:rFonts w:ascii="Times New Roman" w:eastAsia="仿宋" w:hAnsi="Times New Roman" w:cs="Times New Roman"/>
          <w:sz w:val="28"/>
          <w:szCs w:val="28"/>
        </w:rPr>
        <w:t>或其他电子</w:t>
      </w:r>
      <w:r w:rsidRPr="00CF53DC">
        <w:rPr>
          <w:rFonts w:ascii="Times New Roman" w:eastAsia="仿宋" w:hAnsi="Times New Roman" w:cs="Times New Roman"/>
          <w:sz w:val="28"/>
          <w:szCs w:val="28"/>
        </w:rPr>
        <w:t>设备进行</w:t>
      </w:r>
      <w:r w:rsidR="00F379A3" w:rsidRPr="00CF53DC">
        <w:rPr>
          <w:rFonts w:ascii="Times New Roman" w:eastAsia="仿宋" w:hAnsi="Times New Roman" w:cs="Times New Roman"/>
          <w:sz w:val="28"/>
          <w:szCs w:val="28"/>
        </w:rPr>
        <w:t>提交答卷之外的其他</w:t>
      </w:r>
      <w:r w:rsidRPr="00CF53DC">
        <w:rPr>
          <w:rFonts w:ascii="Times New Roman" w:eastAsia="仿宋" w:hAnsi="Times New Roman" w:cs="Times New Roman"/>
          <w:sz w:val="28"/>
          <w:szCs w:val="28"/>
        </w:rPr>
        <w:t>操作。</w:t>
      </w:r>
    </w:p>
    <w:p w14:paraId="127792DC" w14:textId="77777777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lastRenderedPageBreak/>
        <w:t>13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．要确保上传答卷图片端正、完整、清晰，如因上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传图片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问题导致影响试卷评阅等后果，责任由考生自负。</w:t>
      </w:r>
    </w:p>
    <w:p w14:paraId="1049C67C" w14:textId="1CA16278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14</w:t>
      </w:r>
      <w:r w:rsidRPr="00CF53DC">
        <w:rPr>
          <w:rFonts w:ascii="Times New Roman" w:eastAsia="仿宋" w:hAnsi="Times New Roman" w:cs="Times New Roman"/>
          <w:sz w:val="28"/>
          <w:szCs w:val="28"/>
        </w:rPr>
        <w:t>．所有参加复试考生要妥善保管原始纸质答卷，以备核查，录取考生纸质答卷在开学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报到</w:t>
      </w:r>
      <w:r w:rsidRPr="00CF53DC">
        <w:rPr>
          <w:rFonts w:ascii="Times New Roman" w:eastAsia="仿宋" w:hAnsi="Times New Roman" w:cs="Times New Roman"/>
          <w:sz w:val="28"/>
          <w:szCs w:val="28"/>
        </w:rPr>
        <w:t>时提交存档。</w:t>
      </w:r>
    </w:p>
    <w:p w14:paraId="79503E3D" w14:textId="24DCEAEB" w:rsidR="00822CDB" w:rsidRPr="00CF53DC" w:rsidRDefault="00822CDB" w:rsidP="00822CDB">
      <w:pPr>
        <w:snapToGrid w:val="0"/>
        <w:spacing w:line="50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三、面试</w:t>
      </w:r>
    </w:p>
    <w:p w14:paraId="16709709" w14:textId="4A2D043A" w:rsidR="00822CDB" w:rsidRPr="00CF53DC" w:rsidRDefault="00822CDB" w:rsidP="00822CDB">
      <w:pPr>
        <w:snapToGrid w:val="0"/>
        <w:spacing w:line="50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（一）面试内容与方式</w:t>
      </w:r>
    </w:p>
    <w:p w14:paraId="785EE4E5" w14:textId="692B3161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．面试</w:t>
      </w:r>
      <w:r w:rsidR="00F379A3" w:rsidRPr="00CF53DC">
        <w:rPr>
          <w:rFonts w:ascii="Times New Roman" w:eastAsia="仿宋" w:hAnsi="Times New Roman" w:cs="Times New Roman"/>
          <w:sz w:val="28"/>
          <w:szCs w:val="28"/>
        </w:rPr>
        <w:t>考查内容包含专业知识、综合素质能力、英语口试与听力（英语听力不再单独组织考试），主要</w:t>
      </w:r>
      <w:r w:rsidRPr="00CF53DC">
        <w:rPr>
          <w:rFonts w:ascii="Times New Roman" w:eastAsia="仿宋" w:hAnsi="Times New Roman" w:cs="Times New Roman"/>
          <w:sz w:val="28"/>
          <w:szCs w:val="28"/>
        </w:rPr>
        <w:t>考查考生的专业基础知识、逻辑思维能力、语言表达能力</w:t>
      </w:r>
      <w:r w:rsidR="00F379A3" w:rsidRPr="00CF53DC">
        <w:rPr>
          <w:rFonts w:ascii="Times New Roman" w:eastAsia="仿宋" w:hAnsi="Times New Roman" w:cs="Times New Roman"/>
          <w:sz w:val="28"/>
          <w:szCs w:val="28"/>
        </w:rPr>
        <w:t>（含英语表达能力）</w:t>
      </w:r>
      <w:r w:rsidRPr="00CF53DC">
        <w:rPr>
          <w:rFonts w:ascii="Times New Roman" w:eastAsia="仿宋" w:hAnsi="Times New Roman" w:cs="Times New Roman"/>
          <w:sz w:val="28"/>
          <w:szCs w:val="28"/>
        </w:rPr>
        <w:t>、分析解决问题能力、创新潜质、思想政治素质和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品德</w:t>
      </w:r>
      <w:r w:rsidRPr="00CF53DC">
        <w:rPr>
          <w:rFonts w:ascii="Times New Roman" w:eastAsia="仿宋" w:hAnsi="Times New Roman" w:cs="Times New Roman"/>
          <w:sz w:val="28"/>
          <w:szCs w:val="28"/>
        </w:rPr>
        <w:t>等综合素养。</w:t>
      </w:r>
    </w:p>
    <w:p w14:paraId="2D7DCCFF" w14:textId="1DCEFA78" w:rsidR="00822CDB" w:rsidRPr="00CF53DC" w:rsidRDefault="00822CDB" w:rsidP="00F379A3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2</w:t>
      </w:r>
      <w:r w:rsidRPr="00CF53DC">
        <w:rPr>
          <w:rFonts w:ascii="Times New Roman" w:eastAsia="仿宋" w:hAnsi="Times New Roman" w:cs="Times New Roman"/>
          <w:sz w:val="28"/>
          <w:szCs w:val="28"/>
        </w:rPr>
        <w:t>．</w:t>
      </w:r>
      <w:r w:rsidR="00F379A3" w:rsidRPr="00CF53DC">
        <w:rPr>
          <w:rFonts w:ascii="Times New Roman" w:eastAsia="仿宋" w:hAnsi="Times New Roman" w:cs="Times New Roman"/>
          <w:sz w:val="28"/>
          <w:szCs w:val="28"/>
        </w:rPr>
        <w:t>面试</w:t>
      </w:r>
      <w:r w:rsidRPr="00CF53DC">
        <w:rPr>
          <w:rFonts w:ascii="Times New Roman" w:eastAsia="仿宋" w:hAnsi="Times New Roman" w:cs="Times New Roman"/>
          <w:sz w:val="28"/>
          <w:szCs w:val="28"/>
        </w:rPr>
        <w:t>时长原则上</w:t>
      </w:r>
      <w:r w:rsidR="00F54909" w:rsidRPr="00CF53DC">
        <w:rPr>
          <w:rFonts w:ascii="Times New Roman" w:eastAsia="仿宋" w:hAnsi="Times New Roman" w:cs="Times New Roman"/>
          <w:sz w:val="28"/>
          <w:szCs w:val="28"/>
        </w:rPr>
        <w:t>每位考生</w:t>
      </w:r>
      <w:r w:rsidRPr="00CF53DC">
        <w:rPr>
          <w:rFonts w:ascii="Times New Roman" w:eastAsia="仿宋" w:hAnsi="Times New Roman" w:cs="Times New Roman"/>
          <w:sz w:val="28"/>
          <w:szCs w:val="28"/>
        </w:rPr>
        <w:t>为</w:t>
      </w:r>
      <w:r w:rsidRPr="00CF53DC">
        <w:rPr>
          <w:rFonts w:ascii="Times New Roman" w:eastAsia="仿宋" w:hAnsi="Times New Roman" w:cs="Times New Roman"/>
          <w:sz w:val="28"/>
          <w:szCs w:val="28"/>
        </w:rPr>
        <w:t>15</w:t>
      </w:r>
      <w:r w:rsidRPr="00CF53DC">
        <w:rPr>
          <w:rFonts w:ascii="Times New Roman" w:eastAsia="仿宋" w:hAnsi="Times New Roman" w:cs="Times New Roman"/>
          <w:sz w:val="28"/>
          <w:szCs w:val="28"/>
        </w:rPr>
        <w:t>分钟。</w:t>
      </w:r>
    </w:p>
    <w:p w14:paraId="4505810B" w14:textId="77777777" w:rsidR="00F379A3" w:rsidRPr="00CF53DC" w:rsidRDefault="00F379A3" w:rsidP="00F379A3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3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．面试采用网上即时问答形式。</w:t>
      </w:r>
    </w:p>
    <w:p w14:paraId="7F346513" w14:textId="77777777" w:rsidR="00F379A3" w:rsidRPr="00CF53DC" w:rsidRDefault="00F379A3" w:rsidP="00F379A3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4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．面试满分</w:t>
      </w:r>
      <w:r w:rsidRPr="00CF53DC">
        <w:rPr>
          <w:rFonts w:ascii="Times New Roman" w:eastAsia="仿宋" w:hAnsi="Times New Roman" w:cs="Times New Roman"/>
          <w:sz w:val="28"/>
          <w:szCs w:val="28"/>
        </w:rPr>
        <w:t>100</w:t>
      </w:r>
      <w:r w:rsidRPr="00CF53DC">
        <w:rPr>
          <w:rFonts w:ascii="Times New Roman" w:eastAsia="仿宋" w:hAnsi="Times New Roman" w:cs="Times New Roman"/>
          <w:sz w:val="28"/>
          <w:szCs w:val="28"/>
        </w:rPr>
        <w:t>分。</w:t>
      </w:r>
    </w:p>
    <w:p w14:paraId="4E2E12B3" w14:textId="286B8CD6" w:rsidR="00822CDB" w:rsidRPr="00CF53DC" w:rsidRDefault="00822CDB" w:rsidP="00822CDB">
      <w:pPr>
        <w:snapToGrid w:val="0"/>
        <w:spacing w:line="50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（二）</w:t>
      </w:r>
      <w:r w:rsidR="00F379A3" w:rsidRPr="00CF53DC">
        <w:rPr>
          <w:rFonts w:ascii="Times New Roman" w:eastAsia="仿宋" w:hAnsi="Times New Roman" w:cs="Times New Roman"/>
          <w:b/>
          <w:sz w:val="28"/>
          <w:szCs w:val="28"/>
        </w:rPr>
        <w:t>面试</w:t>
      </w:r>
      <w:r w:rsidRPr="00CF53DC">
        <w:rPr>
          <w:rFonts w:ascii="Times New Roman" w:eastAsia="仿宋" w:hAnsi="Times New Roman" w:cs="Times New Roman"/>
          <w:b/>
          <w:sz w:val="28"/>
          <w:szCs w:val="28"/>
        </w:rPr>
        <w:t>流程</w:t>
      </w:r>
    </w:p>
    <w:p w14:paraId="5890427B" w14:textId="77777777" w:rsidR="00822CDB" w:rsidRPr="00CF53DC" w:rsidRDefault="00822CDB" w:rsidP="00822CDB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．考试正式开始前</w:t>
      </w:r>
      <w:r w:rsidRPr="00CF53DC">
        <w:rPr>
          <w:rFonts w:ascii="Times New Roman" w:eastAsia="仿宋" w:hAnsi="Times New Roman" w:cs="Times New Roman"/>
          <w:sz w:val="28"/>
          <w:szCs w:val="28"/>
        </w:rPr>
        <w:t>40</w:t>
      </w:r>
      <w:r w:rsidRPr="00CF53DC">
        <w:rPr>
          <w:rFonts w:ascii="Times New Roman" w:eastAsia="仿宋" w:hAnsi="Times New Roman" w:cs="Times New Roman"/>
          <w:sz w:val="28"/>
          <w:szCs w:val="28"/>
        </w:rPr>
        <w:t>分钟启用两台设备同时登录研究生复试系统。</w:t>
      </w:r>
    </w:p>
    <w:p w14:paraId="4A07FAFD" w14:textId="61611EDB" w:rsidR="00F54909" w:rsidRPr="00CF53DC" w:rsidRDefault="00822CDB" w:rsidP="00F54909">
      <w:pPr>
        <w:snapToGrid w:val="0"/>
        <w:spacing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2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．考试正式开始前</w:t>
      </w:r>
      <w:r w:rsidRPr="00CF53DC">
        <w:rPr>
          <w:rFonts w:ascii="Times New Roman" w:eastAsia="仿宋" w:hAnsi="Times New Roman" w:cs="Times New Roman"/>
          <w:sz w:val="28"/>
          <w:szCs w:val="28"/>
        </w:rPr>
        <w:t>30</w:t>
      </w:r>
      <w:r w:rsidRPr="00CF53DC">
        <w:rPr>
          <w:rFonts w:ascii="Times New Roman" w:eastAsia="仿宋" w:hAnsi="Times New Roman" w:cs="Times New Roman"/>
          <w:sz w:val="28"/>
          <w:szCs w:val="28"/>
        </w:rPr>
        <w:t>分钟在研究生复试系统中签到，认真阅读系统界面有关考试纪律要求，签署并提交《山东财经大学</w:t>
      </w:r>
      <w:r w:rsidRPr="00CF53DC">
        <w:rPr>
          <w:rFonts w:ascii="Times New Roman" w:eastAsia="仿宋" w:hAnsi="Times New Roman" w:cs="Times New Roman"/>
          <w:sz w:val="28"/>
          <w:szCs w:val="28"/>
        </w:rPr>
        <w:t>202</w:t>
      </w:r>
      <w:r w:rsidR="00067FFD" w:rsidRPr="00CF53DC">
        <w:rPr>
          <w:rFonts w:ascii="Times New Roman" w:eastAsia="仿宋" w:hAnsi="Times New Roman" w:cs="Times New Roman"/>
          <w:sz w:val="28"/>
          <w:szCs w:val="28"/>
        </w:rPr>
        <w:t>2</w:t>
      </w:r>
      <w:r w:rsidRPr="00CF53DC">
        <w:rPr>
          <w:rFonts w:ascii="Times New Roman" w:eastAsia="仿宋" w:hAnsi="Times New Roman" w:cs="Times New Roman"/>
          <w:sz w:val="28"/>
          <w:szCs w:val="28"/>
        </w:rPr>
        <w:t>年硕士研究生招生复试考生承诺书》</w:t>
      </w:r>
      <w:r w:rsidR="00F54909" w:rsidRPr="00CF53DC">
        <w:rPr>
          <w:rFonts w:ascii="Times New Roman" w:eastAsia="仿宋" w:hAnsi="Times New Roman" w:cs="Times New Roman"/>
          <w:sz w:val="28"/>
          <w:szCs w:val="28"/>
        </w:rPr>
        <w:t>。</w:t>
      </w:r>
    </w:p>
    <w:p w14:paraId="61D5A43B" w14:textId="42BC39F3" w:rsidR="00822CDB" w:rsidRPr="00CF53DC" w:rsidRDefault="00822CDB" w:rsidP="006B129D">
      <w:pPr>
        <w:snapToGrid w:val="0"/>
        <w:spacing w:after="100" w:afterAutospacing="1" w:line="50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3</w:t>
      </w:r>
      <w:r w:rsidRPr="00CF53DC">
        <w:rPr>
          <w:rFonts w:ascii="Times New Roman" w:eastAsia="仿宋" w:hAnsi="Times New Roman" w:cs="Times New Roman"/>
          <w:sz w:val="28"/>
          <w:szCs w:val="28"/>
        </w:rPr>
        <w:t>．根据考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人员要求进行视频角度及清晰度调整。两台设备中，第一台为主设备，要求放置在考生座位正前方，视频监控范围应保证考生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在坐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姿状态下能够完整清晰覆盖头部到桌面位置，用于系统进行人脸识别、身份验证和考生查看试题；另一台为辅助设备，放置于考生右后方</w:t>
      </w:r>
      <w:r w:rsidRPr="00CF53DC">
        <w:rPr>
          <w:rFonts w:ascii="Times New Roman" w:eastAsia="仿宋" w:hAnsi="Times New Roman" w:cs="Times New Roman"/>
          <w:sz w:val="28"/>
          <w:szCs w:val="28"/>
        </w:rPr>
        <w:t>45</w:t>
      </w:r>
      <w:r w:rsidRPr="00CF53DC">
        <w:rPr>
          <w:rFonts w:ascii="Times New Roman" w:eastAsia="仿宋" w:hAnsi="Times New Roman" w:cs="Times New Roman"/>
          <w:sz w:val="28"/>
          <w:szCs w:val="28"/>
        </w:rPr>
        <w:t>度位置，确保监控范围覆盖第一台设备的显示屏幕和考生本人头部、背部、手部，标准规范参考下图。</w:t>
      </w:r>
    </w:p>
    <w:p w14:paraId="5C0A4D5D" w14:textId="77777777" w:rsidR="00822CDB" w:rsidRPr="00CF53DC" w:rsidRDefault="00822CDB" w:rsidP="00822CDB">
      <w:pPr>
        <w:snapToGrid w:val="0"/>
        <w:spacing w:line="360" w:lineRule="auto"/>
        <w:ind w:firstLineChars="200" w:firstLine="560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F0E77DD" wp14:editId="591928DC">
            <wp:extent cx="4392295" cy="5187315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6032" cy="519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6D223" w14:textId="4106ACE8" w:rsidR="00822CDB" w:rsidRPr="00CF53DC" w:rsidRDefault="00822CDB" w:rsidP="00822CDB">
      <w:pPr>
        <w:snapToGrid w:val="0"/>
        <w:spacing w:beforeLines="50" w:before="156"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4</w:t>
      </w:r>
      <w:r w:rsidRPr="00CF53DC">
        <w:rPr>
          <w:rFonts w:ascii="Times New Roman" w:eastAsia="仿宋" w:hAnsi="Times New Roman" w:cs="Times New Roman"/>
          <w:sz w:val="28"/>
          <w:szCs w:val="28"/>
        </w:rPr>
        <w:t>．两台设备须全部打开视频功能，但其中一台设备要关闭音频功能（包括外放和麦克风），避免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窜音影响</w:t>
      </w:r>
      <w:proofErr w:type="gramEnd"/>
      <w:r w:rsidR="007F7A86" w:rsidRPr="00CF53DC">
        <w:rPr>
          <w:rFonts w:ascii="Times New Roman" w:eastAsia="仿宋" w:hAnsi="Times New Roman" w:cs="Times New Roman"/>
          <w:sz w:val="28"/>
          <w:szCs w:val="28"/>
        </w:rPr>
        <w:t>面</w:t>
      </w:r>
      <w:r w:rsidRPr="00CF53DC">
        <w:rPr>
          <w:rFonts w:ascii="Times New Roman" w:eastAsia="仿宋" w:hAnsi="Times New Roman" w:cs="Times New Roman"/>
          <w:sz w:val="28"/>
          <w:szCs w:val="28"/>
        </w:rPr>
        <w:t>试。需要时，考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人员会提醒考生打开全部设备音频功能。</w:t>
      </w:r>
    </w:p>
    <w:p w14:paraId="41F84B07" w14:textId="68B76C1F" w:rsidR="00822CDB" w:rsidRPr="00CF53DC" w:rsidRDefault="00822CDB" w:rsidP="00822CDB">
      <w:pPr>
        <w:snapToGrid w:val="0"/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5</w:t>
      </w:r>
      <w:r w:rsidRPr="00CF53DC">
        <w:rPr>
          <w:rFonts w:ascii="Times New Roman" w:eastAsia="仿宋" w:hAnsi="Times New Roman" w:cs="Times New Roman"/>
          <w:sz w:val="28"/>
          <w:szCs w:val="28"/>
        </w:rPr>
        <w:t>．关闭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除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网络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复试系统以外的其他软件（含浏览器、</w:t>
      </w:r>
      <w:r w:rsidRPr="00CF53DC">
        <w:rPr>
          <w:rFonts w:ascii="Times New Roman" w:eastAsia="仿宋" w:hAnsi="Times New Roman" w:cs="Times New Roman"/>
          <w:sz w:val="28"/>
          <w:szCs w:val="28"/>
        </w:rPr>
        <w:t>QQ</w:t>
      </w:r>
      <w:r w:rsidRPr="00CF53DC">
        <w:rPr>
          <w:rFonts w:ascii="Times New Roman" w:eastAsia="仿宋" w:hAnsi="Times New Roman" w:cs="Times New Roman"/>
          <w:sz w:val="28"/>
          <w:szCs w:val="28"/>
        </w:rPr>
        <w:t>、微信、手机短信等），并配合考务人员检查确认。</w:t>
      </w:r>
    </w:p>
    <w:p w14:paraId="6D631BDD" w14:textId="77777777" w:rsidR="00822CDB" w:rsidRPr="00CF53DC" w:rsidRDefault="00822CDB" w:rsidP="00822CDB">
      <w:pPr>
        <w:snapToGrid w:val="0"/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6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．通过复试系统进行人脸识别和身份验证。验证身份后，考生不得离开视频监控范围。如确需移动位置，须使用一台设备全程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跟拍并录音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录像，返回原位后须重新进行人脸识别和身份验证。</w:t>
      </w:r>
    </w:p>
    <w:p w14:paraId="0E30E2B3" w14:textId="77777777" w:rsidR="00822CDB" w:rsidRPr="00CF53DC" w:rsidRDefault="00822CDB" w:rsidP="00822CDB">
      <w:pPr>
        <w:snapToGrid w:val="0"/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7</w:t>
      </w:r>
      <w:r w:rsidRPr="00CF53DC">
        <w:rPr>
          <w:rFonts w:ascii="Times New Roman" w:eastAsia="仿宋" w:hAnsi="Times New Roman" w:cs="Times New Roman"/>
          <w:sz w:val="28"/>
          <w:szCs w:val="28"/>
        </w:rPr>
        <w:t>．按考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人员的指令通过系统进行抽签，确定面试顺序。</w:t>
      </w:r>
    </w:p>
    <w:p w14:paraId="0475B8C9" w14:textId="77777777" w:rsidR="00822CDB" w:rsidRPr="00CF53DC" w:rsidRDefault="00822CDB" w:rsidP="00822CDB">
      <w:pPr>
        <w:snapToGrid w:val="0"/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8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．考生正式进入面试会议室后，按考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人员的指令进行抽题。</w:t>
      </w:r>
    </w:p>
    <w:p w14:paraId="040BD3BD" w14:textId="77777777" w:rsidR="00822CDB" w:rsidRPr="00CF53DC" w:rsidRDefault="00822CDB" w:rsidP="00822CDB">
      <w:pPr>
        <w:snapToGrid w:val="0"/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9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．面试老师告知题目后，考生开始作答并计时。</w:t>
      </w:r>
    </w:p>
    <w:p w14:paraId="54C6A7D1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lastRenderedPageBreak/>
        <w:t>10</w:t>
      </w:r>
      <w:r w:rsidRPr="00CF53DC">
        <w:rPr>
          <w:rFonts w:ascii="Times New Roman" w:eastAsia="仿宋" w:hAnsi="Times New Roman" w:cs="Times New Roman"/>
          <w:sz w:val="28"/>
          <w:szCs w:val="28"/>
        </w:rPr>
        <w:t>．规定题目作答完毕，面试老师可随机提出其他问题，考生即时回答。</w:t>
      </w:r>
    </w:p>
    <w:p w14:paraId="6420D291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11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．面试过程中考生不得提及本人姓名等可识别身份的信息。</w:t>
      </w:r>
    </w:p>
    <w:p w14:paraId="5A3AF61E" w14:textId="6335A63C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12</w:t>
      </w:r>
      <w:r w:rsidRPr="00CF53DC">
        <w:rPr>
          <w:rFonts w:ascii="Times New Roman" w:eastAsia="仿宋" w:hAnsi="Times New Roman" w:cs="Times New Roman"/>
          <w:sz w:val="28"/>
          <w:szCs w:val="28"/>
        </w:rPr>
        <w:t>．严禁考生对面试题目、面试环境、面试过程等进行拍照、录像、截屏、录屏，违者按作弊论处。</w:t>
      </w:r>
    </w:p>
    <w:p w14:paraId="2300B6E4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13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．面试全程录音录像，考生须保证两台设备的摄像头、麦克风、网络一直处于工作状态，并保证设备有充足电量、网络有充足流量完成整个面试过程。</w:t>
      </w:r>
    </w:p>
    <w:p w14:paraId="6D750212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14</w:t>
      </w:r>
      <w:r w:rsidRPr="00CF53DC">
        <w:rPr>
          <w:rFonts w:ascii="Times New Roman" w:eastAsia="仿宋" w:hAnsi="Times New Roman" w:cs="Times New Roman"/>
          <w:sz w:val="28"/>
          <w:szCs w:val="28"/>
        </w:rPr>
        <w:t>．面试结束后，按考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人员的指令离开会议室。</w:t>
      </w:r>
    </w:p>
    <w:p w14:paraId="3CDD640D" w14:textId="77777777" w:rsidR="00822CDB" w:rsidRPr="00CF53DC" w:rsidRDefault="00822CDB" w:rsidP="00822CDB">
      <w:pPr>
        <w:snapToGrid w:val="0"/>
        <w:spacing w:line="49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四、心理测试</w:t>
      </w:r>
    </w:p>
    <w:p w14:paraId="145415C6" w14:textId="2F34A25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所有复试考生均须参加反映心理健康状况的心理测试，心理测试通过研究生招生管理系统指定模块完成。考生心理测试结果不计入总成绩，但作为录取工作的重要参考。不参加心理测试的考生视为自动放弃复试</w:t>
      </w:r>
      <w:r w:rsidR="00F54909" w:rsidRPr="00CF53DC">
        <w:rPr>
          <w:rFonts w:ascii="Times New Roman" w:eastAsia="仿宋" w:hAnsi="Times New Roman" w:cs="Times New Roman"/>
          <w:sz w:val="28"/>
          <w:szCs w:val="28"/>
        </w:rPr>
        <w:t>录取</w:t>
      </w:r>
      <w:r w:rsidRPr="00CF53DC">
        <w:rPr>
          <w:rFonts w:ascii="Times New Roman" w:eastAsia="仿宋" w:hAnsi="Times New Roman" w:cs="Times New Roman"/>
          <w:sz w:val="28"/>
          <w:szCs w:val="28"/>
        </w:rPr>
        <w:t>资格。</w:t>
      </w:r>
    </w:p>
    <w:p w14:paraId="78D4189B" w14:textId="77777777" w:rsidR="00822CDB" w:rsidRPr="00CF53DC" w:rsidRDefault="00822CDB" w:rsidP="00822CDB">
      <w:pPr>
        <w:snapToGrid w:val="0"/>
        <w:spacing w:line="49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五、注意事项</w:t>
      </w:r>
    </w:p>
    <w:p w14:paraId="7BC0DDAD" w14:textId="454CA956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（一）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网络</w:t>
      </w:r>
      <w:r w:rsidRPr="00CF53DC">
        <w:rPr>
          <w:rFonts w:ascii="Times New Roman" w:eastAsia="仿宋" w:hAnsi="Times New Roman" w:cs="Times New Roman"/>
          <w:sz w:val="28"/>
          <w:szCs w:val="28"/>
        </w:rPr>
        <w:t>复试时，考生要衣着穿戴得体，保持良好的形象和精神面貌。要确保考试环境整洁，桌面上不要放置与考试无关的其他物品。要保证考试环境光线充足，背景尽量采用浅色调，不要反光。要保证设备性能良好，能提供清晰的视频画面和音频传输。复试期间不得无故离开视频区域，不得擅自关闭音频设备。笔试期间务必保持安静，如有问题可单独向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人员报告。</w:t>
      </w:r>
    </w:p>
    <w:p w14:paraId="3105414A" w14:textId="0177B4E4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（二）考生须配合考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人员远程检查电脑的后台运行程序，确保操作系统后台未运行与网上复试无关的软件程序。正式复试期间不得开启</w:t>
      </w:r>
      <w:r w:rsidRPr="00CF53DC">
        <w:rPr>
          <w:rFonts w:ascii="Times New Roman" w:eastAsia="仿宋" w:hAnsi="Times New Roman" w:cs="Times New Roman"/>
          <w:sz w:val="28"/>
          <w:szCs w:val="28"/>
        </w:rPr>
        <w:t>QQ</w:t>
      </w:r>
      <w:r w:rsidRPr="00CF53DC">
        <w:rPr>
          <w:rFonts w:ascii="Times New Roman" w:eastAsia="仿宋" w:hAnsi="Times New Roman" w:cs="Times New Roman"/>
          <w:sz w:val="28"/>
          <w:szCs w:val="28"/>
        </w:rPr>
        <w:t>、微信、手机短信等即时通讯软件或功能，不得将系统桌面远程共享给第三方，否则按作弊论处，取消复试</w:t>
      </w:r>
      <w:r w:rsidR="007F7A86" w:rsidRPr="00CF53DC">
        <w:rPr>
          <w:rFonts w:ascii="Times New Roman" w:eastAsia="仿宋" w:hAnsi="Times New Roman" w:cs="Times New Roman"/>
          <w:sz w:val="28"/>
          <w:szCs w:val="28"/>
        </w:rPr>
        <w:t>录取</w:t>
      </w:r>
      <w:r w:rsidRPr="00CF53DC">
        <w:rPr>
          <w:rFonts w:ascii="Times New Roman" w:eastAsia="仿宋" w:hAnsi="Times New Roman" w:cs="Times New Roman"/>
          <w:sz w:val="28"/>
          <w:szCs w:val="28"/>
        </w:rPr>
        <w:t>资格，并依照国家有关保密法律法规追究责任。</w:t>
      </w:r>
    </w:p>
    <w:p w14:paraId="31A68F12" w14:textId="0F83A1D4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（三）复试期间考生要确保五官清晰可见，便于考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人员检查。同时严禁佩戴耳机，严禁使用字幕提示板或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提词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器等设备，违反者按作弊论处，</w:t>
      </w:r>
      <w:r w:rsidRPr="00CF53DC">
        <w:rPr>
          <w:rFonts w:ascii="Times New Roman" w:eastAsia="仿宋" w:hAnsi="Times New Roman" w:cs="Times New Roman"/>
          <w:sz w:val="28"/>
          <w:szCs w:val="28"/>
        </w:rPr>
        <w:lastRenderedPageBreak/>
        <w:t>取消复试</w:t>
      </w:r>
      <w:r w:rsidR="007F7A86" w:rsidRPr="00CF53DC">
        <w:rPr>
          <w:rFonts w:ascii="Times New Roman" w:eastAsia="仿宋" w:hAnsi="Times New Roman" w:cs="Times New Roman"/>
          <w:sz w:val="28"/>
          <w:szCs w:val="28"/>
        </w:rPr>
        <w:t>录取</w:t>
      </w:r>
      <w:r w:rsidRPr="00CF53DC">
        <w:rPr>
          <w:rFonts w:ascii="Times New Roman" w:eastAsia="仿宋" w:hAnsi="Times New Roman" w:cs="Times New Roman"/>
          <w:sz w:val="28"/>
          <w:szCs w:val="28"/>
        </w:rPr>
        <w:t>资格。</w:t>
      </w:r>
    </w:p>
    <w:p w14:paraId="5DCB818D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（四）考生务须严格按照考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人员的指令进行逐步操作，未按指令操作而导致影响复试效果或结果等后果，责任由考生自负。</w:t>
      </w:r>
    </w:p>
    <w:p w14:paraId="6335DA28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五）严禁考生对复试资料、复试过程、复试环境等进行截屏、录屏、拍照、录像或通过其他方式进行信息数据采集，严禁以各种方式发送、传播与网上复试相关的文字、图像、音频、视频信息。违反规定者取消复试资格，并依照国家有关保密法律法规追究责任。</w:t>
      </w:r>
    </w:p>
    <w:p w14:paraId="23FF2BDE" w14:textId="4C4ADF61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（六）复试地点须安排在相对独立封闭的室内进行，复试期间严禁其他人员在场，否则按作弊处理，取消复试</w:t>
      </w:r>
      <w:r w:rsidR="007F7A86" w:rsidRPr="00CF53DC">
        <w:rPr>
          <w:rFonts w:ascii="Times New Roman" w:eastAsia="仿宋" w:hAnsi="Times New Roman" w:cs="Times New Roman"/>
          <w:sz w:val="28"/>
          <w:szCs w:val="28"/>
        </w:rPr>
        <w:t>录取</w:t>
      </w:r>
      <w:r w:rsidRPr="00CF53DC">
        <w:rPr>
          <w:rFonts w:ascii="Times New Roman" w:eastAsia="仿宋" w:hAnsi="Times New Roman" w:cs="Times New Roman"/>
          <w:sz w:val="28"/>
          <w:szCs w:val="28"/>
        </w:rPr>
        <w:t>资格。</w:t>
      </w:r>
    </w:p>
    <w:p w14:paraId="0F429661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（七）复试过程中将手机通话功能关闭或设置为来电转接或使用来电拒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接功能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软件，避免干扰复试，影响复试效果。在复试过程中出现意外情况时，应及时与考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人员取得联系。</w:t>
      </w:r>
    </w:p>
    <w:p w14:paraId="4CF5355B" w14:textId="77777777" w:rsidR="003C1E27" w:rsidRPr="00CF53DC" w:rsidRDefault="00822CDB" w:rsidP="003C1E27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（八）复试过程中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请确保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网络畅通，建议使用宽带</w:t>
      </w:r>
      <w:proofErr w:type="spellStart"/>
      <w:r w:rsidRPr="00CF53DC">
        <w:rPr>
          <w:rFonts w:ascii="Times New Roman" w:eastAsia="仿宋" w:hAnsi="Times New Roman" w:cs="Times New Roman"/>
          <w:sz w:val="28"/>
          <w:szCs w:val="28"/>
        </w:rPr>
        <w:t>WiFi</w:t>
      </w:r>
      <w:proofErr w:type="spellEnd"/>
      <w:r w:rsidRPr="00CF53DC">
        <w:rPr>
          <w:rFonts w:ascii="Times New Roman" w:eastAsia="仿宋" w:hAnsi="Times New Roman" w:cs="Times New Roman"/>
          <w:sz w:val="28"/>
          <w:szCs w:val="28"/>
        </w:rPr>
        <w:t>和流量两种模式，一种方式断网后可及时转换其他方式连接。</w:t>
      </w:r>
    </w:p>
    <w:p w14:paraId="0CCFB218" w14:textId="760CBE92" w:rsidR="00822CDB" w:rsidRPr="00CF53DC" w:rsidRDefault="00822CDB" w:rsidP="003C1E27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（九）</w:t>
      </w:r>
      <w:r w:rsidR="003C1E27" w:rsidRPr="00CF53DC">
        <w:rPr>
          <w:rFonts w:ascii="Times New Roman" w:eastAsia="仿宋" w:hAnsi="Times New Roman" w:cs="Times New Roman"/>
          <w:sz w:val="28"/>
          <w:szCs w:val="28"/>
        </w:rPr>
        <w:t>因环境、条件限制等原因网络复试确有困难的考生，须在复试开始前</w:t>
      </w:r>
      <w:r w:rsidR="003C1E27" w:rsidRPr="00CF53DC">
        <w:rPr>
          <w:rFonts w:ascii="Times New Roman" w:eastAsia="仿宋" w:hAnsi="Times New Roman" w:cs="Times New Roman"/>
          <w:sz w:val="28"/>
          <w:szCs w:val="28"/>
        </w:rPr>
        <w:t>5</w:t>
      </w:r>
      <w:r w:rsidR="003C1E27" w:rsidRPr="00CF53DC">
        <w:rPr>
          <w:rFonts w:ascii="Times New Roman" w:eastAsia="仿宋" w:hAnsi="Times New Roman" w:cs="Times New Roman"/>
          <w:sz w:val="28"/>
          <w:szCs w:val="28"/>
        </w:rPr>
        <w:t>天提交情况说明材料，经审核真实无误后，学校将协助考生解决处理。</w:t>
      </w:r>
    </w:p>
    <w:p w14:paraId="16F00D33" w14:textId="38241ED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（十）复试（包括笔试和</w:t>
      </w:r>
      <w:r w:rsidR="00F379A3" w:rsidRPr="00CF53DC">
        <w:rPr>
          <w:rFonts w:ascii="Times New Roman" w:eastAsia="仿宋" w:hAnsi="Times New Roman" w:cs="Times New Roman"/>
          <w:sz w:val="28"/>
          <w:szCs w:val="28"/>
        </w:rPr>
        <w:t>面试</w:t>
      </w:r>
      <w:r w:rsidRPr="00CF53DC">
        <w:rPr>
          <w:rFonts w:ascii="Times New Roman" w:eastAsia="仿宋" w:hAnsi="Times New Roman" w:cs="Times New Roman"/>
          <w:sz w:val="28"/>
          <w:szCs w:val="28"/>
        </w:rPr>
        <w:t>）时间安排以报考学院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官网通知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为准。</w:t>
      </w:r>
    </w:p>
    <w:p w14:paraId="12372623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（十一）正式复试前，学院将分批分次组织网上复试测试演练，考生务必按时参加，熟悉流程和操作，并及时解决存在的问题，改正不合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规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之处。</w:t>
      </w:r>
    </w:p>
    <w:p w14:paraId="71D5AB17" w14:textId="5CC000C9" w:rsidR="00A873AD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（十二）因考生个人原因</w:t>
      </w:r>
      <w:r w:rsidR="00A873AD" w:rsidRPr="00CF53DC">
        <w:rPr>
          <w:rFonts w:ascii="Times New Roman" w:eastAsia="仿宋" w:hAnsi="Times New Roman" w:cs="Times New Roman"/>
          <w:sz w:val="28"/>
          <w:szCs w:val="28"/>
        </w:rPr>
        <w:t>未按规定时间报到或报到后未按时参加复试者，视为自动放弃复试录取资格，一切后果由考生个人承担，责任由考生自负。</w:t>
      </w:r>
    </w:p>
    <w:p w14:paraId="78EE48D3" w14:textId="77777777" w:rsidR="00822CDB" w:rsidRPr="00CF53DC" w:rsidRDefault="00822CDB" w:rsidP="00822CDB">
      <w:pPr>
        <w:snapToGrid w:val="0"/>
        <w:spacing w:line="490" w:lineRule="exact"/>
        <w:ind w:firstLineChars="200" w:firstLine="562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六、复试违规处理</w:t>
      </w:r>
    </w:p>
    <w:p w14:paraId="7D1340EC" w14:textId="749C5CF5" w:rsidR="00003551" w:rsidRPr="00CF53DC" w:rsidRDefault="00822CDB" w:rsidP="00003551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研究生</w:t>
      </w:r>
      <w:r w:rsidR="00343DEC" w:rsidRPr="00CF53DC">
        <w:rPr>
          <w:rFonts w:ascii="Times New Roman" w:eastAsia="仿宋" w:hAnsi="Times New Roman" w:cs="Times New Roman"/>
          <w:sz w:val="28"/>
          <w:szCs w:val="28"/>
        </w:rPr>
        <w:t>网络</w:t>
      </w:r>
      <w:r w:rsidRPr="00CF53DC">
        <w:rPr>
          <w:rFonts w:ascii="Times New Roman" w:eastAsia="仿宋" w:hAnsi="Times New Roman" w:cs="Times New Roman"/>
          <w:sz w:val="28"/>
          <w:szCs w:val="28"/>
        </w:rPr>
        <w:t>复试的考场规则和考试纪律依照国家关于初试</w:t>
      </w:r>
      <w:r w:rsidR="007F7A86" w:rsidRPr="00CF53DC">
        <w:rPr>
          <w:rFonts w:ascii="Times New Roman" w:eastAsia="仿宋" w:hAnsi="Times New Roman" w:cs="Times New Roman"/>
          <w:sz w:val="28"/>
          <w:szCs w:val="28"/>
        </w:rPr>
        <w:t>的</w:t>
      </w:r>
      <w:r w:rsidRPr="00CF53DC">
        <w:rPr>
          <w:rFonts w:ascii="Times New Roman" w:eastAsia="仿宋" w:hAnsi="Times New Roman" w:cs="Times New Roman"/>
          <w:sz w:val="28"/>
          <w:szCs w:val="28"/>
        </w:rPr>
        <w:t>文件规定和标准执行。考生不遵守考场规则，不服从考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务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工作人员管理，有违纪、作弊或有违考试公平、公正等行为的，将按照《中华人民共和国教育法》</w:t>
      </w:r>
      <w:r w:rsidRPr="00CF53DC">
        <w:rPr>
          <w:rFonts w:ascii="Times New Roman" w:eastAsia="仿宋" w:hAnsi="Times New Roman" w:cs="Times New Roman"/>
          <w:sz w:val="28"/>
          <w:szCs w:val="28"/>
        </w:rPr>
        <w:lastRenderedPageBreak/>
        <w:t>以及《国家教育考试违规处理办法》</w:t>
      </w:r>
      <w:r w:rsidR="00F54909" w:rsidRPr="00CF53DC">
        <w:rPr>
          <w:rFonts w:ascii="Times New Roman" w:eastAsia="仿宋" w:hAnsi="Times New Roman" w:cs="Times New Roman"/>
          <w:sz w:val="28"/>
          <w:szCs w:val="28"/>
        </w:rPr>
        <w:t>等规定</w:t>
      </w:r>
      <w:r w:rsidRPr="00CF53DC">
        <w:rPr>
          <w:rFonts w:ascii="Times New Roman" w:eastAsia="仿宋" w:hAnsi="Times New Roman" w:cs="Times New Roman"/>
          <w:sz w:val="28"/>
          <w:szCs w:val="28"/>
        </w:rPr>
        <w:t>严肃处理，有关情况将通报考生所在学校或单位，对在校生，由其所在学校按有关规定给予处分，直至开除学籍；对在职考生，由考生所在单位视情节给予党纪或政纪处分；</w:t>
      </w:r>
      <w:r w:rsidR="00003551" w:rsidRPr="00CF53DC">
        <w:rPr>
          <w:rFonts w:ascii="Times New Roman" w:eastAsia="仿宋" w:hAnsi="Times New Roman" w:cs="Times New Roman"/>
          <w:sz w:val="28"/>
          <w:szCs w:val="28"/>
        </w:rPr>
        <w:t>涉嫌违法的，移送司法机关进行处理，构成犯罪的，依法追究刑事责任。违规或作弊事实将记入考生诚信档案或人事档案，作为其今后升学和就业的重要参考依据。</w:t>
      </w:r>
    </w:p>
    <w:p w14:paraId="2CEDD5B9" w14:textId="4CEB0153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特别强调，出现以下情况之一者，取消复试录取资格，并根据具体情况依法依规移交相关部门追究相关责任。</w:t>
      </w:r>
    </w:p>
    <w:p w14:paraId="3B2CE24A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（一）由他人替代参加复试的；</w:t>
      </w:r>
    </w:p>
    <w:p w14:paraId="43F200AE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（二）使用耳机、</w:t>
      </w:r>
      <w:proofErr w:type="gramStart"/>
      <w:r w:rsidRPr="00CF53DC">
        <w:rPr>
          <w:rFonts w:ascii="Times New Roman" w:eastAsia="仿宋" w:hAnsi="Times New Roman" w:cs="Times New Roman"/>
          <w:sz w:val="28"/>
          <w:szCs w:val="28"/>
        </w:rPr>
        <w:t>提词</w:t>
      </w:r>
      <w:proofErr w:type="gramEnd"/>
      <w:r w:rsidRPr="00CF53DC">
        <w:rPr>
          <w:rFonts w:ascii="Times New Roman" w:eastAsia="仿宋" w:hAnsi="Times New Roman" w:cs="Times New Roman"/>
          <w:sz w:val="28"/>
          <w:szCs w:val="28"/>
        </w:rPr>
        <w:t>器等与考试无关设备的；</w:t>
      </w:r>
    </w:p>
    <w:p w14:paraId="3610FE36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（三）由他人协助复试的；</w:t>
      </w:r>
    </w:p>
    <w:p w14:paraId="44F51FC7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（四）通过</w:t>
      </w:r>
      <w:r w:rsidRPr="00CF53DC">
        <w:rPr>
          <w:rFonts w:ascii="Times New Roman" w:eastAsia="仿宋" w:hAnsi="Times New Roman" w:cs="Times New Roman"/>
          <w:sz w:val="28"/>
          <w:szCs w:val="28"/>
        </w:rPr>
        <w:t>QQ</w:t>
      </w:r>
      <w:r w:rsidRPr="00CF53DC">
        <w:rPr>
          <w:rFonts w:ascii="Times New Roman" w:eastAsia="仿宋" w:hAnsi="Times New Roman" w:cs="Times New Roman"/>
          <w:sz w:val="28"/>
          <w:szCs w:val="28"/>
        </w:rPr>
        <w:t>、微信、手机短信等即时通讯工具或共享电脑桌面方式传递复试信息的；</w:t>
      </w:r>
      <w:r w:rsidRPr="00CF53DC"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14:paraId="0AD0FE0C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（五）复试期间未经允许无故离开视频监控区域或关闭音频设备的；</w:t>
      </w:r>
    </w:p>
    <w:p w14:paraId="0EAEC34A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（六）发送、传播与网上复试相关的文字、图像、音频、视频资料的；</w:t>
      </w:r>
    </w:p>
    <w:p w14:paraId="6186B8CF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（七）对网上复试过程进行截屏、录屏、拍照或以其他方式进行数据采集的；</w:t>
      </w:r>
    </w:p>
    <w:p w14:paraId="086CCF9E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（八）在笔试答卷指定区域外填写姓名、考号或在答卷上标识记号的；</w:t>
      </w:r>
    </w:p>
    <w:p w14:paraId="5165A1E3" w14:textId="77777777" w:rsidR="00822CDB" w:rsidRPr="00CF53DC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CF53DC">
        <w:rPr>
          <w:rFonts w:ascii="Times New Roman" w:eastAsia="仿宋" w:hAnsi="Times New Roman" w:cs="Times New Roman"/>
          <w:sz w:val="28"/>
          <w:szCs w:val="28"/>
        </w:rPr>
        <w:t>（九）《国家教育考试违规处理办法》中认定的其他违规作弊行为。</w:t>
      </w:r>
    </w:p>
    <w:p w14:paraId="7E51614D" w14:textId="68FB4510" w:rsidR="00822CDB" w:rsidRDefault="00822CDB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0A9554C7" w14:textId="1DE2013B" w:rsidR="00684A1D" w:rsidRDefault="00684A1D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14:paraId="0255EAFC" w14:textId="77777777" w:rsidR="00684A1D" w:rsidRPr="00CF53DC" w:rsidRDefault="00684A1D" w:rsidP="00822CDB">
      <w:pPr>
        <w:snapToGrid w:val="0"/>
        <w:spacing w:line="490" w:lineRule="exact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bookmarkStart w:id="0" w:name="_GoBack"/>
      <w:bookmarkEnd w:id="0"/>
    </w:p>
    <w:p w14:paraId="130EB4E5" w14:textId="77777777" w:rsidR="00822CDB" w:rsidRPr="00CF53DC" w:rsidRDefault="00822CDB" w:rsidP="00822CDB">
      <w:pPr>
        <w:snapToGrid w:val="0"/>
        <w:spacing w:line="490" w:lineRule="exact"/>
        <w:ind w:right="281" w:firstLineChars="200" w:firstLine="562"/>
        <w:jc w:val="right"/>
        <w:rPr>
          <w:rFonts w:ascii="Times New Roman" w:eastAsia="仿宋" w:hAnsi="Times New Roman" w:cs="Times New Roman"/>
          <w:b/>
          <w:sz w:val="28"/>
          <w:szCs w:val="28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山东财经大学</w:t>
      </w:r>
    </w:p>
    <w:p w14:paraId="2BF1537D" w14:textId="5130318A" w:rsidR="00667DF9" w:rsidRPr="00CF53DC" w:rsidRDefault="00822CDB" w:rsidP="00822CDB">
      <w:pPr>
        <w:snapToGrid w:val="0"/>
        <w:spacing w:line="490" w:lineRule="exact"/>
        <w:ind w:right="199" w:firstLineChars="200" w:firstLine="562"/>
        <w:jc w:val="right"/>
        <w:rPr>
          <w:rFonts w:ascii="Times New Roman" w:hAnsi="Times New Roman" w:cs="Times New Roman"/>
        </w:rPr>
      </w:pPr>
      <w:r w:rsidRPr="00CF53DC">
        <w:rPr>
          <w:rFonts w:ascii="Times New Roman" w:eastAsia="仿宋" w:hAnsi="Times New Roman" w:cs="Times New Roman"/>
          <w:b/>
          <w:sz w:val="28"/>
          <w:szCs w:val="28"/>
        </w:rPr>
        <w:t>202</w:t>
      </w:r>
      <w:r w:rsidR="00067FFD" w:rsidRPr="00CF53DC">
        <w:rPr>
          <w:rFonts w:ascii="Times New Roman" w:eastAsia="仿宋" w:hAnsi="Times New Roman" w:cs="Times New Roman"/>
          <w:b/>
          <w:sz w:val="28"/>
          <w:szCs w:val="28"/>
        </w:rPr>
        <w:t>2</w:t>
      </w:r>
      <w:r w:rsidRPr="00CF53DC">
        <w:rPr>
          <w:rFonts w:ascii="Times New Roman" w:eastAsia="仿宋" w:hAnsi="Times New Roman" w:cs="Times New Roman"/>
          <w:b/>
          <w:sz w:val="28"/>
          <w:szCs w:val="28"/>
        </w:rPr>
        <w:t>年</w:t>
      </w:r>
      <w:r w:rsidR="00A536F6" w:rsidRPr="00CF53DC">
        <w:rPr>
          <w:rFonts w:ascii="Times New Roman" w:eastAsia="仿宋" w:hAnsi="Times New Roman" w:cs="Times New Roman"/>
          <w:b/>
          <w:sz w:val="28"/>
          <w:szCs w:val="28"/>
        </w:rPr>
        <w:t>3</w:t>
      </w:r>
      <w:r w:rsidRPr="00CF53DC">
        <w:rPr>
          <w:rFonts w:ascii="Times New Roman" w:eastAsia="仿宋" w:hAnsi="Times New Roman" w:cs="Times New Roman"/>
          <w:b/>
          <w:sz w:val="28"/>
          <w:szCs w:val="28"/>
        </w:rPr>
        <w:t>月</w:t>
      </w:r>
    </w:p>
    <w:sectPr w:rsidR="00667DF9" w:rsidRPr="00CF53DC" w:rsidSect="00684A1D">
      <w:footerReference w:type="default" r:id="rId10"/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F72DC" w14:textId="77777777" w:rsidR="00610587" w:rsidRDefault="00610587" w:rsidP="00517684">
      <w:r>
        <w:separator/>
      </w:r>
    </w:p>
  </w:endnote>
  <w:endnote w:type="continuationSeparator" w:id="0">
    <w:p w14:paraId="32F0381B" w14:textId="77777777" w:rsidR="00610587" w:rsidRDefault="00610587" w:rsidP="0051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844801"/>
      <w:docPartObj>
        <w:docPartGallery w:val="Page Numbers (Bottom of Page)"/>
        <w:docPartUnique/>
      </w:docPartObj>
    </w:sdtPr>
    <w:sdtEndPr/>
    <w:sdtContent>
      <w:p w14:paraId="0BD5A94E" w14:textId="3E4A1C10" w:rsidR="00003551" w:rsidRDefault="00003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A86" w:rsidRPr="007F7A86">
          <w:rPr>
            <w:noProof/>
            <w:lang w:val="zh-CN"/>
          </w:rPr>
          <w:t>9</w:t>
        </w:r>
        <w:r>
          <w:fldChar w:fldCharType="end"/>
        </w:r>
      </w:p>
    </w:sdtContent>
  </w:sdt>
  <w:p w14:paraId="73092642" w14:textId="77777777" w:rsidR="00003551" w:rsidRDefault="000035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7D264" w14:textId="77777777" w:rsidR="00610587" w:rsidRDefault="00610587" w:rsidP="00517684">
      <w:r>
        <w:separator/>
      </w:r>
    </w:p>
  </w:footnote>
  <w:footnote w:type="continuationSeparator" w:id="0">
    <w:p w14:paraId="7934B8C2" w14:textId="77777777" w:rsidR="00610587" w:rsidRDefault="00610587" w:rsidP="00517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21CC"/>
    <w:multiLevelType w:val="hybridMultilevel"/>
    <w:tmpl w:val="D81AECE4"/>
    <w:lvl w:ilvl="0" w:tplc="C41853D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75006155"/>
    <w:multiLevelType w:val="hybridMultilevel"/>
    <w:tmpl w:val="22BCE0B8"/>
    <w:lvl w:ilvl="0" w:tplc="75662F64">
      <w:start w:val="1"/>
      <w:numFmt w:val="japaneseCounting"/>
      <w:lvlText w:val="%1、"/>
      <w:lvlJc w:val="left"/>
      <w:pPr>
        <w:ind w:left="1360" w:hanging="720"/>
      </w:pPr>
      <w:rPr>
        <w:rFonts w:ascii="仿宋_GB2312" w:eastAsia="仿宋_GB2312" w:hAnsi="仿宋_GB2312" w:cs="仿宋_GB231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F9"/>
    <w:rsid w:val="00003551"/>
    <w:rsid w:val="000050C4"/>
    <w:rsid w:val="000335BF"/>
    <w:rsid w:val="00046190"/>
    <w:rsid w:val="00067FFD"/>
    <w:rsid w:val="00083166"/>
    <w:rsid w:val="000A19F8"/>
    <w:rsid w:val="000A5E4F"/>
    <w:rsid w:val="000B5D5E"/>
    <w:rsid w:val="000C531E"/>
    <w:rsid w:val="00134DF4"/>
    <w:rsid w:val="00155ACF"/>
    <w:rsid w:val="0018229C"/>
    <w:rsid w:val="001A1625"/>
    <w:rsid w:val="001A60EE"/>
    <w:rsid w:val="001B4D44"/>
    <w:rsid w:val="001C0061"/>
    <w:rsid w:val="001C3A3E"/>
    <w:rsid w:val="001E0CAA"/>
    <w:rsid w:val="001E4D63"/>
    <w:rsid w:val="00226B63"/>
    <w:rsid w:val="00255939"/>
    <w:rsid w:val="002651F6"/>
    <w:rsid w:val="00282088"/>
    <w:rsid w:val="0028514A"/>
    <w:rsid w:val="002A2D52"/>
    <w:rsid w:val="002B4940"/>
    <w:rsid w:val="002C11A3"/>
    <w:rsid w:val="0030152A"/>
    <w:rsid w:val="003055E9"/>
    <w:rsid w:val="00331DE7"/>
    <w:rsid w:val="00332987"/>
    <w:rsid w:val="0033466E"/>
    <w:rsid w:val="00343DEC"/>
    <w:rsid w:val="003563EB"/>
    <w:rsid w:val="00387F3B"/>
    <w:rsid w:val="00393535"/>
    <w:rsid w:val="00396D52"/>
    <w:rsid w:val="003A0A92"/>
    <w:rsid w:val="003A6FE5"/>
    <w:rsid w:val="003C1E27"/>
    <w:rsid w:val="003E66F3"/>
    <w:rsid w:val="00403249"/>
    <w:rsid w:val="00435FDE"/>
    <w:rsid w:val="00444CB0"/>
    <w:rsid w:val="00467392"/>
    <w:rsid w:val="00492DCB"/>
    <w:rsid w:val="004D3B93"/>
    <w:rsid w:val="004E1686"/>
    <w:rsid w:val="004E5065"/>
    <w:rsid w:val="00517684"/>
    <w:rsid w:val="00575808"/>
    <w:rsid w:val="0058526F"/>
    <w:rsid w:val="00585CB8"/>
    <w:rsid w:val="005926BB"/>
    <w:rsid w:val="005C370A"/>
    <w:rsid w:val="005D64CF"/>
    <w:rsid w:val="005E7ACE"/>
    <w:rsid w:val="005F2581"/>
    <w:rsid w:val="0060476E"/>
    <w:rsid w:val="00610587"/>
    <w:rsid w:val="00632E12"/>
    <w:rsid w:val="00653588"/>
    <w:rsid w:val="00667DF9"/>
    <w:rsid w:val="00684A1D"/>
    <w:rsid w:val="006A18D8"/>
    <w:rsid w:val="006B129D"/>
    <w:rsid w:val="006D5105"/>
    <w:rsid w:val="006F1F86"/>
    <w:rsid w:val="00702DCC"/>
    <w:rsid w:val="007419EE"/>
    <w:rsid w:val="007520BB"/>
    <w:rsid w:val="007572D8"/>
    <w:rsid w:val="00761C0F"/>
    <w:rsid w:val="007B6896"/>
    <w:rsid w:val="007E0339"/>
    <w:rsid w:val="007F7A86"/>
    <w:rsid w:val="00802D89"/>
    <w:rsid w:val="00817F4B"/>
    <w:rsid w:val="00822CDB"/>
    <w:rsid w:val="008409E6"/>
    <w:rsid w:val="008743BE"/>
    <w:rsid w:val="00877736"/>
    <w:rsid w:val="008965B3"/>
    <w:rsid w:val="008A3CB2"/>
    <w:rsid w:val="008C1250"/>
    <w:rsid w:val="008C473D"/>
    <w:rsid w:val="008F10C0"/>
    <w:rsid w:val="008F233D"/>
    <w:rsid w:val="009226E5"/>
    <w:rsid w:val="00922D3C"/>
    <w:rsid w:val="00936DC5"/>
    <w:rsid w:val="00965DE4"/>
    <w:rsid w:val="009A6D17"/>
    <w:rsid w:val="009D4773"/>
    <w:rsid w:val="009E1792"/>
    <w:rsid w:val="009F0397"/>
    <w:rsid w:val="00A04298"/>
    <w:rsid w:val="00A30C1C"/>
    <w:rsid w:val="00A536F6"/>
    <w:rsid w:val="00A813EC"/>
    <w:rsid w:val="00A873AD"/>
    <w:rsid w:val="00A90815"/>
    <w:rsid w:val="00AA78CE"/>
    <w:rsid w:val="00AD40BD"/>
    <w:rsid w:val="00AF66D1"/>
    <w:rsid w:val="00AF6A9B"/>
    <w:rsid w:val="00B05359"/>
    <w:rsid w:val="00B121FC"/>
    <w:rsid w:val="00B16FF8"/>
    <w:rsid w:val="00B50015"/>
    <w:rsid w:val="00B92D9F"/>
    <w:rsid w:val="00BC7A9B"/>
    <w:rsid w:val="00BD6CD0"/>
    <w:rsid w:val="00BF26FC"/>
    <w:rsid w:val="00BF4623"/>
    <w:rsid w:val="00C26B9A"/>
    <w:rsid w:val="00C27BC7"/>
    <w:rsid w:val="00C52DCD"/>
    <w:rsid w:val="00C543E8"/>
    <w:rsid w:val="00C60A79"/>
    <w:rsid w:val="00C762A2"/>
    <w:rsid w:val="00CA0DFD"/>
    <w:rsid w:val="00CA0FB6"/>
    <w:rsid w:val="00CA42AB"/>
    <w:rsid w:val="00CA620C"/>
    <w:rsid w:val="00CD1442"/>
    <w:rsid w:val="00CF53DC"/>
    <w:rsid w:val="00D12D2F"/>
    <w:rsid w:val="00D14031"/>
    <w:rsid w:val="00D24CD7"/>
    <w:rsid w:val="00D3292A"/>
    <w:rsid w:val="00D40B71"/>
    <w:rsid w:val="00D54E40"/>
    <w:rsid w:val="00D65D3E"/>
    <w:rsid w:val="00D81AF0"/>
    <w:rsid w:val="00D83B59"/>
    <w:rsid w:val="00DB1A0F"/>
    <w:rsid w:val="00DB34C2"/>
    <w:rsid w:val="00DD3A8D"/>
    <w:rsid w:val="00DF0096"/>
    <w:rsid w:val="00E17D5D"/>
    <w:rsid w:val="00E24BB6"/>
    <w:rsid w:val="00E5635D"/>
    <w:rsid w:val="00E71D45"/>
    <w:rsid w:val="00EB09C1"/>
    <w:rsid w:val="00EB74BF"/>
    <w:rsid w:val="00ED1A93"/>
    <w:rsid w:val="00EF241A"/>
    <w:rsid w:val="00EF26D6"/>
    <w:rsid w:val="00F379A3"/>
    <w:rsid w:val="00F43A90"/>
    <w:rsid w:val="00F502C4"/>
    <w:rsid w:val="00F54909"/>
    <w:rsid w:val="00F67408"/>
    <w:rsid w:val="00F846DF"/>
    <w:rsid w:val="00FA5699"/>
    <w:rsid w:val="00FC2BEB"/>
    <w:rsid w:val="00FC2CAB"/>
    <w:rsid w:val="00FE2E8C"/>
    <w:rsid w:val="00FE6F3F"/>
    <w:rsid w:val="00FF5F33"/>
    <w:rsid w:val="12A8031E"/>
    <w:rsid w:val="17D934A7"/>
    <w:rsid w:val="27F8683B"/>
    <w:rsid w:val="2FC347C0"/>
    <w:rsid w:val="358C6765"/>
    <w:rsid w:val="441A54CE"/>
    <w:rsid w:val="4E83506E"/>
    <w:rsid w:val="549D6E24"/>
    <w:rsid w:val="5AAE5E76"/>
    <w:rsid w:val="5AC2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1D348"/>
  <w15:docId w15:val="{3BCD75E7-CFB2-42C1-8A31-B9F314CA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6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176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5176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768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rsid w:val="00517684"/>
    <w:pPr>
      <w:ind w:firstLineChars="200" w:firstLine="420"/>
    </w:pPr>
  </w:style>
  <w:style w:type="character" w:styleId="a8">
    <w:name w:val="annotation reference"/>
    <w:basedOn w:val="a0"/>
    <w:rsid w:val="005F2581"/>
    <w:rPr>
      <w:sz w:val="21"/>
      <w:szCs w:val="21"/>
    </w:rPr>
  </w:style>
  <w:style w:type="paragraph" w:styleId="a9">
    <w:name w:val="annotation text"/>
    <w:basedOn w:val="a"/>
    <w:link w:val="aa"/>
    <w:rsid w:val="005F2581"/>
    <w:pPr>
      <w:jc w:val="left"/>
    </w:pPr>
  </w:style>
  <w:style w:type="character" w:customStyle="1" w:styleId="aa">
    <w:name w:val="批注文字 字符"/>
    <w:basedOn w:val="a0"/>
    <w:link w:val="a9"/>
    <w:rsid w:val="005F258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Balloon Text"/>
    <w:basedOn w:val="a"/>
    <w:link w:val="ac"/>
    <w:rsid w:val="005F2581"/>
    <w:rPr>
      <w:sz w:val="18"/>
      <w:szCs w:val="18"/>
    </w:rPr>
  </w:style>
  <w:style w:type="character" w:customStyle="1" w:styleId="ac">
    <w:name w:val="批注框文本 字符"/>
    <w:basedOn w:val="a0"/>
    <w:link w:val="ab"/>
    <w:rsid w:val="005F25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annotation subject"/>
    <w:basedOn w:val="a9"/>
    <w:next w:val="a9"/>
    <w:link w:val="ae"/>
    <w:rsid w:val="008F10C0"/>
    <w:rPr>
      <w:b/>
      <w:bCs/>
    </w:rPr>
  </w:style>
  <w:style w:type="character" w:customStyle="1" w:styleId="ae">
    <w:name w:val="批注主题 字符"/>
    <w:basedOn w:val="aa"/>
    <w:link w:val="ad"/>
    <w:rsid w:val="008F10C0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FC621CD-18DB-48BE-A241-772D242E2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8</Pages>
  <Words>659</Words>
  <Characters>3760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dcterms:created xsi:type="dcterms:W3CDTF">2020-04-19T12:10:00Z</dcterms:created>
  <dcterms:modified xsi:type="dcterms:W3CDTF">2022-03-24T12:18:00Z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