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jc w:val="center"/>
        <w:textAlignment w:val="auto"/>
        <w:rPr>
          <w:rFonts w:hint="eastAsia" w:ascii="小标宋" w:hAnsi="仿宋_GB2312" w:eastAsia="小标宋" w:cs="仿宋_GB2312"/>
          <w:color w:val="000000"/>
          <w:sz w:val="44"/>
          <w:szCs w:val="44"/>
          <w:lang w:bidi="ar"/>
        </w:rPr>
      </w:pPr>
      <w:r>
        <w:rPr>
          <w:rFonts w:hint="eastAsia" w:ascii="小标宋" w:hAnsi="仿宋_GB2312" w:eastAsia="小标宋" w:cs="仿宋_GB2312"/>
          <w:color w:val="000000"/>
          <w:sz w:val="44"/>
          <w:szCs w:val="44"/>
          <w:lang w:bidi="ar"/>
        </w:rPr>
        <w:t>云考场在线考试规范使用说明书</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Calibri" w:eastAsia="仿宋_GB2312" w:cs="仿宋_GB2312"/>
          <w:b/>
          <w:bCs/>
          <w:color w:val="000000"/>
          <w:kern w:val="2"/>
          <w:sz w:val="32"/>
          <w:szCs w:val="32"/>
          <w:lang w:val="en-US" w:eastAsia="zh-CN" w:bidi="ar"/>
        </w:rPr>
      </w:pPr>
      <w:r>
        <w:rPr>
          <w:rFonts w:hint="eastAsia" w:ascii="仿宋_GB2312" w:hAnsi="Calibri" w:eastAsia="仿宋_GB2312" w:cs="仿宋_GB2312"/>
          <w:b/>
          <w:bCs/>
          <w:color w:val="000000"/>
          <w:kern w:val="2"/>
          <w:sz w:val="32"/>
          <w:szCs w:val="32"/>
          <w:lang w:val="en-US" w:eastAsia="zh-CN" w:bidi="ar"/>
        </w:rPr>
        <w:t>一、考生设备及环境要求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（一）软硬件要求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1.硬件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为了维护考场纪律，保证考试的公平公正性，考生需要双机位模式参加考试，即需要两部带摄像头的设备。因手机屏幕小、来电阻断等影响面试进程，原则要求考生使用台式机或笔记本电脑登录面试，摆放于考生正</w:t>
      </w:r>
      <w:bookmarkStart w:id="0" w:name="_GoBack"/>
      <w:bookmarkEnd w:id="0"/>
      <w:r>
        <w:rPr>
          <w:rFonts w:hint="eastAsia" w:ascii="仿宋_GB2312" w:hAnsi="Calibri" w:eastAsia="仿宋_GB2312" w:cs="仿宋_GB2312"/>
          <w:color w:val="000000"/>
          <w:kern w:val="2"/>
          <w:sz w:val="32"/>
          <w:szCs w:val="32"/>
          <w:lang w:val="en-US" w:eastAsia="zh-CN" w:bidi="ar"/>
        </w:rPr>
        <w:t>面；台式机电脑需加配备高清摄像头、麦克风、音箱(不得使用耳机)；如果笔记本电脑配置有摄像头、话筒、音响且效果较好，无需另行配置。电脑需安装win7或win10操作系统（不支持win8操作系统）。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使用安卓系统或IOS系统的手机（</w:t>
      </w:r>
      <w:r>
        <w:rPr>
          <w:rFonts w:hint="eastAsia" w:ascii="仿宋_GB2312" w:hAnsi="Calibri" w:eastAsia="仿宋_GB2312" w:cs="仿宋_GB2312"/>
          <w:b/>
          <w:bCs/>
          <w:color w:val="000000"/>
          <w:kern w:val="2"/>
          <w:sz w:val="32"/>
          <w:szCs w:val="32"/>
          <w:lang w:val="en-US" w:eastAsia="zh-CN" w:bidi="ar"/>
        </w:rPr>
        <w:t>不能使用平板电脑</w:t>
      </w:r>
      <w:r>
        <w:rPr>
          <w:rFonts w:hint="eastAsia" w:ascii="仿宋_GB2312" w:hAnsi="Calibri" w:eastAsia="仿宋_GB2312" w:cs="仿宋_GB2312"/>
          <w:color w:val="000000"/>
          <w:kern w:val="2"/>
          <w:sz w:val="32"/>
          <w:szCs w:val="32"/>
          <w:lang w:val="en-US" w:eastAsia="zh-CN" w:bidi="ar"/>
        </w:rPr>
        <w:t>）并摆放于考生后侧，成45°拍摄，监控考生周边环境。用于监控考试环境的设备（辅机位）：一部智能手机，建议准备手机支架；提前给设备充好电并外接电源，准备好拍摄位置及支架等；建议将手机设置为“飞行模式”并连接到无线网，同时将手机屏幕锁定设置成“永不”，避免手机息屏或有来电影响。</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2.软件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考生需PC端下载安装云考场程序(选择windows下载)，PC端下载地址：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https://down.yunkaoai.com/，安装成功后，安卓系统手机打开此网址下载云考场-专业版手机APP，iOS系统直接在App Store里搜索云考场-专业版进行下载。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（二）环境要求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b/>
          <w:bCs/>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1.考生应选择独立安静房间独自参加网络远程笔试，考试前考生需首先使用移动设备，通过摄像头环绕考生所处考室一周，以确认考生所处考室为单人单室</w:t>
      </w:r>
      <w:r>
        <w:rPr>
          <w:rFonts w:hint="eastAsia" w:ascii="仿宋_GB2312" w:hAnsi="Calibri" w:eastAsia="仿宋_GB2312" w:cs="仿宋_GB2312"/>
          <w:b/>
          <w:bCs/>
          <w:color w:val="000000"/>
          <w:kern w:val="2"/>
          <w:sz w:val="32"/>
          <w:szCs w:val="32"/>
          <w:lang w:val="en-US" w:eastAsia="zh-CN" w:bidi="ar"/>
        </w:rPr>
        <w:t xml:space="preserve">，严禁在培训机构、网吧、公园、餐厅等场所进行考试。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 xml:space="preserve">2.整个考试期间，房间必须保持安静明亮，不逆光，严禁他人进入考试独立空间，须关闭移动设备及其他任何电子设备录像、录屏、音乐、闹钟等可能影响正常考试的应用程序，不得出现其他声音。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3.考试期间视频背景必须是真实环境，不允许使用虚拟背景、更换视频背景。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4.网络要求需达到带宽上下至少10M。</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此网址为测速网址：</w:t>
      </w:r>
      <w:r>
        <w:rPr>
          <w:rFonts w:hint="eastAsia" w:ascii="仿宋_GB2312" w:hAnsi="Calibri" w:eastAsia="仿宋_GB2312" w:cs="仿宋_GB2312"/>
          <w:color w:val="000000"/>
          <w:kern w:val="2"/>
          <w:sz w:val="32"/>
          <w:szCs w:val="32"/>
          <w:lang w:val="en-US" w:eastAsia="zh-CN" w:bidi="ar"/>
        </w:rPr>
        <w:fldChar w:fldCharType="begin"/>
      </w:r>
      <w:r>
        <w:rPr>
          <w:rFonts w:hint="eastAsia" w:ascii="仿宋_GB2312" w:hAnsi="Calibri" w:eastAsia="仿宋_GB2312" w:cs="仿宋_GB2312"/>
          <w:color w:val="000000"/>
          <w:kern w:val="2"/>
          <w:sz w:val="32"/>
          <w:szCs w:val="32"/>
          <w:lang w:val="en-US" w:eastAsia="zh-CN" w:bidi="ar"/>
        </w:rPr>
        <w:instrText xml:space="preserve"> HYPERLINK "https://www.speedtest.cn/" </w:instrText>
      </w:r>
      <w:r>
        <w:rPr>
          <w:rFonts w:hint="eastAsia" w:ascii="仿宋_GB2312" w:hAnsi="Calibri" w:eastAsia="仿宋_GB2312" w:cs="仿宋_GB2312"/>
          <w:color w:val="000000"/>
          <w:kern w:val="2"/>
          <w:sz w:val="32"/>
          <w:szCs w:val="32"/>
          <w:lang w:val="en-US" w:eastAsia="zh-CN" w:bidi="ar"/>
        </w:rPr>
        <w:fldChar w:fldCharType="separate"/>
      </w:r>
      <w:r>
        <w:rPr>
          <w:rFonts w:hint="eastAsia" w:ascii="仿宋_GB2312" w:hAnsi="Calibri" w:eastAsia="仿宋_GB2312" w:cs="仿宋_GB2312"/>
          <w:color w:val="000000"/>
          <w:kern w:val="2"/>
          <w:sz w:val="32"/>
          <w:szCs w:val="32"/>
          <w:lang w:val="en-US" w:eastAsia="zh-CN" w:bidi="ar"/>
        </w:rPr>
        <w:t>https://www.speedtest.cn/</w:t>
      </w:r>
      <w:r>
        <w:rPr>
          <w:rFonts w:hint="eastAsia" w:ascii="仿宋_GB2312" w:hAnsi="Calibri" w:eastAsia="仿宋_GB2312" w:cs="仿宋_GB2312"/>
          <w:color w:val="000000"/>
          <w:kern w:val="2"/>
          <w:sz w:val="32"/>
          <w:szCs w:val="32"/>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b/>
          <w:bCs/>
          <w:color w:val="000000"/>
          <w:kern w:val="2"/>
          <w:sz w:val="32"/>
          <w:szCs w:val="32"/>
          <w:lang w:val="en-US" w:eastAsia="zh-CN" w:bidi="ar"/>
        </w:rPr>
      </w:pPr>
      <w:r>
        <w:rPr>
          <w:rFonts w:hint="eastAsia" w:ascii="仿宋_GB2312" w:hAnsi="Calibri" w:eastAsia="仿宋_GB2312" w:cs="仿宋_GB2312"/>
          <w:b/>
          <w:bCs/>
          <w:color w:val="000000"/>
          <w:kern w:val="2"/>
          <w:sz w:val="32"/>
          <w:szCs w:val="32"/>
          <w:lang w:val="en-US" w:eastAsia="zh-CN" w:bidi="ar"/>
        </w:rPr>
        <w:t>二、考场纪律</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1.考试当天，考生本人须独立在考试房间中进行作答；考试过程中，房间内不得有其他任何人员出入，不得有任何考试禁止出现的物品。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2.考试期间，电脑、键盘等考试用品须全程放置在桌面上；禁止使用任何未经过学校同意的材料，禁止使用纸张、电子设备等任何物品抄写、记录试题及相关内容等行为。</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3.考试过程中避免佩戴帽子、头巾、发带、墨镜、珠宝、 领带夹等任何配饰物品（因宗教信仰需要佩戴者请在考试日之前与学校老师联系）。</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4.考生入场后（进入网络考试界面后）直到考试结束，禁止随意走动出入房间，禁止与他人交流；禁止切出网络考试界面，如强行切出考试页面，此举平台会有记录，一经发现视为考试作弊，考试成绩无效处理。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5.考试日当天，因非考试主办方原因没有参加或者未完成考试的，结果由考生本人承担，考试主办方与考试平台不予补时、补考，报名费用不予退还。</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6.考试过程中，监考如发现考生有任何与考试无关的异常行为、手势、通话等，将随时通过视频提出警告，若考生无视警告将取消考试成绩。</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考试主办方将保留对考生违纪行为进行考后追责的权利。</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textAlignment w:val="auto"/>
        <w:rPr>
          <w:rFonts w:hint="eastAsia" w:ascii="仿宋_GB2312" w:hAnsi="Calibri" w:eastAsia="仿宋_GB2312" w:cs="仿宋_GB2312"/>
          <w:b/>
          <w:bCs/>
          <w:color w:val="000000"/>
          <w:kern w:val="2"/>
          <w:sz w:val="32"/>
          <w:szCs w:val="32"/>
          <w:lang w:val="en-US" w:eastAsia="zh-CN" w:bidi="ar"/>
        </w:rPr>
      </w:pPr>
      <w:r>
        <w:rPr>
          <w:rFonts w:hint="eastAsia" w:ascii="仿宋_GB2312" w:hAnsi="Calibri" w:eastAsia="仿宋_GB2312" w:cs="仿宋_GB2312"/>
          <w:b/>
          <w:bCs/>
          <w:color w:val="000000"/>
          <w:kern w:val="2"/>
          <w:sz w:val="32"/>
          <w:szCs w:val="32"/>
          <w:lang w:val="en-US" w:eastAsia="zh-CN" w:bidi="ar"/>
        </w:rPr>
        <w:t>三、考生注意事项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1.考生应实时关注学校官网、公众号或者微博号等此类公共平台，得到学校对考试安排等相关信息及相关要求，并认真阅读学习。</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2.在线考试所需设备要求及考试环境要求已在上文中强调，请考生在考试日之前，提前将所需设备准备并调试好，提前将考试环境部署好。考试当天因考生个人设备未准备好，或因考试环境不达标造成考生违反考场纪律情况，由考生自己负责。</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3.若在考试中，由考试平台出现的问题耽误考生考试时间或是对考生正常考试造成影响，请尽快联系学校老师，并尽可能地详细地阐明出现的问题、原因，后续得到学校老师或者相关工作人员对此统一的答复、解决方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4.</w:t>
      </w:r>
      <w:r>
        <w:rPr>
          <w:rFonts w:hint="eastAsia" w:ascii="仿宋_GB2312" w:hAnsi="Calibri" w:eastAsia="仿宋_GB2312" w:cs="仿宋_GB2312"/>
          <w:b/>
          <w:bCs/>
          <w:color w:val="000000"/>
          <w:kern w:val="2"/>
          <w:sz w:val="32"/>
          <w:szCs w:val="32"/>
          <w:lang w:val="en-US" w:eastAsia="zh-CN" w:bidi="ar"/>
        </w:rPr>
        <w:t>在线笔试—在线答题</w:t>
      </w:r>
      <w:r>
        <w:rPr>
          <w:rFonts w:hint="eastAsia" w:ascii="仿宋_GB2312" w:hAnsi="Calibri" w:eastAsia="仿宋_GB2312" w:cs="仿宋_GB2312"/>
          <w:color w:val="000000"/>
          <w:kern w:val="2"/>
          <w:sz w:val="32"/>
          <w:szCs w:val="32"/>
          <w:lang w:val="en-US" w:eastAsia="zh-CN" w:bidi="ar"/>
        </w:rPr>
        <w:t>考试考生须注意，合理控制答题时间，在考试结束之前，请务必点击“提交考卷”，未点击“提交考卷”的考生将没有考试成绩，视作成绩无效处理。</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Calibri" w:eastAsia="仿宋_GB2312" w:cs="仿宋_GB2312"/>
          <w:color w:val="000000"/>
          <w:kern w:val="2"/>
          <w:sz w:val="32"/>
          <w:szCs w:val="32"/>
          <w:lang w:val="en-US" w:eastAsia="zh-CN" w:bidi="ar"/>
        </w:rPr>
      </w:pPr>
      <w:r>
        <w:rPr>
          <w:rFonts w:hint="eastAsia" w:ascii="仿宋_GB2312" w:hAnsi="Calibri" w:eastAsia="仿宋_GB2312" w:cs="仿宋_GB2312"/>
          <w:color w:val="000000"/>
          <w:kern w:val="2"/>
          <w:sz w:val="32"/>
          <w:szCs w:val="32"/>
          <w:lang w:val="en-US" w:eastAsia="zh-CN" w:bidi="ar"/>
        </w:rPr>
        <w:t>5.</w:t>
      </w:r>
      <w:r>
        <w:rPr>
          <w:rFonts w:hint="eastAsia" w:ascii="仿宋_GB2312" w:hAnsi="Calibri" w:eastAsia="仿宋_GB2312" w:cs="仿宋_GB2312"/>
          <w:b/>
          <w:bCs/>
          <w:color w:val="000000"/>
          <w:kern w:val="2"/>
          <w:sz w:val="32"/>
          <w:szCs w:val="32"/>
          <w:lang w:val="en-US" w:eastAsia="zh-CN" w:bidi="ar"/>
        </w:rPr>
        <w:t>在线笔试—拍照上传</w:t>
      </w:r>
      <w:r>
        <w:rPr>
          <w:rFonts w:hint="eastAsia" w:ascii="仿宋_GB2312" w:hAnsi="Calibri" w:eastAsia="仿宋_GB2312" w:cs="仿宋_GB2312"/>
          <w:color w:val="000000"/>
          <w:kern w:val="2"/>
          <w:sz w:val="32"/>
          <w:szCs w:val="32"/>
          <w:lang w:val="en-US" w:eastAsia="zh-CN" w:bidi="ar"/>
        </w:rPr>
        <w:t>考试考生须注意，采用第二机位进行拍照上传时，若有多张答卷，请一次性上传完成（最多9张照片）。多张答卷分批上传导致答卷缺失考生自行负责。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8A"/>
    <w:rsid w:val="000202F7"/>
    <w:rsid w:val="00292709"/>
    <w:rsid w:val="00337BA1"/>
    <w:rsid w:val="00453BD1"/>
    <w:rsid w:val="0048348B"/>
    <w:rsid w:val="004A3B5E"/>
    <w:rsid w:val="004D118A"/>
    <w:rsid w:val="004E2B90"/>
    <w:rsid w:val="00601A04"/>
    <w:rsid w:val="007E461D"/>
    <w:rsid w:val="00887A79"/>
    <w:rsid w:val="009C2590"/>
    <w:rsid w:val="00AF1703"/>
    <w:rsid w:val="00B76899"/>
    <w:rsid w:val="00D61CBD"/>
    <w:rsid w:val="15DC1D1D"/>
    <w:rsid w:val="554E2531"/>
    <w:rsid w:val="5A2D1EDF"/>
    <w:rsid w:val="5AE624B5"/>
    <w:rsid w:val="FEF066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1580</Words>
  <Characters>1679</Characters>
  <Lines>12</Lines>
  <Paragraphs>3</Paragraphs>
  <TotalTime>6</TotalTime>
  <ScaleCrop>false</ScaleCrop>
  <LinksUpToDate>false</LinksUpToDate>
  <CharactersWithSpaces>1683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2021-04-17T23:36:00Z</dcterms:created>
  <dc:creator>CDLX</dc:creator>
  <cp:lastModifiedBy>贞 ~</cp:lastModifiedBy>
  <dcterms:modified xsi:type="dcterms:W3CDTF">2022-03-22T05:45:37Z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A858AF39CC7C49B3928C4F73C8E440C2</vt:lpwstr>
  </property>
</Properties>
</file>