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hAnsi="宋体" w:eastAsia="黑体"/>
          <w:color w:val="auto"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color w:val="auto"/>
          <w:sz w:val="44"/>
          <w:szCs w:val="44"/>
        </w:rPr>
        <w:t>流行音乐学院</w:t>
      </w:r>
    </w:p>
    <w:p>
      <w:pPr>
        <w:spacing w:line="460" w:lineRule="exact"/>
        <w:jc w:val="center"/>
        <w:rPr>
          <w:rFonts w:hint="eastAsia"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>202</w:t>
      </w:r>
      <w:r>
        <w:rPr>
          <w:rFonts w:hint="eastAsia" w:ascii="黑体" w:hAnsi="宋体" w:eastAsia="黑体"/>
          <w:color w:val="auto"/>
          <w:sz w:val="44"/>
          <w:szCs w:val="44"/>
          <w:lang w:val="en-US" w:eastAsia="zh-CN"/>
        </w:rPr>
        <w:t>2</w:t>
      </w:r>
      <w:r>
        <w:rPr>
          <w:rFonts w:hint="eastAsia" w:ascii="黑体" w:hAnsi="宋体" w:eastAsia="黑体"/>
          <w:color w:val="auto"/>
          <w:sz w:val="44"/>
          <w:szCs w:val="44"/>
        </w:rPr>
        <w:t>年硕士学位研究生招生目录</w:t>
      </w: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spacing w:line="300" w:lineRule="exact"/>
        <w:ind w:left="-735" w:leftChars="-350" w:firstLine="689" w:firstLineChars="245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011流行音乐学院（0431-85670004）</w:t>
      </w:r>
    </w:p>
    <w:p>
      <w:pPr>
        <w:spacing w:line="300" w:lineRule="exact"/>
        <w:ind w:left="-735" w:leftChars="-350" w:firstLine="689" w:firstLineChars="245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艺术硕士专业学位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专业名称：音乐</w:t>
      </w:r>
      <w:r>
        <w:rPr>
          <w:rFonts w:hint="eastAsia" w:ascii="宋体" w:hAnsi="宋体"/>
          <w:b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b/>
          <w:color w:val="auto"/>
          <w:sz w:val="28"/>
          <w:szCs w:val="28"/>
        </w:rPr>
        <w:t>专业代码：135101</w:t>
      </w:r>
    </w:p>
    <w:tbl>
      <w:tblPr>
        <w:tblStyle w:val="5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9"/>
        <w:gridCol w:w="1878"/>
        <w:gridCol w:w="3212"/>
        <w:gridCol w:w="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研究方向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导师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初  试  科  目</w:t>
            </w:r>
          </w:p>
        </w:tc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01流行音乐表演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孙大峰导师组</w:t>
            </w:r>
          </w:p>
        </w:tc>
        <w:tc>
          <w:tcPr>
            <w:tcW w:w="321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1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101思想政治理论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2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20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英语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或203日语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 xml:space="preserve">  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3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711音乐基础理论（和声）</w:t>
            </w:r>
          </w:p>
          <w:p>
            <w:pPr>
              <w:pStyle w:val="7"/>
              <w:widowControl/>
              <w:spacing w:line="380" w:lineRule="exact"/>
              <w:ind w:firstLine="0"/>
              <w:rPr>
                <w:rFonts w:hAnsi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hAnsi="宋体"/>
                <w:color w:val="auto"/>
                <w:sz w:val="24"/>
                <w:szCs w:val="24"/>
              </w:rPr>
              <w:t>4</w:t>
            </w:r>
            <w:r>
              <w:rPr>
                <w:rFonts w:hint="eastAsia" w:hAnsi="宋体"/>
                <w:color w:val="auto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hAnsi="宋体"/>
                <w:color w:val="auto"/>
                <w:sz w:val="24"/>
                <w:szCs w:val="24"/>
                <w:lang w:val="en-US"/>
              </w:rPr>
              <w:t>901音乐论文写作</w:t>
            </w:r>
          </w:p>
        </w:tc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参考书目见附件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流行音乐表演（演唱方向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庞忠海导师组</w:t>
            </w:r>
          </w:p>
        </w:tc>
        <w:tc>
          <w:tcPr>
            <w:tcW w:w="3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流行音乐表演（长号方向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沙柏廷</w:t>
            </w:r>
          </w:p>
        </w:tc>
        <w:tc>
          <w:tcPr>
            <w:tcW w:w="3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流行音乐表演（萨克斯方向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刘军导师组</w:t>
            </w:r>
          </w:p>
        </w:tc>
        <w:tc>
          <w:tcPr>
            <w:tcW w:w="3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05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流行音乐表演（小号方向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宋雨佳（特聘）</w:t>
            </w:r>
          </w:p>
        </w:tc>
        <w:tc>
          <w:tcPr>
            <w:tcW w:w="3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06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流行音乐表演（打击乐方向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王卉</w:t>
            </w:r>
          </w:p>
        </w:tc>
        <w:tc>
          <w:tcPr>
            <w:tcW w:w="3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07视唱练耳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范宇</w:t>
            </w:r>
          </w:p>
        </w:tc>
        <w:tc>
          <w:tcPr>
            <w:tcW w:w="3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08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流行音乐创作（电子音乐创作）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孙大峰</w:t>
            </w:r>
          </w:p>
        </w:tc>
        <w:tc>
          <w:tcPr>
            <w:tcW w:w="3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09流行音乐唱作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孙大峰</w:t>
            </w:r>
          </w:p>
        </w:tc>
        <w:tc>
          <w:tcPr>
            <w:tcW w:w="3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zh-CN"/>
              </w:rPr>
              <w:t>流行音乐表演（拨弦方向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)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hint="eastAsia" w:ascii="宋体" w:hAnsi="宋体" w:eastAsia="宋体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马雪松</w:t>
            </w:r>
          </w:p>
        </w:tc>
        <w:tc>
          <w:tcPr>
            <w:tcW w:w="3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6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400" w:lineRule="exact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spacing w:line="400" w:lineRule="exact"/>
        <w:ind w:firstLine="0"/>
        <w:rPr>
          <w:rFonts w:ascii="宋体" w:hAnsi="宋体"/>
          <w:b/>
          <w:color w:val="auto"/>
          <w:sz w:val="28"/>
          <w:szCs w:val="28"/>
        </w:rPr>
      </w:pPr>
    </w:p>
    <w:p>
      <w:pPr>
        <w:numPr>
          <w:ilvl w:val="0"/>
          <w:numId w:val="1"/>
        </w:numPr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参考书目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</w:rPr>
        <w:t xml:space="preserve">《流行音乐和声教程》  大众文艺出版社   2011年11月  唐军编著  </w:t>
      </w:r>
    </w:p>
    <w:p>
      <w:pPr>
        <w:tabs>
          <w:tab w:val="left" w:pos="6078"/>
        </w:tabs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</w:t>
      </w:r>
      <w:r>
        <w:rPr>
          <w:rFonts w:hint="eastAsia" w:ascii="宋体" w:hAnsi="宋体"/>
          <w:color w:val="auto"/>
          <w:sz w:val="24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</w:rPr>
        <w:t>《流行爵士和声学》 上海百家出版社  2018年5月  廖季文编著</w:t>
      </w:r>
    </w:p>
    <w:p>
      <w:pPr>
        <w:tabs>
          <w:tab w:val="left" w:pos="6078"/>
        </w:tabs>
        <w:spacing w:line="400" w:lineRule="exact"/>
        <w:ind w:firstLine="240" w:firstLineChars="100"/>
        <w:rPr>
          <w:rFonts w:ascii="宋体" w:hAnsi="宋体"/>
          <w:color w:val="auto"/>
          <w:sz w:val="24"/>
        </w:rPr>
      </w:pPr>
    </w:p>
    <w:p>
      <w:pPr>
        <w:spacing w:line="4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二、音乐论文写作</w:t>
      </w:r>
    </w:p>
    <w:p>
      <w:pPr>
        <w:spacing w:line="400" w:lineRule="exact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撰写论文。检验考生对流行音乐方向写作的论述能力。</w:t>
      </w:r>
    </w:p>
    <w:p>
      <w:pPr>
        <w:rPr>
          <w:color w:val="auto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E8142"/>
    <w:multiLevelType w:val="singleLevel"/>
    <w:tmpl w:val="B3BE81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CF9530D"/>
    <w:rsid w:val="002D3E7E"/>
    <w:rsid w:val="00675CBC"/>
    <w:rsid w:val="00805117"/>
    <w:rsid w:val="00B86376"/>
    <w:rsid w:val="00DA57E9"/>
    <w:rsid w:val="00DF49F4"/>
    <w:rsid w:val="00E6213C"/>
    <w:rsid w:val="00EB6EE8"/>
    <w:rsid w:val="00ED368F"/>
    <w:rsid w:val="01B01EE8"/>
    <w:rsid w:val="1A693319"/>
    <w:rsid w:val="33D67689"/>
    <w:rsid w:val="3CF9530D"/>
    <w:rsid w:val="413546EA"/>
    <w:rsid w:val="4D0401A8"/>
    <w:rsid w:val="4F7B5062"/>
    <w:rsid w:val="519F2F9F"/>
    <w:rsid w:val="5909169A"/>
    <w:rsid w:val="67983BEB"/>
    <w:rsid w:val="6C0E109B"/>
    <w:rsid w:val="79385F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æ­¡¡§º?æ??‡ç¼©?"/>
    <w:basedOn w:val="1"/>
    <w:qFormat/>
    <w:uiPriority w:val="99"/>
    <w:pPr>
      <w:autoSpaceDE w:val="0"/>
      <w:autoSpaceDN w:val="0"/>
      <w:adjustRightInd w:val="0"/>
      <w:ind w:firstLine="420"/>
    </w:pPr>
    <w:rPr>
      <w:rFonts w:ascii="宋体" w:cs="宋体"/>
      <w:kern w:val="0"/>
      <w:sz w:val="16"/>
      <w:szCs w:val="16"/>
      <w:lang w:val="zh-CN"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1</TotalTime>
  <ScaleCrop>false</ScaleCrop>
  <LinksUpToDate>false</LinksUpToDate>
  <CharactersWithSpaces>471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2020-08-20T05:55:00Z</dcterms:created>
  <dc:creator>Administrator</dc:creator>
  <cp:lastModifiedBy>lenovo</cp:lastModifiedBy>
  <dcterms:modified xsi:type="dcterms:W3CDTF">2021-09-08T01:04:46Z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92EF31617939493B83CA44883D6657BB</vt:lpwstr>
  </property>
</Properties>
</file>