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方正小标宋简体" w:hAnsi="Arial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kern w:val="0"/>
          <w:sz w:val="36"/>
          <w:szCs w:val="36"/>
          <w:lang w:val="en-US" w:eastAsia="zh-CN"/>
        </w:rPr>
        <w:t>山东建筑</w:t>
      </w:r>
      <w:r>
        <w:rPr>
          <w:rFonts w:hint="eastAsia" w:ascii="方正小标宋简体" w:hAnsi="Arial" w:eastAsia="方正小标宋简体" w:cs="Arial"/>
          <w:kern w:val="0"/>
          <w:sz w:val="36"/>
          <w:szCs w:val="36"/>
        </w:rPr>
        <w:t>大学</w:t>
      </w:r>
      <w:r>
        <w:rPr>
          <w:rFonts w:ascii="方正小标宋简体" w:hAnsi="Arial" w:eastAsia="方正小标宋简体" w:cs="Arial"/>
          <w:kern w:val="0"/>
          <w:sz w:val="36"/>
          <w:szCs w:val="36"/>
        </w:rPr>
        <w:t>20</w:t>
      </w:r>
      <w:r>
        <w:rPr>
          <w:rFonts w:hint="eastAsia" w:ascii="方正小标宋简体" w:hAnsi="Arial" w:eastAsia="方正小标宋简体" w:cs="Arial"/>
          <w:kern w:val="0"/>
          <w:sz w:val="36"/>
          <w:szCs w:val="36"/>
        </w:rPr>
        <w:t>2</w:t>
      </w:r>
      <w:r>
        <w:rPr>
          <w:rFonts w:hint="eastAsia" w:ascii="方正小标宋简体" w:hAnsi="Arial" w:eastAsia="方正小标宋简体" w:cs="Arial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Arial" w:eastAsia="方正小标宋简体" w:cs="Arial"/>
          <w:kern w:val="0"/>
          <w:sz w:val="36"/>
          <w:szCs w:val="36"/>
        </w:rPr>
        <w:t>年硕士研究生学费标准</w:t>
      </w:r>
    </w:p>
    <w:tbl>
      <w:tblPr>
        <w:tblStyle w:val="3"/>
        <w:tblpPr w:leftFromText="180" w:rightFromText="180" w:vertAnchor="page" w:horzAnchor="page" w:tblpX="1539" w:tblpY="25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038"/>
        <w:gridCol w:w="240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学位类别</w:t>
            </w:r>
          </w:p>
        </w:tc>
        <w:tc>
          <w:tcPr>
            <w:tcW w:w="703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学科专业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全日制</w:t>
            </w:r>
          </w:p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学费标准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非全日制</w:t>
            </w:r>
          </w:p>
          <w:p>
            <w:pPr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学术学位研究生</w:t>
            </w: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所有学科专业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8000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cs="Calibri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cs="Calibri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专业学位研究生</w:t>
            </w: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土木水利硕士</w:t>
            </w:r>
            <w:r>
              <w:rPr>
                <w:rFonts w:hint="eastAsia"/>
                <w:color w:val="auto"/>
                <w:sz w:val="24"/>
                <w:szCs w:val="24"/>
              </w:rPr>
              <w:t>、能源动力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/>
                <w:color w:val="auto"/>
                <w:sz w:val="24"/>
                <w:szCs w:val="24"/>
              </w:rPr>
              <w:t>、机械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/>
                <w:color w:val="auto"/>
                <w:sz w:val="24"/>
                <w:szCs w:val="24"/>
              </w:rPr>
              <w:t>、电子信息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/>
                <w:color w:val="auto"/>
                <w:sz w:val="24"/>
                <w:szCs w:val="24"/>
              </w:rPr>
              <w:t>、材料与化工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/>
                <w:color w:val="auto"/>
                <w:sz w:val="24"/>
                <w:szCs w:val="24"/>
              </w:rPr>
              <w:t>、交通运输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/>
                <w:color w:val="auto"/>
                <w:sz w:val="24"/>
                <w:szCs w:val="24"/>
              </w:rPr>
              <w:t>、资源与环境硕士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8000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cs="Calibri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cs="Calibri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2175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ind w:firstLine="120" w:firstLineChars="5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cs="Calibri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cs="Calibri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风景园林硕士</w:t>
            </w:r>
          </w:p>
        </w:tc>
        <w:tc>
          <w:tcPr>
            <w:tcW w:w="2400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10000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cs="Calibri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cs="Calibri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城市规划硕士</w:t>
            </w:r>
          </w:p>
        </w:tc>
        <w:tc>
          <w:tcPr>
            <w:tcW w:w="2400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翻译硕士</w:t>
            </w:r>
          </w:p>
        </w:tc>
        <w:tc>
          <w:tcPr>
            <w:tcW w:w="24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法律硕士</w:t>
            </w:r>
          </w:p>
        </w:tc>
        <w:tc>
          <w:tcPr>
            <w:tcW w:w="24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艺术硕士</w:t>
            </w:r>
          </w:p>
        </w:tc>
        <w:tc>
          <w:tcPr>
            <w:tcW w:w="24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cs="Calibri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cs="Calibri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建筑学硕士</w:t>
            </w:r>
          </w:p>
        </w:tc>
        <w:tc>
          <w:tcPr>
            <w:tcW w:w="24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工程管理硕士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MEM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8</w:t>
            </w:r>
            <w:r>
              <w:rPr>
                <w:rFonts w:cs="Calibri"/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cs="Calibri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cs="Calibri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03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工商管理硕士（</w:t>
            </w:r>
            <w:r>
              <w:rPr>
                <w:rFonts w:cs="Calibri"/>
                <w:sz w:val="24"/>
                <w:szCs w:val="24"/>
              </w:rPr>
              <w:t>MBA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cs="Calibri"/>
                <w:sz w:val="24"/>
                <w:szCs w:val="24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20</w:t>
            </w:r>
            <w:r>
              <w:rPr>
                <w:rFonts w:cs="Calibri"/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cs="Calibri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cs="Calibri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</w:tr>
    </w:tbl>
    <w:p>
      <w:pPr>
        <w:rPr>
          <w:w w:val="90"/>
          <w:sz w:val="28"/>
          <w:szCs w:val="28"/>
        </w:rPr>
      </w:pPr>
      <w:r>
        <w:rPr>
          <w:rFonts w:hint="eastAsia"/>
          <w:w w:val="90"/>
          <w:sz w:val="28"/>
          <w:szCs w:val="28"/>
        </w:rPr>
        <w:t>以上学费标准为</w:t>
      </w:r>
      <w:r>
        <w:rPr>
          <w:rFonts w:hint="eastAsia"/>
          <w:w w:val="90"/>
          <w:sz w:val="28"/>
          <w:szCs w:val="28"/>
          <w:lang w:val="en-US" w:eastAsia="zh-CN"/>
        </w:rPr>
        <w:t>我校</w:t>
      </w:r>
      <w:r>
        <w:rPr>
          <w:rFonts w:hint="eastAsia"/>
          <w:w w:val="90"/>
          <w:sz w:val="28"/>
          <w:szCs w:val="28"/>
        </w:rPr>
        <w:t>收费标准，</w:t>
      </w:r>
      <w:r>
        <w:rPr>
          <w:rFonts w:hint="eastAsia"/>
          <w:w w:val="90"/>
          <w:sz w:val="28"/>
          <w:szCs w:val="28"/>
          <w:lang w:val="en-US" w:eastAsia="zh-CN"/>
        </w:rPr>
        <w:t>如有变化以当年</w:t>
      </w:r>
      <w:r>
        <w:rPr>
          <w:rFonts w:hint="eastAsia"/>
          <w:w w:val="90"/>
          <w:sz w:val="28"/>
          <w:szCs w:val="28"/>
        </w:rPr>
        <w:t>山东省公布最新文件</w:t>
      </w:r>
      <w:bookmarkStart w:id="0" w:name="_GoBack"/>
      <w:bookmarkEnd w:id="0"/>
      <w:r>
        <w:rPr>
          <w:rFonts w:hint="eastAsia"/>
          <w:w w:val="90"/>
          <w:sz w:val="28"/>
          <w:szCs w:val="28"/>
        </w:rPr>
        <w:t>执行。</w:t>
      </w:r>
    </w:p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34C7E"/>
    <w:rsid w:val="01D333E5"/>
    <w:rsid w:val="120553BC"/>
    <w:rsid w:val="18DD4B3A"/>
    <w:rsid w:val="23A739B0"/>
    <w:rsid w:val="319C37A2"/>
    <w:rsid w:val="6BE34C7E"/>
    <w:rsid w:val="6DEB0C89"/>
    <w:rsid w:val="7D43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2021-09-22T08:19:00Z</dcterms:created>
  <dc:creator>子辰</dc:creator>
  <cp:lastModifiedBy>子辰</cp:lastModifiedBy>
  <dcterms:modified xsi:type="dcterms:W3CDTF">2021-09-22T09:23:12Z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28E4B8172D3F4E888B8B2B0849127319</vt:lpwstr>
  </property>
</Properties>
</file>