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78" w:rsidRDefault="00771E2B">
      <w:pPr>
        <w:jc w:val="center"/>
        <w:rPr>
          <w:rFonts w:ascii="Times New Roman" w:hAnsi="Times New Roman" w:cs="Times New Roman"/>
          <w:b/>
          <w:sz w:val="32"/>
          <w:szCs w:val="32"/>
        </w:rPr>
      </w:pPr>
      <w:r>
        <w:rPr>
          <w:rFonts w:ascii="Times New Roman" w:hAnsi="Times New Roman" w:cs="Times New Roman"/>
          <w:b/>
          <w:sz w:val="32"/>
          <w:szCs w:val="32"/>
        </w:rPr>
        <w:t>沈阳药科大学中药学院</w:t>
      </w:r>
      <w:r>
        <w:rPr>
          <w:rFonts w:ascii="Times New Roman" w:hAnsi="Times New Roman" w:cs="Times New Roman"/>
          <w:b/>
          <w:sz w:val="32"/>
          <w:szCs w:val="32"/>
        </w:rPr>
        <w:t>2021</w:t>
      </w:r>
      <w:r>
        <w:rPr>
          <w:rFonts w:ascii="Times New Roman" w:hAnsi="Times New Roman" w:cs="Times New Roman"/>
          <w:b/>
          <w:sz w:val="32"/>
          <w:szCs w:val="32"/>
        </w:rPr>
        <w:t>年优秀大学生暑期夏令营暨</w:t>
      </w:r>
      <w:r>
        <w:rPr>
          <w:rFonts w:ascii="Times New Roman" w:hAnsi="Times New Roman" w:cs="Times New Roman"/>
          <w:b/>
          <w:sz w:val="32"/>
          <w:szCs w:val="32"/>
        </w:rPr>
        <w:t>2022</w:t>
      </w:r>
      <w:r>
        <w:rPr>
          <w:rFonts w:ascii="Times New Roman" w:hAnsi="Times New Roman" w:cs="Times New Roman"/>
          <w:b/>
          <w:sz w:val="32"/>
          <w:szCs w:val="32"/>
        </w:rPr>
        <w:t>年推免生（含直博生）预选拔通知</w:t>
      </w:r>
    </w:p>
    <w:p w:rsidR="00766B78" w:rsidRPr="0082657E" w:rsidRDefault="00771E2B">
      <w:pPr>
        <w:ind w:firstLineChars="200" w:firstLine="560"/>
        <w:rPr>
          <w:rFonts w:ascii="Times New Roman" w:eastAsia="仿宋" w:hAnsi="Times New Roman" w:cs="Times New Roman"/>
          <w:sz w:val="28"/>
          <w:szCs w:val="28"/>
          <w:shd w:val="clear" w:color="auto" w:fill="FFFFFF"/>
        </w:rPr>
      </w:pPr>
      <w:r w:rsidRPr="0082657E">
        <w:rPr>
          <w:rFonts w:ascii="Times New Roman" w:eastAsia="仿宋" w:hAnsi="仿宋" w:cs="Times New Roman"/>
          <w:sz w:val="28"/>
          <w:szCs w:val="28"/>
          <w:shd w:val="clear" w:color="auto" w:fill="FFFFFF"/>
        </w:rPr>
        <w:t>沈阳药科大学</w:t>
      </w:r>
      <w:r w:rsidRPr="0082657E">
        <w:rPr>
          <w:rFonts w:ascii="Times New Roman" w:eastAsia="仿宋" w:hAnsi="仿宋" w:cs="Times New Roman"/>
          <w:sz w:val="28"/>
          <w:szCs w:val="28"/>
          <w:shd w:val="clear" w:color="auto" w:fill="FFFFFF"/>
        </w:rPr>
        <w:t>中药学院始建于</w:t>
      </w:r>
      <w:r w:rsidRPr="0082657E">
        <w:rPr>
          <w:rFonts w:ascii="Times New Roman" w:eastAsia="仿宋" w:hAnsi="Times New Roman" w:cs="Times New Roman"/>
          <w:sz w:val="28"/>
          <w:szCs w:val="28"/>
          <w:shd w:val="clear" w:color="auto" w:fill="FFFFFF"/>
        </w:rPr>
        <w:t>1985</w:t>
      </w:r>
      <w:r w:rsidRPr="0082657E">
        <w:rPr>
          <w:rFonts w:ascii="Times New Roman" w:eastAsia="仿宋" w:hAnsi="仿宋" w:cs="Times New Roman"/>
          <w:sz w:val="28"/>
          <w:szCs w:val="28"/>
          <w:shd w:val="clear" w:color="auto" w:fill="FFFFFF"/>
        </w:rPr>
        <w:t>年，其前身是沈阳药学院中药系。学院现设有天然药物化学学科、中药学学科和生药学学科。</w:t>
      </w:r>
    </w:p>
    <w:p w:rsidR="00766B78" w:rsidRPr="0082657E" w:rsidRDefault="00771E2B">
      <w:pPr>
        <w:ind w:firstLineChars="200" w:firstLine="560"/>
        <w:rPr>
          <w:rFonts w:ascii="Times New Roman" w:eastAsia="仿宋" w:hAnsi="Times New Roman" w:cs="Times New Roman"/>
          <w:sz w:val="28"/>
          <w:szCs w:val="28"/>
          <w:shd w:val="clear" w:color="auto" w:fill="FFFFFF"/>
        </w:rPr>
      </w:pPr>
      <w:r w:rsidRPr="0082657E">
        <w:rPr>
          <w:rFonts w:ascii="Times New Roman" w:eastAsia="仿宋" w:hAnsi="仿宋" w:cs="Times New Roman"/>
          <w:sz w:val="28"/>
          <w:szCs w:val="28"/>
          <w:shd w:val="clear" w:color="auto" w:fill="FFFFFF"/>
        </w:rPr>
        <w:t>天然药物化学学科</w:t>
      </w:r>
      <w:r w:rsidRPr="0082657E">
        <w:rPr>
          <w:rFonts w:ascii="Times New Roman" w:eastAsia="仿宋" w:hAnsi="仿宋" w:cs="Times New Roman"/>
          <w:sz w:val="28"/>
          <w:szCs w:val="28"/>
          <w:shd w:val="clear" w:color="auto" w:fill="FFFFFF"/>
        </w:rPr>
        <w:t>是我国第一批硕士点（</w:t>
      </w:r>
      <w:r w:rsidRPr="0082657E">
        <w:rPr>
          <w:rFonts w:ascii="Times New Roman" w:eastAsia="仿宋" w:hAnsi="Times New Roman" w:cs="Times New Roman"/>
          <w:sz w:val="28"/>
          <w:szCs w:val="28"/>
          <w:shd w:val="clear" w:color="auto" w:fill="FFFFFF"/>
        </w:rPr>
        <w:t>1981</w:t>
      </w:r>
      <w:r w:rsidRPr="0082657E">
        <w:rPr>
          <w:rFonts w:ascii="Times New Roman" w:eastAsia="仿宋" w:hAnsi="仿宋" w:cs="Times New Roman"/>
          <w:sz w:val="28"/>
          <w:szCs w:val="28"/>
          <w:shd w:val="clear" w:color="auto" w:fill="FFFFFF"/>
        </w:rPr>
        <w:t>年）和第二批博士点（</w:t>
      </w:r>
      <w:r w:rsidRPr="0082657E">
        <w:rPr>
          <w:rFonts w:ascii="Times New Roman" w:eastAsia="仿宋" w:hAnsi="Times New Roman" w:cs="Times New Roman"/>
          <w:sz w:val="28"/>
          <w:szCs w:val="28"/>
          <w:shd w:val="clear" w:color="auto" w:fill="FFFFFF"/>
        </w:rPr>
        <w:t>1984</w:t>
      </w:r>
      <w:r w:rsidRPr="0082657E">
        <w:rPr>
          <w:rFonts w:ascii="Times New Roman" w:eastAsia="仿宋" w:hAnsi="仿宋" w:cs="Times New Roman"/>
          <w:sz w:val="28"/>
          <w:szCs w:val="28"/>
          <w:shd w:val="clear" w:color="auto" w:fill="FFFFFF"/>
        </w:rPr>
        <w:t>年）授权单位，设有博士后流动站（</w:t>
      </w:r>
      <w:r w:rsidRPr="0082657E">
        <w:rPr>
          <w:rFonts w:ascii="Times New Roman" w:eastAsia="仿宋" w:hAnsi="Times New Roman" w:cs="Times New Roman"/>
          <w:sz w:val="28"/>
          <w:szCs w:val="28"/>
          <w:shd w:val="clear" w:color="auto" w:fill="FFFFFF"/>
        </w:rPr>
        <w:t>1991</w:t>
      </w:r>
      <w:r w:rsidRPr="0082657E">
        <w:rPr>
          <w:rFonts w:ascii="Times New Roman" w:eastAsia="仿宋" w:hAnsi="仿宋" w:cs="Times New Roman"/>
          <w:sz w:val="28"/>
          <w:szCs w:val="28"/>
          <w:shd w:val="clear" w:color="auto" w:fill="FFFFFF"/>
        </w:rPr>
        <w:t>年）。学科联合合成药物化学学科建有教育部重点实验室</w:t>
      </w:r>
      <w:r w:rsidRPr="0082657E">
        <w:rPr>
          <w:rFonts w:ascii="Times New Roman" w:eastAsia="仿宋" w:hAnsi="Times New Roman" w:cs="Times New Roman"/>
          <w:sz w:val="28"/>
          <w:szCs w:val="28"/>
          <w:shd w:val="clear" w:color="auto" w:fill="FFFFFF"/>
        </w:rPr>
        <w:t>1</w:t>
      </w:r>
      <w:r w:rsidRPr="0082657E">
        <w:rPr>
          <w:rFonts w:ascii="Times New Roman" w:eastAsia="仿宋" w:hAnsi="仿宋" w:cs="Times New Roman"/>
          <w:sz w:val="28"/>
          <w:szCs w:val="28"/>
          <w:shd w:val="clear" w:color="auto" w:fill="FFFFFF"/>
        </w:rPr>
        <w:t>个、中医药管理局三级实验室</w:t>
      </w:r>
      <w:r w:rsidRPr="0082657E">
        <w:rPr>
          <w:rFonts w:ascii="Times New Roman" w:eastAsia="仿宋" w:hAnsi="Times New Roman" w:cs="Times New Roman"/>
          <w:sz w:val="28"/>
          <w:szCs w:val="28"/>
          <w:shd w:val="clear" w:color="auto" w:fill="FFFFFF"/>
        </w:rPr>
        <w:t>1</w:t>
      </w:r>
      <w:r w:rsidRPr="0082657E">
        <w:rPr>
          <w:rFonts w:ascii="Times New Roman" w:eastAsia="仿宋" w:hAnsi="仿宋" w:cs="Times New Roman"/>
          <w:sz w:val="28"/>
          <w:szCs w:val="28"/>
          <w:shd w:val="clear" w:color="auto" w:fill="FFFFFF"/>
        </w:rPr>
        <w:t>个、省级重点实验室</w:t>
      </w:r>
      <w:r w:rsidRPr="0082657E">
        <w:rPr>
          <w:rFonts w:ascii="Times New Roman" w:eastAsia="仿宋" w:hAnsi="Times New Roman" w:cs="Times New Roman"/>
          <w:sz w:val="28"/>
          <w:szCs w:val="28"/>
          <w:shd w:val="clear" w:color="auto" w:fill="FFFFFF"/>
        </w:rPr>
        <w:t>3</w:t>
      </w:r>
      <w:r w:rsidRPr="0082657E">
        <w:rPr>
          <w:rFonts w:ascii="Times New Roman" w:eastAsia="仿宋" w:hAnsi="仿宋" w:cs="Times New Roman"/>
          <w:sz w:val="28"/>
          <w:szCs w:val="28"/>
          <w:shd w:val="clear" w:color="auto" w:fill="FFFFFF"/>
        </w:rPr>
        <w:t>个、市级重点实验室</w:t>
      </w:r>
      <w:r w:rsidRPr="0082657E">
        <w:rPr>
          <w:rFonts w:ascii="Times New Roman" w:eastAsia="仿宋" w:hAnsi="Times New Roman" w:cs="Times New Roman"/>
          <w:sz w:val="28"/>
          <w:szCs w:val="28"/>
          <w:shd w:val="clear" w:color="auto" w:fill="FFFFFF"/>
        </w:rPr>
        <w:t>1</w:t>
      </w:r>
      <w:r w:rsidRPr="0082657E">
        <w:rPr>
          <w:rFonts w:ascii="Times New Roman" w:eastAsia="仿宋" w:hAnsi="仿宋" w:cs="Times New Roman"/>
          <w:sz w:val="28"/>
          <w:szCs w:val="28"/>
          <w:shd w:val="clear" w:color="auto" w:fill="FFFFFF"/>
        </w:rPr>
        <w:t>个、国际合作实验室</w:t>
      </w:r>
      <w:r w:rsidRPr="0082657E">
        <w:rPr>
          <w:rFonts w:ascii="Times New Roman" w:eastAsia="仿宋" w:hAnsi="Times New Roman" w:cs="Times New Roman"/>
          <w:sz w:val="28"/>
          <w:szCs w:val="28"/>
          <w:shd w:val="clear" w:color="auto" w:fill="FFFFFF"/>
        </w:rPr>
        <w:t>1</w:t>
      </w:r>
      <w:r w:rsidRPr="0082657E">
        <w:rPr>
          <w:rFonts w:ascii="Times New Roman" w:eastAsia="仿宋" w:hAnsi="仿宋" w:cs="Times New Roman"/>
          <w:sz w:val="28"/>
          <w:szCs w:val="28"/>
          <w:shd w:val="clear" w:color="auto" w:fill="FFFFFF"/>
        </w:rPr>
        <w:t>个；学科导师承担着国家大型基础研究和应用研究任务，已研究和开发出国家级新药候选药物</w:t>
      </w:r>
      <w:r w:rsidRPr="0082657E">
        <w:rPr>
          <w:rFonts w:ascii="Times New Roman" w:eastAsia="仿宋" w:hAnsi="Times New Roman" w:cs="Times New Roman"/>
          <w:sz w:val="28"/>
          <w:szCs w:val="28"/>
          <w:shd w:val="clear" w:color="auto" w:fill="FFFFFF"/>
        </w:rPr>
        <w:t>6</w:t>
      </w:r>
      <w:r w:rsidRPr="0082657E">
        <w:rPr>
          <w:rFonts w:ascii="Times New Roman" w:eastAsia="仿宋" w:hAnsi="仿宋" w:cs="Times New Roman"/>
          <w:sz w:val="28"/>
          <w:szCs w:val="28"/>
          <w:shd w:val="clear" w:color="auto" w:fill="FFFFFF"/>
        </w:rPr>
        <w:t>项，年申报国内外发明专利</w:t>
      </w:r>
      <w:r w:rsidRPr="0082657E">
        <w:rPr>
          <w:rFonts w:ascii="Times New Roman" w:eastAsia="仿宋" w:hAnsi="Times New Roman" w:cs="Times New Roman"/>
          <w:sz w:val="28"/>
          <w:szCs w:val="28"/>
          <w:shd w:val="clear" w:color="auto" w:fill="FFFFFF"/>
        </w:rPr>
        <w:t>10</w:t>
      </w:r>
      <w:r w:rsidRPr="0082657E">
        <w:rPr>
          <w:rFonts w:ascii="Times New Roman" w:eastAsia="仿宋" w:hAnsi="仿宋" w:cs="Times New Roman"/>
          <w:sz w:val="28"/>
          <w:szCs w:val="28"/>
          <w:shd w:val="clear" w:color="auto" w:fill="FFFFFF"/>
        </w:rPr>
        <w:t>余项，年均发表科学研究论文</w:t>
      </w:r>
      <w:r w:rsidRPr="0082657E">
        <w:rPr>
          <w:rFonts w:ascii="Times New Roman" w:eastAsia="仿宋" w:hAnsi="Times New Roman" w:cs="Times New Roman"/>
          <w:sz w:val="28"/>
          <w:szCs w:val="28"/>
          <w:shd w:val="clear" w:color="auto" w:fill="FFFFFF"/>
        </w:rPr>
        <w:t>200</w:t>
      </w:r>
      <w:r w:rsidRPr="0082657E">
        <w:rPr>
          <w:rFonts w:ascii="Times New Roman" w:eastAsia="仿宋" w:hAnsi="仿宋" w:cs="Times New Roman"/>
          <w:sz w:val="28"/>
          <w:szCs w:val="28"/>
          <w:shd w:val="clear" w:color="auto" w:fill="FFFFFF"/>
        </w:rPr>
        <w:t>余篇，高水平国际期刊论文</w:t>
      </w:r>
      <w:r w:rsidRPr="0082657E">
        <w:rPr>
          <w:rFonts w:ascii="Times New Roman" w:eastAsia="仿宋" w:hAnsi="Times New Roman" w:cs="Times New Roman"/>
          <w:sz w:val="28"/>
          <w:szCs w:val="28"/>
          <w:shd w:val="clear" w:color="auto" w:fill="FFFFFF"/>
        </w:rPr>
        <w:t>100</w:t>
      </w:r>
      <w:r w:rsidRPr="0082657E">
        <w:rPr>
          <w:rFonts w:ascii="Times New Roman" w:eastAsia="仿宋" w:hAnsi="仿宋" w:cs="Times New Roman"/>
          <w:sz w:val="28"/>
          <w:szCs w:val="28"/>
          <w:shd w:val="clear" w:color="auto" w:fill="FFFFFF"/>
        </w:rPr>
        <w:t>余篇。近５年获批各类经费累计总额</w:t>
      </w:r>
      <w:r w:rsidRPr="0082657E">
        <w:rPr>
          <w:rFonts w:ascii="Times New Roman" w:eastAsia="仿宋" w:hAnsi="Times New Roman" w:cs="Times New Roman"/>
          <w:sz w:val="28"/>
          <w:szCs w:val="28"/>
          <w:shd w:val="clear" w:color="auto" w:fill="FFFFFF"/>
        </w:rPr>
        <w:t>3500</w:t>
      </w:r>
      <w:r w:rsidRPr="0082657E">
        <w:rPr>
          <w:rFonts w:ascii="Times New Roman" w:eastAsia="仿宋" w:hAnsi="仿宋" w:cs="Times New Roman"/>
          <w:sz w:val="28"/>
          <w:szCs w:val="28"/>
          <w:shd w:val="clear" w:color="auto" w:fill="FFFFFF"/>
        </w:rPr>
        <w:t>余万元。</w:t>
      </w:r>
    </w:p>
    <w:p w:rsidR="00766B78" w:rsidRPr="0082657E" w:rsidRDefault="00771E2B">
      <w:pPr>
        <w:ind w:firstLineChars="200" w:firstLine="560"/>
        <w:rPr>
          <w:rFonts w:ascii="Times New Roman" w:eastAsia="仿宋" w:hAnsi="Times New Roman" w:cs="Times New Roman"/>
          <w:sz w:val="28"/>
          <w:szCs w:val="28"/>
          <w:shd w:val="clear" w:color="auto" w:fill="FFFFFF"/>
        </w:rPr>
      </w:pPr>
      <w:r w:rsidRPr="0082657E">
        <w:rPr>
          <w:rFonts w:ascii="Times New Roman" w:eastAsia="仿宋" w:hAnsi="仿宋" w:cs="Times New Roman"/>
          <w:sz w:val="28"/>
          <w:szCs w:val="28"/>
          <w:shd w:val="clear" w:color="auto" w:fill="FFFFFF"/>
        </w:rPr>
        <w:t>中药学科</w:t>
      </w:r>
      <w:r w:rsidRPr="0082657E">
        <w:rPr>
          <w:rFonts w:ascii="Times New Roman" w:eastAsia="仿宋" w:hAnsi="仿宋" w:cs="Times New Roman"/>
          <w:sz w:val="28"/>
          <w:szCs w:val="28"/>
          <w:shd w:val="clear" w:color="auto" w:fill="FFFFFF"/>
        </w:rPr>
        <w:t>于</w:t>
      </w:r>
      <w:r w:rsidRPr="0082657E">
        <w:rPr>
          <w:rFonts w:ascii="Times New Roman" w:eastAsia="仿宋" w:hAnsi="Times New Roman" w:cs="Times New Roman"/>
          <w:sz w:val="28"/>
          <w:szCs w:val="28"/>
          <w:shd w:val="clear" w:color="auto" w:fill="FFFFFF"/>
        </w:rPr>
        <w:t>2003</w:t>
      </w:r>
      <w:r w:rsidRPr="0082657E">
        <w:rPr>
          <w:rFonts w:ascii="Times New Roman" w:eastAsia="仿宋" w:hAnsi="仿宋" w:cs="Times New Roman"/>
          <w:sz w:val="28"/>
          <w:szCs w:val="28"/>
          <w:shd w:val="clear" w:color="auto" w:fill="FFFFFF"/>
        </w:rPr>
        <w:t>年</w:t>
      </w:r>
      <w:r w:rsidRPr="0082657E">
        <w:rPr>
          <w:rFonts w:ascii="Times New Roman" w:eastAsia="仿宋" w:hAnsi="仿宋" w:cs="Times New Roman"/>
          <w:sz w:val="28"/>
          <w:szCs w:val="28"/>
          <w:shd w:val="clear" w:color="auto" w:fill="FFFFFF"/>
        </w:rPr>
        <w:t>被国家批准为博士学位授权点，</w:t>
      </w:r>
      <w:r w:rsidRPr="0082657E">
        <w:rPr>
          <w:rFonts w:ascii="Times New Roman" w:eastAsia="仿宋" w:hAnsi="Times New Roman" w:cs="Times New Roman"/>
          <w:sz w:val="28"/>
          <w:szCs w:val="28"/>
          <w:shd w:val="clear" w:color="auto" w:fill="FFFFFF"/>
        </w:rPr>
        <w:t>2008</w:t>
      </w:r>
      <w:r w:rsidRPr="0082657E">
        <w:rPr>
          <w:rFonts w:ascii="Times New Roman" w:eastAsia="仿宋" w:hAnsi="仿宋" w:cs="Times New Roman"/>
          <w:sz w:val="28"/>
          <w:szCs w:val="28"/>
          <w:shd w:val="clear" w:color="auto" w:fill="FFFFFF"/>
        </w:rPr>
        <w:t>年被评为辽宁省重点学科，</w:t>
      </w:r>
      <w:r w:rsidRPr="0082657E">
        <w:rPr>
          <w:rFonts w:ascii="Times New Roman" w:eastAsia="仿宋" w:hAnsi="Times New Roman" w:cs="Times New Roman"/>
          <w:sz w:val="28"/>
          <w:szCs w:val="28"/>
          <w:shd w:val="clear" w:color="auto" w:fill="FFFFFF"/>
        </w:rPr>
        <w:t>2009</w:t>
      </w:r>
      <w:r w:rsidRPr="0082657E">
        <w:rPr>
          <w:rFonts w:ascii="Times New Roman" w:eastAsia="仿宋" w:hAnsi="仿宋" w:cs="Times New Roman"/>
          <w:sz w:val="28"/>
          <w:szCs w:val="28"/>
          <w:shd w:val="clear" w:color="auto" w:fill="FFFFFF"/>
        </w:rPr>
        <w:t>年在</w:t>
      </w:r>
      <w:r w:rsidRPr="0082657E">
        <w:rPr>
          <w:rFonts w:ascii="Times New Roman" w:eastAsia="仿宋" w:hAnsi="Times New Roman" w:cs="Times New Roman"/>
          <w:sz w:val="28"/>
          <w:szCs w:val="28"/>
          <w:shd w:val="clear" w:color="auto" w:fill="FFFFFF"/>
        </w:rPr>
        <w:t>“</w:t>
      </w:r>
      <w:r w:rsidRPr="0082657E">
        <w:rPr>
          <w:rFonts w:ascii="Times New Roman" w:eastAsia="仿宋" w:hAnsi="仿宋" w:cs="Times New Roman"/>
          <w:sz w:val="28"/>
          <w:szCs w:val="28"/>
          <w:shd w:val="clear" w:color="auto" w:fill="FFFFFF"/>
        </w:rPr>
        <w:t>辽宁省提升高等学校核心竞争力学科建设工程</w:t>
      </w:r>
      <w:r w:rsidRPr="0082657E">
        <w:rPr>
          <w:rFonts w:ascii="Times New Roman" w:eastAsia="仿宋" w:hAnsi="Times New Roman" w:cs="Times New Roman"/>
          <w:sz w:val="28"/>
          <w:szCs w:val="28"/>
          <w:shd w:val="clear" w:color="auto" w:fill="FFFFFF"/>
        </w:rPr>
        <w:t>”</w:t>
      </w:r>
      <w:r w:rsidRPr="0082657E">
        <w:rPr>
          <w:rFonts w:ascii="Times New Roman" w:eastAsia="仿宋" w:hAnsi="仿宋" w:cs="Times New Roman"/>
          <w:sz w:val="28"/>
          <w:szCs w:val="28"/>
          <w:shd w:val="clear" w:color="auto" w:fill="FFFFFF"/>
        </w:rPr>
        <w:t>中被评为</w:t>
      </w:r>
      <w:r w:rsidRPr="0082657E">
        <w:rPr>
          <w:rFonts w:ascii="Times New Roman" w:eastAsia="仿宋" w:hAnsi="Times New Roman" w:cs="Times New Roman"/>
          <w:sz w:val="28"/>
          <w:szCs w:val="28"/>
          <w:shd w:val="clear" w:color="auto" w:fill="FFFFFF"/>
        </w:rPr>
        <w:t>“</w:t>
      </w:r>
      <w:r w:rsidRPr="0082657E">
        <w:rPr>
          <w:rFonts w:ascii="Times New Roman" w:eastAsia="仿宋" w:hAnsi="仿宋" w:cs="Times New Roman"/>
          <w:sz w:val="28"/>
          <w:szCs w:val="28"/>
          <w:shd w:val="clear" w:color="auto" w:fill="FFFFFF"/>
        </w:rPr>
        <w:t>特色学科</w:t>
      </w:r>
      <w:r w:rsidRPr="0082657E">
        <w:rPr>
          <w:rFonts w:ascii="Times New Roman" w:eastAsia="仿宋" w:hAnsi="Times New Roman" w:cs="Times New Roman"/>
          <w:sz w:val="28"/>
          <w:szCs w:val="28"/>
          <w:shd w:val="clear" w:color="auto" w:fill="FFFFFF"/>
        </w:rPr>
        <w:t>”</w:t>
      </w:r>
      <w:r w:rsidRPr="0082657E">
        <w:rPr>
          <w:rFonts w:ascii="Times New Roman" w:eastAsia="仿宋" w:hAnsi="仿宋" w:cs="Times New Roman"/>
          <w:sz w:val="28"/>
          <w:szCs w:val="28"/>
          <w:shd w:val="clear" w:color="auto" w:fill="FFFFFF"/>
        </w:rPr>
        <w:t>，</w:t>
      </w:r>
      <w:r w:rsidRPr="0082657E">
        <w:rPr>
          <w:rFonts w:ascii="Times New Roman" w:eastAsia="仿宋" w:hAnsi="Times New Roman" w:cs="Times New Roman"/>
          <w:sz w:val="28"/>
          <w:szCs w:val="28"/>
          <w:shd w:val="clear" w:color="auto" w:fill="FFFFFF"/>
        </w:rPr>
        <w:t>2017</w:t>
      </w:r>
      <w:r w:rsidRPr="0082657E">
        <w:rPr>
          <w:rFonts w:ascii="Times New Roman" w:eastAsia="仿宋" w:hAnsi="仿宋" w:cs="Times New Roman"/>
          <w:sz w:val="28"/>
          <w:szCs w:val="28"/>
          <w:shd w:val="clear" w:color="auto" w:fill="FFFFFF"/>
        </w:rPr>
        <w:t>年被批准为</w:t>
      </w:r>
      <w:r w:rsidRPr="0082657E">
        <w:rPr>
          <w:rFonts w:ascii="Times New Roman" w:eastAsia="仿宋" w:hAnsi="Times New Roman" w:cs="Times New Roman"/>
          <w:sz w:val="28"/>
          <w:szCs w:val="28"/>
          <w:shd w:val="clear" w:color="auto" w:fill="FFFFFF"/>
        </w:rPr>
        <w:t>“</w:t>
      </w:r>
      <w:r w:rsidRPr="0082657E">
        <w:rPr>
          <w:rFonts w:ascii="Times New Roman" w:eastAsia="仿宋" w:hAnsi="仿宋" w:cs="Times New Roman"/>
          <w:sz w:val="28"/>
          <w:szCs w:val="28"/>
          <w:shd w:val="clear" w:color="auto" w:fill="FFFFFF"/>
        </w:rPr>
        <w:t>辽宁省高等学校一流学科重点建设学科</w:t>
      </w:r>
      <w:r w:rsidRPr="0082657E">
        <w:rPr>
          <w:rFonts w:ascii="Times New Roman" w:eastAsia="仿宋" w:hAnsi="Times New Roman" w:cs="Times New Roman"/>
          <w:sz w:val="28"/>
          <w:szCs w:val="28"/>
          <w:shd w:val="clear" w:color="auto" w:fill="FFFFFF"/>
        </w:rPr>
        <w:t>”</w:t>
      </w:r>
      <w:r w:rsidRPr="0082657E">
        <w:rPr>
          <w:rFonts w:ascii="Times New Roman" w:eastAsia="仿宋" w:hAnsi="仿宋" w:cs="Times New Roman"/>
          <w:sz w:val="28"/>
          <w:szCs w:val="28"/>
          <w:shd w:val="clear" w:color="auto" w:fill="FFFFFF"/>
        </w:rPr>
        <w:t>，中药学专业为国家级特色专业。近</w:t>
      </w:r>
      <w:r w:rsidRPr="0082657E">
        <w:rPr>
          <w:rFonts w:ascii="Times New Roman" w:eastAsia="仿宋" w:hAnsi="Times New Roman" w:cs="Times New Roman"/>
          <w:sz w:val="28"/>
          <w:szCs w:val="28"/>
          <w:shd w:val="clear" w:color="auto" w:fill="FFFFFF"/>
        </w:rPr>
        <w:t>3</w:t>
      </w:r>
      <w:r w:rsidRPr="0082657E">
        <w:rPr>
          <w:rFonts w:ascii="Times New Roman" w:eastAsia="仿宋" w:hAnsi="仿宋" w:cs="Times New Roman"/>
          <w:sz w:val="28"/>
          <w:szCs w:val="28"/>
          <w:shd w:val="clear" w:color="auto" w:fill="FFFFFF"/>
        </w:rPr>
        <w:t>年，学科承担并完成国家重点研发计划项目</w:t>
      </w:r>
      <w:r w:rsidRPr="0082657E">
        <w:rPr>
          <w:rFonts w:ascii="Times New Roman" w:eastAsia="仿宋" w:hAnsi="Times New Roman" w:cs="Times New Roman"/>
          <w:sz w:val="28"/>
          <w:szCs w:val="28"/>
          <w:shd w:val="clear" w:color="auto" w:fill="FFFFFF"/>
        </w:rPr>
        <w:t>2</w:t>
      </w:r>
      <w:r w:rsidRPr="0082657E">
        <w:rPr>
          <w:rFonts w:ascii="Times New Roman" w:eastAsia="仿宋" w:hAnsi="仿宋" w:cs="Times New Roman"/>
          <w:sz w:val="28"/>
          <w:szCs w:val="28"/>
          <w:shd w:val="clear" w:color="auto" w:fill="FFFFFF"/>
        </w:rPr>
        <w:t>项、国家自然科学基金项目</w:t>
      </w:r>
      <w:r w:rsidRPr="0082657E">
        <w:rPr>
          <w:rFonts w:ascii="Times New Roman" w:eastAsia="仿宋" w:hAnsi="Times New Roman" w:cs="Times New Roman"/>
          <w:sz w:val="28"/>
          <w:szCs w:val="28"/>
          <w:shd w:val="clear" w:color="auto" w:fill="FFFFFF"/>
        </w:rPr>
        <w:t>16</w:t>
      </w:r>
      <w:r w:rsidRPr="0082657E">
        <w:rPr>
          <w:rFonts w:ascii="Times New Roman" w:eastAsia="仿宋" w:hAnsi="仿宋" w:cs="Times New Roman"/>
          <w:sz w:val="28"/>
          <w:szCs w:val="28"/>
          <w:shd w:val="clear" w:color="auto" w:fill="FFFFFF"/>
        </w:rPr>
        <w:t>项；横向课题</w:t>
      </w:r>
      <w:r w:rsidRPr="0082657E">
        <w:rPr>
          <w:rFonts w:ascii="Times New Roman" w:eastAsia="仿宋" w:hAnsi="Times New Roman" w:cs="Times New Roman"/>
          <w:sz w:val="28"/>
          <w:szCs w:val="28"/>
          <w:shd w:val="clear" w:color="auto" w:fill="FFFFFF"/>
        </w:rPr>
        <w:t>50</w:t>
      </w:r>
      <w:r w:rsidRPr="0082657E">
        <w:rPr>
          <w:rFonts w:ascii="Times New Roman" w:eastAsia="仿宋" w:hAnsi="仿宋" w:cs="Times New Roman"/>
          <w:sz w:val="28"/>
          <w:szCs w:val="28"/>
          <w:shd w:val="clear" w:color="auto" w:fill="FFFFFF"/>
        </w:rPr>
        <w:t>项，其中</w:t>
      </w:r>
      <w:r w:rsidRPr="0082657E">
        <w:rPr>
          <w:rFonts w:ascii="Times New Roman" w:eastAsia="仿宋" w:hAnsi="Times New Roman" w:cs="Times New Roman"/>
          <w:sz w:val="28"/>
          <w:szCs w:val="28"/>
          <w:shd w:val="clear" w:color="auto" w:fill="FFFFFF"/>
        </w:rPr>
        <w:t>50</w:t>
      </w:r>
      <w:r w:rsidRPr="0082657E">
        <w:rPr>
          <w:rFonts w:ascii="Times New Roman" w:eastAsia="仿宋" w:hAnsi="仿宋" w:cs="Times New Roman"/>
          <w:sz w:val="28"/>
          <w:szCs w:val="28"/>
          <w:shd w:val="clear" w:color="auto" w:fill="FFFFFF"/>
        </w:rPr>
        <w:t>万元以上项目</w:t>
      </w:r>
      <w:r w:rsidRPr="0082657E">
        <w:rPr>
          <w:rFonts w:ascii="Times New Roman" w:eastAsia="仿宋" w:hAnsi="Times New Roman" w:cs="Times New Roman"/>
          <w:sz w:val="28"/>
          <w:szCs w:val="28"/>
          <w:shd w:val="clear" w:color="auto" w:fill="FFFFFF"/>
        </w:rPr>
        <w:t>12</w:t>
      </w:r>
      <w:r w:rsidRPr="0082657E">
        <w:rPr>
          <w:rFonts w:ascii="Times New Roman" w:eastAsia="仿宋" w:hAnsi="仿宋" w:cs="Times New Roman"/>
          <w:sz w:val="28"/>
          <w:szCs w:val="28"/>
          <w:shd w:val="clear" w:color="auto" w:fill="FFFFFF"/>
        </w:rPr>
        <w:t>项。发表论文</w:t>
      </w:r>
      <w:r w:rsidRPr="0082657E">
        <w:rPr>
          <w:rFonts w:ascii="Times New Roman" w:eastAsia="仿宋" w:hAnsi="Times New Roman" w:cs="Times New Roman"/>
          <w:sz w:val="28"/>
          <w:szCs w:val="28"/>
          <w:shd w:val="clear" w:color="auto" w:fill="FFFFFF"/>
        </w:rPr>
        <w:t>322</w:t>
      </w:r>
      <w:r w:rsidRPr="0082657E">
        <w:rPr>
          <w:rFonts w:ascii="Times New Roman" w:eastAsia="仿宋" w:hAnsi="仿宋" w:cs="Times New Roman"/>
          <w:sz w:val="28"/>
          <w:szCs w:val="28"/>
          <w:shd w:val="clear" w:color="auto" w:fill="FFFFFF"/>
        </w:rPr>
        <w:t>篇，其中</w:t>
      </w:r>
      <w:r w:rsidRPr="0082657E">
        <w:rPr>
          <w:rFonts w:ascii="Times New Roman" w:eastAsia="仿宋" w:hAnsi="Times New Roman" w:cs="Times New Roman"/>
          <w:sz w:val="28"/>
          <w:szCs w:val="28"/>
          <w:shd w:val="clear" w:color="auto" w:fill="FFFFFF"/>
        </w:rPr>
        <w:t>SCI</w:t>
      </w:r>
      <w:r w:rsidRPr="0082657E">
        <w:rPr>
          <w:rFonts w:ascii="Times New Roman" w:eastAsia="仿宋" w:hAnsi="仿宋" w:cs="Times New Roman"/>
          <w:sz w:val="28"/>
          <w:szCs w:val="28"/>
          <w:shd w:val="clear" w:color="auto" w:fill="FFFFFF"/>
        </w:rPr>
        <w:t>论文</w:t>
      </w:r>
      <w:r w:rsidRPr="0082657E">
        <w:rPr>
          <w:rFonts w:ascii="Times New Roman" w:eastAsia="仿宋" w:hAnsi="Times New Roman" w:cs="Times New Roman"/>
          <w:sz w:val="28"/>
          <w:szCs w:val="28"/>
          <w:shd w:val="clear" w:color="auto" w:fill="FFFFFF"/>
        </w:rPr>
        <w:t>234</w:t>
      </w:r>
      <w:r w:rsidRPr="0082657E">
        <w:rPr>
          <w:rFonts w:ascii="Times New Roman" w:eastAsia="仿宋" w:hAnsi="仿宋" w:cs="Times New Roman"/>
          <w:sz w:val="28"/>
          <w:szCs w:val="28"/>
          <w:shd w:val="clear" w:color="auto" w:fill="FFFFFF"/>
        </w:rPr>
        <w:t>篇；获得专利授权</w:t>
      </w:r>
      <w:r w:rsidRPr="0082657E">
        <w:rPr>
          <w:rFonts w:ascii="Times New Roman" w:eastAsia="仿宋" w:hAnsi="Times New Roman" w:cs="Times New Roman"/>
          <w:sz w:val="28"/>
          <w:szCs w:val="28"/>
          <w:shd w:val="clear" w:color="auto" w:fill="FFFFFF"/>
        </w:rPr>
        <w:t>8</w:t>
      </w:r>
      <w:r w:rsidRPr="0082657E">
        <w:rPr>
          <w:rFonts w:ascii="Times New Roman" w:eastAsia="仿宋" w:hAnsi="仿宋" w:cs="Times New Roman"/>
          <w:sz w:val="28"/>
          <w:szCs w:val="28"/>
          <w:shd w:val="clear" w:color="auto" w:fill="FFFFFF"/>
        </w:rPr>
        <w:t>个。辽宁省科技进步二等奖</w:t>
      </w:r>
      <w:r w:rsidRPr="0082657E">
        <w:rPr>
          <w:rFonts w:ascii="Times New Roman" w:eastAsia="仿宋" w:hAnsi="Times New Roman" w:cs="Times New Roman"/>
          <w:sz w:val="28"/>
          <w:szCs w:val="28"/>
          <w:shd w:val="clear" w:color="auto" w:fill="FFFFFF"/>
        </w:rPr>
        <w:t>1</w:t>
      </w:r>
      <w:r w:rsidRPr="0082657E">
        <w:rPr>
          <w:rFonts w:ascii="Times New Roman" w:eastAsia="仿宋" w:hAnsi="仿宋" w:cs="Times New Roman"/>
          <w:sz w:val="28"/>
          <w:szCs w:val="28"/>
          <w:shd w:val="clear" w:color="auto" w:fill="FFFFFF"/>
        </w:rPr>
        <w:t>项。</w:t>
      </w:r>
    </w:p>
    <w:p w:rsidR="00766B78" w:rsidRPr="0082657E" w:rsidRDefault="00771E2B">
      <w:pPr>
        <w:ind w:firstLineChars="200" w:firstLine="560"/>
        <w:rPr>
          <w:rFonts w:ascii="Times New Roman" w:eastAsia="仿宋" w:hAnsi="Times New Roman" w:cs="Times New Roman"/>
          <w:sz w:val="28"/>
          <w:szCs w:val="28"/>
          <w:shd w:val="clear" w:color="auto" w:fill="FFFFFF"/>
        </w:rPr>
      </w:pPr>
      <w:r w:rsidRPr="0082657E">
        <w:rPr>
          <w:rFonts w:ascii="Times New Roman" w:eastAsia="仿宋" w:hAnsi="仿宋" w:cs="Times New Roman"/>
          <w:sz w:val="28"/>
          <w:szCs w:val="28"/>
          <w:shd w:val="clear" w:color="auto" w:fill="FFFFFF"/>
        </w:rPr>
        <w:t>生药学学科</w:t>
      </w:r>
      <w:r w:rsidRPr="0082657E">
        <w:rPr>
          <w:rFonts w:ascii="Times New Roman" w:eastAsia="仿宋" w:hAnsi="仿宋" w:cs="Times New Roman"/>
          <w:sz w:val="28"/>
          <w:szCs w:val="28"/>
          <w:shd w:val="clear" w:color="auto" w:fill="FFFFFF"/>
        </w:rPr>
        <w:t>是我国批准</w:t>
      </w:r>
      <w:r w:rsidRPr="0082657E">
        <w:rPr>
          <w:rFonts w:ascii="Times New Roman" w:eastAsia="仿宋" w:hAnsi="仿宋" w:cs="Times New Roman"/>
          <w:sz w:val="28"/>
          <w:szCs w:val="28"/>
          <w:shd w:val="clear" w:color="auto" w:fill="FFFFFF"/>
        </w:rPr>
        <w:t>的第二批硕士点，</w:t>
      </w:r>
      <w:r w:rsidRPr="0082657E">
        <w:rPr>
          <w:rFonts w:ascii="Times New Roman" w:eastAsia="仿宋" w:hAnsi="Times New Roman" w:cs="Times New Roman"/>
          <w:sz w:val="28"/>
          <w:szCs w:val="28"/>
          <w:shd w:val="clear" w:color="auto" w:fill="FFFFFF"/>
        </w:rPr>
        <w:t>1998</w:t>
      </w:r>
      <w:r w:rsidRPr="0082657E">
        <w:rPr>
          <w:rFonts w:ascii="Times New Roman" w:eastAsia="仿宋" w:hAnsi="仿宋" w:cs="Times New Roman"/>
          <w:sz w:val="28"/>
          <w:szCs w:val="28"/>
          <w:shd w:val="clear" w:color="auto" w:fill="FFFFFF"/>
        </w:rPr>
        <w:t>年被批准为博士点，同年开设博士后流动站，</w:t>
      </w:r>
      <w:r w:rsidRPr="0082657E">
        <w:rPr>
          <w:rFonts w:ascii="Times New Roman" w:eastAsia="仿宋" w:hAnsi="Times New Roman" w:cs="Times New Roman"/>
          <w:sz w:val="28"/>
          <w:szCs w:val="28"/>
          <w:shd w:val="clear" w:color="auto" w:fill="FFFFFF"/>
        </w:rPr>
        <w:t>2008</w:t>
      </w:r>
      <w:r w:rsidRPr="0082657E">
        <w:rPr>
          <w:rFonts w:ascii="Times New Roman" w:eastAsia="仿宋" w:hAnsi="仿宋" w:cs="Times New Roman"/>
          <w:sz w:val="28"/>
          <w:szCs w:val="28"/>
          <w:shd w:val="clear" w:color="auto" w:fill="FFFFFF"/>
        </w:rPr>
        <w:t>年被评为沈阳药科大学校级重点</w:t>
      </w:r>
      <w:r w:rsidRPr="0082657E">
        <w:rPr>
          <w:rFonts w:ascii="Times New Roman" w:eastAsia="仿宋" w:hAnsi="仿宋" w:cs="Times New Roman"/>
          <w:sz w:val="28"/>
          <w:szCs w:val="28"/>
          <w:shd w:val="clear" w:color="auto" w:fill="FFFFFF"/>
        </w:rPr>
        <w:lastRenderedPageBreak/>
        <w:t>学科，</w:t>
      </w:r>
      <w:r w:rsidRPr="0082657E">
        <w:rPr>
          <w:rFonts w:ascii="Times New Roman" w:eastAsia="仿宋" w:hAnsi="Times New Roman" w:cs="Times New Roman"/>
          <w:sz w:val="28"/>
          <w:szCs w:val="28"/>
          <w:shd w:val="clear" w:color="auto" w:fill="FFFFFF"/>
        </w:rPr>
        <w:t>2010</w:t>
      </w:r>
      <w:r w:rsidRPr="0082657E">
        <w:rPr>
          <w:rFonts w:ascii="Times New Roman" w:eastAsia="仿宋" w:hAnsi="仿宋" w:cs="Times New Roman"/>
          <w:sz w:val="28"/>
          <w:szCs w:val="28"/>
          <w:shd w:val="clear" w:color="auto" w:fill="FFFFFF"/>
        </w:rPr>
        <w:t>年评为省级重点学科。近年来，承担并完成国家重大研发计划</w:t>
      </w:r>
      <w:r w:rsidRPr="0082657E">
        <w:rPr>
          <w:rFonts w:ascii="Times New Roman" w:eastAsia="仿宋" w:hAnsi="Times New Roman" w:cs="Times New Roman"/>
          <w:sz w:val="28"/>
          <w:szCs w:val="28"/>
          <w:shd w:val="clear" w:color="auto" w:fill="FFFFFF"/>
        </w:rPr>
        <w:t>2</w:t>
      </w:r>
      <w:r w:rsidRPr="0082657E">
        <w:rPr>
          <w:rFonts w:ascii="Times New Roman" w:eastAsia="仿宋" w:hAnsi="仿宋" w:cs="Times New Roman"/>
          <w:sz w:val="28"/>
          <w:szCs w:val="28"/>
          <w:shd w:val="clear" w:color="auto" w:fill="FFFFFF"/>
        </w:rPr>
        <w:t>项，国家自然基金项目</w:t>
      </w:r>
      <w:r w:rsidRPr="0082657E">
        <w:rPr>
          <w:rFonts w:ascii="Times New Roman" w:eastAsia="仿宋" w:hAnsi="Times New Roman" w:cs="Times New Roman"/>
          <w:sz w:val="28"/>
          <w:szCs w:val="28"/>
          <w:shd w:val="clear" w:color="auto" w:fill="FFFFFF"/>
        </w:rPr>
        <w:t>15</w:t>
      </w:r>
      <w:r w:rsidRPr="0082657E">
        <w:rPr>
          <w:rFonts w:ascii="Times New Roman" w:eastAsia="仿宋" w:hAnsi="仿宋" w:cs="Times New Roman"/>
          <w:sz w:val="28"/>
          <w:szCs w:val="28"/>
          <w:shd w:val="clear" w:color="auto" w:fill="FFFFFF"/>
        </w:rPr>
        <w:t>项、国家重大新药创制专项</w:t>
      </w:r>
      <w:r w:rsidRPr="0082657E">
        <w:rPr>
          <w:rFonts w:ascii="Times New Roman" w:eastAsia="仿宋" w:hAnsi="Times New Roman" w:cs="Times New Roman"/>
          <w:sz w:val="28"/>
          <w:szCs w:val="28"/>
          <w:shd w:val="clear" w:color="auto" w:fill="FFFFFF"/>
        </w:rPr>
        <w:t>4</w:t>
      </w:r>
      <w:r w:rsidRPr="0082657E">
        <w:rPr>
          <w:rFonts w:ascii="Times New Roman" w:eastAsia="仿宋" w:hAnsi="仿宋" w:cs="Times New Roman"/>
          <w:sz w:val="28"/>
          <w:szCs w:val="28"/>
          <w:shd w:val="clear" w:color="auto" w:fill="FFFFFF"/>
        </w:rPr>
        <w:t>项，各类省市课题</w:t>
      </w:r>
      <w:r w:rsidRPr="0082657E">
        <w:rPr>
          <w:rFonts w:ascii="Times New Roman" w:eastAsia="仿宋" w:hAnsi="Times New Roman" w:cs="Times New Roman"/>
          <w:sz w:val="28"/>
          <w:szCs w:val="28"/>
          <w:shd w:val="clear" w:color="auto" w:fill="FFFFFF"/>
        </w:rPr>
        <w:t>100</w:t>
      </w:r>
      <w:r w:rsidRPr="0082657E">
        <w:rPr>
          <w:rFonts w:ascii="Times New Roman" w:eastAsia="仿宋" w:hAnsi="仿宋" w:cs="Times New Roman"/>
          <w:sz w:val="28"/>
          <w:szCs w:val="28"/>
          <w:shd w:val="clear" w:color="auto" w:fill="FFFFFF"/>
        </w:rPr>
        <w:t>余项。发表了国内、外论文</w:t>
      </w:r>
      <w:r w:rsidR="00496115">
        <w:rPr>
          <w:rFonts w:ascii="Times New Roman" w:eastAsia="仿宋" w:hAnsi="仿宋" w:cs="Times New Roman" w:hint="eastAsia"/>
          <w:sz w:val="28"/>
          <w:szCs w:val="28"/>
          <w:shd w:val="clear" w:color="auto" w:fill="FFFFFF"/>
        </w:rPr>
        <w:t>300</w:t>
      </w:r>
      <w:r w:rsidRPr="0082657E">
        <w:rPr>
          <w:rFonts w:ascii="Times New Roman" w:eastAsia="仿宋" w:hAnsi="仿宋" w:cs="Times New Roman"/>
          <w:sz w:val="28"/>
          <w:szCs w:val="28"/>
          <w:shd w:val="clear" w:color="auto" w:fill="FFFFFF"/>
        </w:rPr>
        <w:t>余篇，</w:t>
      </w:r>
      <w:r w:rsidRPr="0082657E">
        <w:rPr>
          <w:rFonts w:ascii="Times New Roman" w:eastAsia="仿宋" w:hAnsi="Times New Roman" w:cs="Times New Roman"/>
          <w:sz w:val="28"/>
          <w:szCs w:val="28"/>
          <w:shd w:val="clear" w:color="auto" w:fill="FFFFFF"/>
        </w:rPr>
        <w:t>SCI</w:t>
      </w:r>
      <w:r w:rsidRPr="0082657E">
        <w:rPr>
          <w:rFonts w:ascii="Times New Roman" w:eastAsia="仿宋" w:hAnsi="仿宋" w:cs="Times New Roman"/>
          <w:sz w:val="28"/>
          <w:szCs w:val="28"/>
          <w:shd w:val="clear" w:color="auto" w:fill="FFFFFF"/>
        </w:rPr>
        <w:t>统计源期刊二百余篇。主编及参编著作</w:t>
      </w:r>
      <w:r w:rsidRPr="0082657E">
        <w:rPr>
          <w:rFonts w:ascii="Times New Roman" w:eastAsia="仿宋" w:hAnsi="Times New Roman" w:cs="Times New Roman"/>
          <w:sz w:val="28"/>
          <w:szCs w:val="28"/>
          <w:shd w:val="clear" w:color="auto" w:fill="FFFFFF"/>
        </w:rPr>
        <w:t>15</w:t>
      </w:r>
      <w:r w:rsidRPr="0082657E">
        <w:rPr>
          <w:rFonts w:ascii="Times New Roman" w:eastAsia="仿宋" w:hAnsi="仿宋" w:cs="Times New Roman"/>
          <w:sz w:val="28"/>
          <w:szCs w:val="28"/>
          <w:shd w:val="clear" w:color="auto" w:fill="FFFFFF"/>
        </w:rPr>
        <w:t>部，申请国家专利</w:t>
      </w:r>
      <w:r w:rsidRPr="0082657E">
        <w:rPr>
          <w:rFonts w:ascii="Times New Roman" w:eastAsia="仿宋" w:hAnsi="Times New Roman" w:cs="Times New Roman"/>
          <w:sz w:val="28"/>
          <w:szCs w:val="28"/>
          <w:shd w:val="clear" w:color="auto" w:fill="FFFFFF"/>
        </w:rPr>
        <w:t>30</w:t>
      </w:r>
      <w:r w:rsidRPr="0082657E">
        <w:rPr>
          <w:rFonts w:ascii="Times New Roman" w:eastAsia="仿宋" w:hAnsi="仿宋" w:cs="Times New Roman"/>
          <w:sz w:val="28"/>
          <w:szCs w:val="28"/>
          <w:shd w:val="clear" w:color="auto" w:fill="FFFFFF"/>
        </w:rPr>
        <w:t>余项。</w:t>
      </w:r>
      <w:r w:rsidRPr="0082657E">
        <w:rPr>
          <w:rFonts w:ascii="Times New Roman" w:eastAsia="仿宋" w:hAnsi="仿宋" w:cs="Times New Roman"/>
          <w:sz w:val="28"/>
          <w:szCs w:val="28"/>
          <w:shd w:val="clear" w:color="auto" w:fill="FFFFFF"/>
        </w:rPr>
        <w:t>曾获中华中医药学会三等奖</w:t>
      </w:r>
      <w:r w:rsidRPr="0082657E">
        <w:rPr>
          <w:rFonts w:ascii="Times New Roman" w:eastAsia="仿宋" w:hAnsi="仿宋" w:cs="Times New Roman"/>
          <w:sz w:val="28"/>
          <w:szCs w:val="28"/>
          <w:shd w:val="clear" w:color="auto" w:fill="FFFFFF"/>
        </w:rPr>
        <w:t>、</w:t>
      </w:r>
      <w:r w:rsidRPr="0082657E">
        <w:rPr>
          <w:rFonts w:ascii="Times New Roman" w:eastAsia="仿宋" w:hAnsi="仿宋" w:cs="Times New Roman"/>
          <w:sz w:val="28"/>
          <w:szCs w:val="28"/>
          <w:shd w:val="clear" w:color="auto" w:fill="FFFFFF"/>
        </w:rPr>
        <w:t>中国药学会科学技术二等奖、辽宁省科技技术奖二等奖</w:t>
      </w:r>
      <w:r w:rsidRPr="0082657E">
        <w:rPr>
          <w:rFonts w:ascii="Times New Roman" w:eastAsia="仿宋" w:hAnsi="仿宋" w:cs="Times New Roman"/>
          <w:sz w:val="28"/>
          <w:szCs w:val="28"/>
          <w:shd w:val="clear" w:color="auto" w:fill="FFFFFF"/>
        </w:rPr>
        <w:t>、</w:t>
      </w:r>
      <w:r w:rsidRPr="0082657E">
        <w:rPr>
          <w:rFonts w:ascii="Times New Roman" w:eastAsia="仿宋" w:hAnsi="仿宋" w:cs="Times New Roman"/>
          <w:sz w:val="28"/>
          <w:szCs w:val="28"/>
          <w:shd w:val="clear" w:color="auto" w:fill="FFFFFF"/>
        </w:rPr>
        <w:t>三等奖等近</w:t>
      </w:r>
      <w:r w:rsidRPr="0082657E">
        <w:rPr>
          <w:rFonts w:ascii="Times New Roman" w:eastAsia="仿宋" w:hAnsi="Times New Roman" w:cs="Times New Roman"/>
          <w:sz w:val="28"/>
          <w:szCs w:val="28"/>
          <w:shd w:val="clear" w:color="auto" w:fill="FFFFFF"/>
        </w:rPr>
        <w:t>30</w:t>
      </w:r>
      <w:r w:rsidRPr="0082657E">
        <w:rPr>
          <w:rFonts w:ascii="Times New Roman" w:eastAsia="仿宋" w:hAnsi="仿宋" w:cs="Times New Roman"/>
          <w:sz w:val="28"/>
          <w:szCs w:val="28"/>
          <w:shd w:val="clear" w:color="auto" w:fill="FFFFFF"/>
        </w:rPr>
        <w:t>余</w:t>
      </w:r>
      <w:r w:rsidRPr="0082657E">
        <w:rPr>
          <w:rFonts w:ascii="Times New Roman" w:eastAsia="仿宋" w:hAnsi="仿宋" w:cs="Times New Roman"/>
          <w:sz w:val="28"/>
          <w:szCs w:val="28"/>
          <w:shd w:val="clear" w:color="auto" w:fill="FFFFFF"/>
        </w:rPr>
        <w:t>项。</w:t>
      </w:r>
    </w:p>
    <w:p w:rsidR="00766B78" w:rsidRPr="0082657E" w:rsidRDefault="00771E2B">
      <w:pPr>
        <w:ind w:firstLineChars="200" w:firstLine="560"/>
        <w:rPr>
          <w:rFonts w:ascii="Times New Roman" w:eastAsia="仿宋" w:hAnsi="Times New Roman" w:cs="Times New Roman"/>
          <w:sz w:val="28"/>
          <w:szCs w:val="28"/>
          <w:shd w:val="clear" w:color="auto" w:fill="FFFFFF"/>
        </w:rPr>
      </w:pPr>
      <w:r w:rsidRPr="0082657E">
        <w:rPr>
          <w:rFonts w:ascii="Times New Roman" w:eastAsia="仿宋" w:hAnsi="仿宋" w:cs="Times New Roman"/>
          <w:sz w:val="28"/>
          <w:szCs w:val="28"/>
          <w:shd w:val="clear" w:color="auto" w:fill="FFFFFF"/>
        </w:rPr>
        <w:t>为促进全国高校优秀大学生间交流，激发大学生科研兴趣和热情，吸引优秀本科生源，优化研究生整体结构，学院将于</w:t>
      </w:r>
      <w:r w:rsidRPr="0082657E">
        <w:rPr>
          <w:rFonts w:ascii="Times New Roman" w:eastAsia="仿宋" w:hAnsi="Times New Roman" w:cs="Times New Roman"/>
          <w:b/>
          <w:bCs/>
          <w:sz w:val="28"/>
          <w:szCs w:val="28"/>
          <w:shd w:val="clear" w:color="auto" w:fill="FFFFFF"/>
        </w:rPr>
        <w:t>2021</w:t>
      </w:r>
      <w:r w:rsidRPr="0082657E">
        <w:rPr>
          <w:rFonts w:ascii="Times New Roman" w:eastAsia="仿宋" w:hAnsi="仿宋" w:cs="Times New Roman"/>
          <w:b/>
          <w:bCs/>
          <w:sz w:val="28"/>
          <w:szCs w:val="28"/>
          <w:shd w:val="clear" w:color="auto" w:fill="FFFFFF"/>
        </w:rPr>
        <w:t>年</w:t>
      </w:r>
      <w:r w:rsidRPr="0082657E">
        <w:rPr>
          <w:rFonts w:ascii="Times New Roman" w:eastAsia="仿宋" w:hAnsi="Times New Roman" w:cs="Times New Roman"/>
          <w:b/>
          <w:bCs/>
          <w:sz w:val="28"/>
          <w:szCs w:val="28"/>
          <w:shd w:val="clear" w:color="auto" w:fill="FFFFFF"/>
        </w:rPr>
        <w:t>7</w:t>
      </w:r>
      <w:r w:rsidRPr="0082657E">
        <w:rPr>
          <w:rFonts w:ascii="Times New Roman" w:eastAsia="仿宋" w:hAnsi="仿宋" w:cs="Times New Roman"/>
          <w:b/>
          <w:bCs/>
          <w:sz w:val="28"/>
          <w:szCs w:val="28"/>
          <w:shd w:val="clear" w:color="auto" w:fill="FFFFFF"/>
        </w:rPr>
        <w:t>月</w:t>
      </w:r>
      <w:r w:rsidRPr="0082657E">
        <w:rPr>
          <w:rFonts w:ascii="Times New Roman" w:eastAsia="仿宋" w:hAnsi="Times New Roman" w:cs="Times New Roman"/>
          <w:b/>
          <w:bCs/>
          <w:sz w:val="28"/>
          <w:szCs w:val="28"/>
          <w:shd w:val="clear" w:color="auto" w:fill="FFFFFF"/>
        </w:rPr>
        <w:t>3</w:t>
      </w:r>
      <w:r w:rsidRPr="0082657E">
        <w:rPr>
          <w:rFonts w:ascii="Times New Roman" w:eastAsia="仿宋" w:hAnsi="仿宋" w:cs="Times New Roman"/>
          <w:b/>
          <w:bCs/>
          <w:sz w:val="28"/>
          <w:szCs w:val="28"/>
          <w:shd w:val="clear" w:color="auto" w:fill="FFFFFF"/>
        </w:rPr>
        <w:t>日</w:t>
      </w:r>
      <w:r w:rsidRPr="0082657E">
        <w:rPr>
          <w:rFonts w:ascii="Times New Roman" w:eastAsia="仿宋" w:hAnsi="仿宋" w:cs="Times New Roman"/>
          <w:sz w:val="28"/>
          <w:szCs w:val="28"/>
          <w:shd w:val="clear" w:color="auto" w:fill="FFFFFF"/>
        </w:rPr>
        <w:t>线上举办沈阳药科大学中药学院</w:t>
      </w:r>
      <w:r w:rsidRPr="0082657E">
        <w:rPr>
          <w:rFonts w:ascii="Times New Roman" w:eastAsia="仿宋" w:hAnsi="Times New Roman" w:cs="Times New Roman"/>
          <w:sz w:val="28"/>
          <w:szCs w:val="28"/>
          <w:shd w:val="clear" w:color="auto" w:fill="FFFFFF"/>
        </w:rPr>
        <w:t>2021</w:t>
      </w:r>
      <w:r w:rsidRPr="0082657E">
        <w:rPr>
          <w:rFonts w:ascii="Times New Roman" w:eastAsia="仿宋" w:hAnsi="仿宋" w:cs="Times New Roman"/>
          <w:sz w:val="28"/>
          <w:szCs w:val="28"/>
          <w:shd w:val="clear" w:color="auto" w:fill="FFFFFF"/>
        </w:rPr>
        <w:t>年优秀大学生暑期夏令营暨</w:t>
      </w:r>
      <w:r w:rsidRPr="0082657E">
        <w:rPr>
          <w:rFonts w:ascii="Times New Roman" w:eastAsia="仿宋" w:hAnsi="Times New Roman" w:cs="Times New Roman"/>
          <w:sz w:val="28"/>
          <w:szCs w:val="28"/>
          <w:shd w:val="clear" w:color="auto" w:fill="FFFFFF"/>
        </w:rPr>
        <w:t>2021</w:t>
      </w:r>
      <w:r w:rsidRPr="0082657E">
        <w:rPr>
          <w:rFonts w:ascii="Times New Roman" w:eastAsia="仿宋" w:hAnsi="仿宋" w:cs="Times New Roman"/>
          <w:sz w:val="28"/>
          <w:szCs w:val="28"/>
          <w:shd w:val="clear" w:color="auto" w:fill="FFFFFF"/>
        </w:rPr>
        <w:t>年推免生（含直博生）预选拔活动。</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一、组织机构</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学院成立夏令营活动工作组，负责对学院夏令营活动进行整体规划和指导，制定实施方案，对各学科及专家组的相关工作进行监督和管理。根据</w:t>
      </w:r>
      <w:r w:rsidR="0082657E">
        <w:rPr>
          <w:rFonts w:ascii="Times New Roman" w:eastAsia="仿宋" w:hAnsi="仿宋" w:cs="Times New Roman" w:hint="eastAsia"/>
          <w:kern w:val="0"/>
          <w:sz w:val="28"/>
          <w:szCs w:val="28"/>
        </w:rPr>
        <w:t>辽宁省</w:t>
      </w:r>
      <w:r w:rsidRPr="0082657E">
        <w:rPr>
          <w:rFonts w:ascii="Times New Roman" w:eastAsia="仿宋" w:hAnsi="仿宋" w:cs="Times New Roman"/>
          <w:kern w:val="0"/>
          <w:sz w:val="28"/>
          <w:szCs w:val="28"/>
        </w:rPr>
        <w:t>当前疫情防控要求，本次夏令营活动采用网络线上形式开展。</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b/>
          <w:color w:val="333333"/>
          <w:sz w:val="28"/>
          <w:szCs w:val="28"/>
          <w:shd w:val="clear" w:color="auto" w:fill="FFFFFF"/>
        </w:rPr>
      </w:pPr>
      <w:r w:rsidRPr="0082657E">
        <w:rPr>
          <w:rFonts w:ascii="Times New Roman" w:eastAsia="仿宋" w:hAnsi="仿宋" w:cs="Times New Roman"/>
          <w:bCs/>
          <w:color w:val="333333"/>
          <w:sz w:val="28"/>
          <w:szCs w:val="28"/>
          <w:shd w:val="clear" w:color="auto" w:fill="FFFFFF"/>
        </w:rPr>
        <w:t>二、申请的基本条件</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1.</w:t>
      </w:r>
      <w:r w:rsidRPr="0082657E">
        <w:rPr>
          <w:rFonts w:ascii="Times New Roman" w:eastAsia="仿宋" w:hAnsi="仿宋" w:cs="Times New Roman"/>
          <w:kern w:val="0"/>
          <w:sz w:val="28"/>
          <w:szCs w:val="28"/>
        </w:rPr>
        <w:t>具有良好的思想品德和政治素质，遵纪守法，身心健康。</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2.</w:t>
      </w:r>
      <w:r w:rsidRPr="0082657E">
        <w:rPr>
          <w:rFonts w:ascii="Times New Roman" w:eastAsia="仿宋" w:hAnsi="仿宋" w:cs="Times New Roman"/>
          <w:kern w:val="0"/>
          <w:sz w:val="28"/>
          <w:szCs w:val="28"/>
        </w:rPr>
        <w:t>全国高校</w:t>
      </w:r>
      <w:r w:rsidRPr="0082657E">
        <w:rPr>
          <w:rFonts w:ascii="Times New Roman" w:eastAsia="仿宋" w:hAnsi="Times New Roman" w:cs="Times New Roman"/>
          <w:kern w:val="0"/>
          <w:sz w:val="28"/>
          <w:szCs w:val="28"/>
        </w:rPr>
        <w:t>2022</w:t>
      </w:r>
      <w:r w:rsidRPr="0082657E">
        <w:rPr>
          <w:rFonts w:ascii="Times New Roman" w:eastAsia="仿宋" w:hAnsi="仿宋" w:cs="Times New Roman"/>
          <w:kern w:val="0"/>
          <w:sz w:val="28"/>
          <w:szCs w:val="28"/>
        </w:rPr>
        <w:t>届应届本科毕业生，所学专业为药学类、中药学类、生物学、化学、医学、工程类（制药工程、生物医学工程、化学工程、食品科学与工程）、工商管理类、经济学等。优先接收来自</w:t>
      </w:r>
      <w:r w:rsidRPr="0082657E">
        <w:rPr>
          <w:rFonts w:ascii="Times New Roman" w:eastAsia="仿宋" w:hAnsi="Times New Roman" w:cs="Times New Roman"/>
          <w:kern w:val="0"/>
          <w:sz w:val="28"/>
          <w:szCs w:val="28"/>
        </w:rPr>
        <w:t>“</w:t>
      </w:r>
      <w:r w:rsidRPr="0082657E">
        <w:rPr>
          <w:rFonts w:ascii="Times New Roman" w:eastAsia="仿宋" w:hAnsi="仿宋" w:cs="Times New Roman"/>
          <w:kern w:val="0"/>
          <w:sz w:val="28"/>
          <w:szCs w:val="28"/>
        </w:rPr>
        <w:t>双一流</w:t>
      </w:r>
      <w:r w:rsidRPr="0082657E">
        <w:rPr>
          <w:rFonts w:ascii="Times New Roman" w:eastAsia="仿宋" w:hAnsi="Times New Roman" w:cs="Times New Roman"/>
          <w:kern w:val="0"/>
          <w:sz w:val="28"/>
          <w:szCs w:val="28"/>
        </w:rPr>
        <w:t>”</w:t>
      </w:r>
      <w:r w:rsidRPr="0082657E">
        <w:rPr>
          <w:rFonts w:ascii="Times New Roman" w:eastAsia="仿宋" w:hAnsi="仿宋" w:cs="Times New Roman"/>
          <w:kern w:val="0"/>
          <w:sz w:val="28"/>
          <w:szCs w:val="28"/>
        </w:rPr>
        <w:t>建设高校的学生。</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lastRenderedPageBreak/>
        <w:t>3.</w:t>
      </w:r>
      <w:r w:rsidRPr="0082657E">
        <w:rPr>
          <w:rFonts w:ascii="Times New Roman" w:eastAsia="仿宋" w:hAnsi="仿宋" w:cs="Times New Roman"/>
          <w:kern w:val="0"/>
          <w:sz w:val="28"/>
          <w:szCs w:val="28"/>
        </w:rPr>
        <w:t>预计可获得所在高校免试推荐资格的学生；或来自于</w:t>
      </w:r>
      <w:r w:rsidRPr="0082657E">
        <w:rPr>
          <w:rFonts w:ascii="Times New Roman" w:eastAsia="仿宋" w:hAnsi="Times New Roman" w:cs="Times New Roman"/>
          <w:kern w:val="0"/>
          <w:sz w:val="28"/>
          <w:szCs w:val="28"/>
        </w:rPr>
        <w:t>“</w:t>
      </w:r>
      <w:r w:rsidRPr="0082657E">
        <w:rPr>
          <w:rFonts w:ascii="Times New Roman" w:eastAsia="仿宋" w:hAnsi="仿宋" w:cs="Times New Roman"/>
          <w:kern w:val="0"/>
          <w:sz w:val="28"/>
          <w:szCs w:val="28"/>
        </w:rPr>
        <w:t>双一流</w:t>
      </w:r>
      <w:r w:rsidRPr="0082657E">
        <w:rPr>
          <w:rFonts w:ascii="Times New Roman" w:eastAsia="仿宋" w:hAnsi="Times New Roman" w:cs="Times New Roman"/>
          <w:kern w:val="0"/>
          <w:sz w:val="28"/>
          <w:szCs w:val="28"/>
        </w:rPr>
        <w:t>”</w:t>
      </w:r>
      <w:r w:rsidRPr="0082657E">
        <w:rPr>
          <w:rFonts w:ascii="Times New Roman" w:eastAsia="仿宋" w:hAnsi="仿宋" w:cs="Times New Roman"/>
          <w:kern w:val="0"/>
          <w:sz w:val="28"/>
          <w:szCs w:val="28"/>
        </w:rPr>
        <w:t>建设高校的学生截至目前总评成绩在本专业排名前</w:t>
      </w:r>
      <w:r w:rsidRPr="0082657E">
        <w:rPr>
          <w:rFonts w:ascii="Times New Roman" w:eastAsia="仿宋" w:hAnsi="Times New Roman" w:cs="Times New Roman"/>
          <w:kern w:val="0"/>
          <w:sz w:val="28"/>
          <w:szCs w:val="28"/>
        </w:rPr>
        <w:t>30%</w:t>
      </w:r>
      <w:r w:rsidRPr="0082657E">
        <w:rPr>
          <w:rFonts w:ascii="Times New Roman" w:eastAsia="仿宋" w:hAnsi="仿宋" w:cs="Times New Roman"/>
          <w:kern w:val="0"/>
          <w:sz w:val="28"/>
          <w:szCs w:val="28"/>
        </w:rPr>
        <w:t>；或普通类高校的学生截至目前总评成绩在本专业排名前</w:t>
      </w:r>
      <w:r w:rsidRPr="0082657E">
        <w:rPr>
          <w:rFonts w:ascii="Times New Roman" w:eastAsia="仿宋" w:hAnsi="Times New Roman" w:cs="Times New Roman"/>
          <w:kern w:val="0"/>
          <w:sz w:val="28"/>
          <w:szCs w:val="28"/>
        </w:rPr>
        <w:t>20%</w:t>
      </w:r>
      <w:r w:rsidRPr="0082657E">
        <w:rPr>
          <w:rFonts w:ascii="Times New Roman" w:eastAsia="仿宋" w:hAnsi="仿宋" w:cs="Times New Roman"/>
          <w:kern w:val="0"/>
          <w:sz w:val="28"/>
          <w:szCs w:val="28"/>
        </w:rPr>
        <w:t>。</w:t>
      </w:r>
    </w:p>
    <w:p w:rsidR="00766B78" w:rsidRPr="0082657E" w:rsidRDefault="00771E2B">
      <w:pPr>
        <w:widowControl/>
        <w:shd w:val="clear" w:color="auto" w:fill="FFFFFF"/>
        <w:spacing w:line="360" w:lineRule="auto"/>
        <w:ind w:firstLine="560"/>
        <w:jc w:val="left"/>
        <w:rPr>
          <w:rFonts w:ascii="Times New Roman" w:eastAsia="仿宋_GB2312" w:hAnsi="Times New Roman" w:cs="Times New Roman"/>
          <w:color w:val="333333"/>
          <w:sz w:val="29"/>
          <w:szCs w:val="29"/>
        </w:rPr>
      </w:pPr>
      <w:r w:rsidRPr="0082657E">
        <w:rPr>
          <w:rFonts w:ascii="Times New Roman" w:eastAsia="仿宋_GB2312" w:hAnsi="Times New Roman" w:cs="Times New Roman"/>
          <w:color w:val="333333"/>
          <w:sz w:val="29"/>
          <w:szCs w:val="29"/>
        </w:rPr>
        <w:t>其中申报直博生的营员，截至目前总评成绩在本专业排名前</w:t>
      </w:r>
      <w:r w:rsidRPr="0082657E">
        <w:rPr>
          <w:rFonts w:ascii="Times New Roman" w:hAnsi="Times New Roman" w:cs="Times New Roman"/>
          <w:color w:val="333333"/>
          <w:sz w:val="29"/>
          <w:szCs w:val="29"/>
        </w:rPr>
        <w:t>3</w:t>
      </w:r>
      <w:r w:rsidRPr="0082657E">
        <w:rPr>
          <w:rFonts w:ascii="Times New Roman" w:hAnsi="Times New Roman" w:cs="Times New Roman"/>
          <w:color w:val="333333"/>
          <w:sz w:val="29"/>
          <w:szCs w:val="29"/>
        </w:rPr>
        <w:t>%</w:t>
      </w:r>
      <w:r w:rsidRPr="0082657E">
        <w:rPr>
          <w:rFonts w:ascii="Times New Roman" w:eastAsia="仿宋_GB2312" w:hAnsi="Times New Roman" w:cs="Times New Roman"/>
          <w:color w:val="333333"/>
          <w:sz w:val="29"/>
          <w:szCs w:val="29"/>
        </w:rPr>
        <w:t>（含</w:t>
      </w:r>
      <w:r w:rsidRPr="0082657E">
        <w:rPr>
          <w:rFonts w:ascii="Times New Roman" w:hAnsi="Times New Roman" w:cs="Times New Roman"/>
          <w:color w:val="333333"/>
          <w:sz w:val="29"/>
          <w:szCs w:val="29"/>
        </w:rPr>
        <w:t>3</w:t>
      </w:r>
      <w:r w:rsidRPr="0082657E">
        <w:rPr>
          <w:rFonts w:ascii="Times New Roman" w:hAnsi="Times New Roman" w:cs="Times New Roman"/>
          <w:color w:val="333333"/>
          <w:sz w:val="29"/>
          <w:szCs w:val="29"/>
        </w:rPr>
        <w:t>%</w:t>
      </w:r>
      <w:r w:rsidRPr="0082657E">
        <w:rPr>
          <w:rFonts w:ascii="Times New Roman" w:eastAsia="仿宋_GB2312" w:hAnsi="Times New Roman" w:cs="Times New Roman"/>
          <w:color w:val="333333"/>
          <w:sz w:val="29"/>
          <w:szCs w:val="29"/>
        </w:rPr>
        <w:t>）；各类国家级基地班或入选拔尖创新人才计划的学生截至目前总评成绩在本专业排名前</w:t>
      </w:r>
      <w:r w:rsidRPr="0082657E">
        <w:rPr>
          <w:rFonts w:ascii="Times New Roman" w:hAnsi="Times New Roman" w:cs="Times New Roman"/>
          <w:color w:val="333333"/>
          <w:sz w:val="29"/>
          <w:szCs w:val="29"/>
        </w:rPr>
        <w:t>3</w:t>
      </w:r>
      <w:r w:rsidRPr="0082657E">
        <w:rPr>
          <w:rFonts w:ascii="Times New Roman" w:hAnsi="Times New Roman" w:cs="Times New Roman"/>
          <w:color w:val="333333"/>
          <w:sz w:val="29"/>
          <w:szCs w:val="29"/>
        </w:rPr>
        <w:t>0%</w:t>
      </w:r>
      <w:r w:rsidRPr="0082657E">
        <w:rPr>
          <w:rFonts w:ascii="Times New Roman" w:eastAsia="仿宋_GB2312" w:hAnsi="Times New Roman" w:cs="Times New Roman"/>
          <w:color w:val="333333"/>
          <w:sz w:val="29"/>
          <w:szCs w:val="29"/>
        </w:rPr>
        <w:t>（含</w:t>
      </w:r>
      <w:r w:rsidRPr="0082657E">
        <w:rPr>
          <w:rFonts w:ascii="Times New Roman" w:hAnsi="Times New Roman" w:cs="Times New Roman"/>
          <w:color w:val="333333"/>
          <w:sz w:val="29"/>
          <w:szCs w:val="29"/>
        </w:rPr>
        <w:t>3</w:t>
      </w:r>
      <w:r w:rsidRPr="0082657E">
        <w:rPr>
          <w:rFonts w:ascii="Times New Roman" w:hAnsi="Times New Roman" w:cs="Times New Roman"/>
          <w:color w:val="333333"/>
          <w:sz w:val="29"/>
          <w:szCs w:val="29"/>
        </w:rPr>
        <w:t>0%</w:t>
      </w:r>
      <w:r w:rsidRPr="0082657E">
        <w:rPr>
          <w:rFonts w:ascii="Times New Roman" w:eastAsia="仿宋_GB2312" w:hAnsi="Times New Roman" w:cs="Times New Roman"/>
          <w:color w:val="333333"/>
          <w:sz w:val="29"/>
          <w:szCs w:val="29"/>
        </w:rPr>
        <w:t>）。</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4.</w:t>
      </w:r>
      <w:r w:rsidRPr="0082657E">
        <w:rPr>
          <w:rFonts w:ascii="Times New Roman" w:eastAsia="仿宋" w:hAnsi="仿宋" w:cs="Times New Roman"/>
          <w:kern w:val="0"/>
          <w:sz w:val="28"/>
          <w:szCs w:val="28"/>
        </w:rPr>
        <w:t>具有良好的英语水平，</w:t>
      </w:r>
      <w:r w:rsidRPr="0082657E">
        <w:rPr>
          <w:rFonts w:ascii="Times New Roman" w:eastAsia="仿宋" w:hAnsi="Times New Roman" w:cs="Times New Roman"/>
          <w:kern w:val="0"/>
          <w:sz w:val="28"/>
          <w:szCs w:val="28"/>
        </w:rPr>
        <w:t>CET-4</w:t>
      </w:r>
      <w:r w:rsidRPr="0082657E">
        <w:rPr>
          <w:rFonts w:ascii="Times New Roman" w:eastAsia="仿宋" w:hAnsi="仿宋" w:cs="Times New Roman"/>
          <w:kern w:val="0"/>
          <w:sz w:val="28"/>
          <w:szCs w:val="28"/>
        </w:rPr>
        <w:t>成绩合格（</w:t>
      </w:r>
      <w:r w:rsidRPr="0082657E">
        <w:rPr>
          <w:rFonts w:ascii="Times New Roman" w:eastAsia="仿宋" w:hAnsi="Times New Roman" w:cs="Times New Roman"/>
          <w:kern w:val="0"/>
          <w:sz w:val="28"/>
          <w:szCs w:val="28"/>
        </w:rPr>
        <w:t>≥425</w:t>
      </w:r>
      <w:r w:rsidRPr="0082657E">
        <w:rPr>
          <w:rFonts w:ascii="Times New Roman" w:eastAsia="仿宋" w:hAnsi="仿宋" w:cs="Times New Roman"/>
          <w:kern w:val="0"/>
          <w:sz w:val="28"/>
          <w:szCs w:val="28"/>
        </w:rPr>
        <w:t>分）。</w:t>
      </w:r>
    </w:p>
    <w:p w:rsidR="00766B78" w:rsidRPr="0082657E" w:rsidRDefault="00771E2B">
      <w:pPr>
        <w:widowControl/>
        <w:shd w:val="clear" w:color="auto" w:fill="FFFFFF"/>
        <w:spacing w:line="360" w:lineRule="auto"/>
        <w:ind w:firstLine="562"/>
        <w:jc w:val="left"/>
        <w:rPr>
          <w:rFonts w:ascii="Times New Roman" w:eastAsia="仿宋" w:hAnsi="Times New Roman" w:cs="Times New Roman"/>
          <w:bCs/>
          <w:kern w:val="0"/>
          <w:sz w:val="28"/>
          <w:szCs w:val="28"/>
        </w:rPr>
      </w:pPr>
      <w:r w:rsidRPr="0082657E">
        <w:rPr>
          <w:rFonts w:ascii="Times New Roman" w:eastAsia="仿宋" w:hAnsi="仿宋" w:cs="Times New Roman"/>
          <w:bCs/>
          <w:color w:val="333333"/>
          <w:sz w:val="28"/>
          <w:szCs w:val="28"/>
          <w:shd w:val="clear" w:color="auto" w:fill="FFFFFF"/>
        </w:rPr>
        <w:t>三、</w:t>
      </w:r>
      <w:r w:rsidRPr="0082657E">
        <w:rPr>
          <w:rFonts w:ascii="Times New Roman" w:eastAsia="仿宋" w:hAnsi="仿宋" w:cs="Times New Roman"/>
          <w:bCs/>
          <w:kern w:val="0"/>
          <w:sz w:val="28"/>
          <w:szCs w:val="28"/>
        </w:rPr>
        <w:t>申请流程及材料审核</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1.</w:t>
      </w:r>
      <w:r w:rsidRPr="0082657E">
        <w:rPr>
          <w:rFonts w:ascii="Times New Roman" w:eastAsia="仿宋" w:hAnsi="仿宋" w:cs="Times New Roman"/>
          <w:b/>
          <w:kern w:val="0"/>
          <w:sz w:val="28"/>
          <w:szCs w:val="28"/>
        </w:rPr>
        <w:t>系统报名</w:t>
      </w:r>
      <w:r w:rsidRPr="0082657E">
        <w:rPr>
          <w:rFonts w:ascii="Times New Roman" w:eastAsia="仿宋" w:hAnsi="仿宋" w:cs="Times New Roman"/>
          <w:kern w:val="0"/>
          <w:sz w:val="28"/>
          <w:szCs w:val="28"/>
        </w:rPr>
        <w:t>。</w:t>
      </w:r>
      <w:r w:rsidRPr="0082657E">
        <w:rPr>
          <w:rFonts w:ascii="Times New Roman" w:eastAsia="仿宋" w:hAnsi="Times New Roman" w:cs="Times New Roman"/>
          <w:b/>
          <w:bCs/>
          <w:kern w:val="0"/>
          <w:sz w:val="28"/>
          <w:szCs w:val="28"/>
        </w:rPr>
        <w:t>2021</w:t>
      </w:r>
      <w:r w:rsidRPr="0082657E">
        <w:rPr>
          <w:rFonts w:ascii="Times New Roman" w:eastAsia="仿宋" w:hAnsi="仿宋" w:cs="Times New Roman"/>
          <w:b/>
          <w:bCs/>
          <w:kern w:val="0"/>
          <w:sz w:val="28"/>
          <w:szCs w:val="28"/>
        </w:rPr>
        <w:t>年</w:t>
      </w:r>
      <w:r w:rsidRPr="0082657E">
        <w:rPr>
          <w:rFonts w:ascii="Times New Roman" w:eastAsia="仿宋" w:hAnsi="Times New Roman" w:cs="Times New Roman"/>
          <w:b/>
          <w:bCs/>
          <w:kern w:val="0"/>
          <w:sz w:val="28"/>
          <w:szCs w:val="28"/>
        </w:rPr>
        <w:t>6</w:t>
      </w:r>
      <w:r w:rsidRPr="0082657E">
        <w:rPr>
          <w:rFonts w:ascii="Times New Roman" w:eastAsia="仿宋" w:hAnsi="仿宋" w:cs="Times New Roman"/>
          <w:b/>
          <w:bCs/>
          <w:kern w:val="0"/>
          <w:sz w:val="28"/>
          <w:szCs w:val="28"/>
        </w:rPr>
        <w:t>月</w:t>
      </w:r>
      <w:r w:rsidRPr="0082657E">
        <w:rPr>
          <w:rFonts w:ascii="Times New Roman" w:eastAsia="仿宋" w:hAnsi="Times New Roman" w:cs="Times New Roman"/>
          <w:b/>
          <w:bCs/>
          <w:kern w:val="0"/>
          <w:sz w:val="28"/>
          <w:szCs w:val="28"/>
        </w:rPr>
        <w:t>10-</w:t>
      </w:r>
      <w:r w:rsidRPr="0082657E">
        <w:rPr>
          <w:rFonts w:ascii="Times New Roman" w:eastAsia="仿宋" w:hAnsi="Times New Roman" w:cs="Times New Roman"/>
          <w:b/>
          <w:bCs/>
          <w:kern w:val="0"/>
          <w:sz w:val="28"/>
          <w:szCs w:val="28"/>
        </w:rPr>
        <w:t>24</w:t>
      </w:r>
      <w:r w:rsidRPr="0082657E">
        <w:rPr>
          <w:rFonts w:ascii="Times New Roman" w:eastAsia="仿宋" w:hAnsi="仿宋" w:cs="Times New Roman"/>
          <w:b/>
          <w:bCs/>
          <w:kern w:val="0"/>
          <w:sz w:val="28"/>
          <w:szCs w:val="28"/>
        </w:rPr>
        <w:t>日</w:t>
      </w:r>
      <w:r w:rsidRPr="0082657E">
        <w:rPr>
          <w:rFonts w:ascii="Times New Roman" w:eastAsia="仿宋" w:hAnsi="仿宋" w:cs="Times New Roman"/>
          <w:b/>
          <w:bCs/>
          <w:kern w:val="0"/>
          <w:sz w:val="28"/>
          <w:szCs w:val="28"/>
        </w:rPr>
        <w:t>（</w:t>
      </w:r>
      <w:r w:rsidRPr="0082657E">
        <w:rPr>
          <w:rFonts w:ascii="Times New Roman" w:eastAsia="仿宋" w:hAnsi="仿宋" w:cs="Times New Roman"/>
          <w:b/>
          <w:bCs/>
          <w:kern w:val="0"/>
          <w:sz w:val="28"/>
          <w:szCs w:val="28"/>
        </w:rPr>
        <w:t>外网于</w:t>
      </w:r>
      <w:r w:rsidRPr="0082657E">
        <w:rPr>
          <w:rFonts w:ascii="Times New Roman" w:eastAsia="仿宋" w:hAnsi="Times New Roman" w:cs="Times New Roman"/>
          <w:b/>
          <w:bCs/>
          <w:kern w:val="0"/>
          <w:sz w:val="28"/>
          <w:szCs w:val="28"/>
        </w:rPr>
        <w:t>6</w:t>
      </w:r>
      <w:r w:rsidRPr="0082657E">
        <w:rPr>
          <w:rFonts w:ascii="Times New Roman" w:eastAsia="仿宋" w:hAnsi="仿宋" w:cs="Times New Roman"/>
          <w:b/>
          <w:bCs/>
          <w:kern w:val="0"/>
          <w:sz w:val="28"/>
          <w:szCs w:val="28"/>
        </w:rPr>
        <w:t>月</w:t>
      </w:r>
      <w:r w:rsidRPr="0082657E">
        <w:rPr>
          <w:rFonts w:ascii="Times New Roman" w:eastAsia="仿宋" w:hAnsi="Times New Roman" w:cs="Times New Roman"/>
          <w:b/>
          <w:bCs/>
          <w:kern w:val="0"/>
          <w:sz w:val="28"/>
          <w:szCs w:val="28"/>
        </w:rPr>
        <w:t>10-15</w:t>
      </w:r>
      <w:r w:rsidRPr="0082657E">
        <w:rPr>
          <w:rFonts w:ascii="Times New Roman" w:eastAsia="仿宋" w:hAnsi="仿宋" w:cs="Times New Roman"/>
          <w:b/>
          <w:bCs/>
          <w:kern w:val="0"/>
          <w:sz w:val="28"/>
          <w:szCs w:val="28"/>
        </w:rPr>
        <w:t>日、</w:t>
      </w:r>
      <w:r w:rsidRPr="0082657E">
        <w:rPr>
          <w:rFonts w:ascii="Times New Roman" w:eastAsia="仿宋" w:hAnsi="Times New Roman" w:cs="Times New Roman"/>
          <w:b/>
          <w:bCs/>
          <w:kern w:val="0"/>
          <w:sz w:val="28"/>
          <w:szCs w:val="28"/>
        </w:rPr>
        <w:t>6</w:t>
      </w:r>
      <w:r w:rsidRPr="0082657E">
        <w:rPr>
          <w:rFonts w:ascii="Times New Roman" w:eastAsia="仿宋" w:hAnsi="仿宋" w:cs="Times New Roman"/>
          <w:b/>
          <w:bCs/>
          <w:kern w:val="0"/>
          <w:sz w:val="28"/>
          <w:szCs w:val="28"/>
        </w:rPr>
        <w:t>月</w:t>
      </w:r>
      <w:r w:rsidRPr="0082657E">
        <w:rPr>
          <w:rFonts w:ascii="Times New Roman" w:eastAsia="仿宋" w:hAnsi="Times New Roman" w:cs="Times New Roman"/>
          <w:b/>
          <w:bCs/>
          <w:kern w:val="0"/>
          <w:sz w:val="28"/>
          <w:szCs w:val="28"/>
        </w:rPr>
        <w:t>24</w:t>
      </w:r>
      <w:r w:rsidRPr="0082657E">
        <w:rPr>
          <w:rFonts w:ascii="Times New Roman" w:eastAsia="仿宋" w:hAnsi="仿宋" w:cs="Times New Roman"/>
          <w:b/>
          <w:bCs/>
          <w:kern w:val="0"/>
          <w:sz w:val="28"/>
          <w:szCs w:val="28"/>
        </w:rPr>
        <w:t>日开放</w:t>
      </w:r>
      <w:r w:rsidRPr="0082657E">
        <w:rPr>
          <w:rFonts w:ascii="Times New Roman" w:eastAsia="仿宋" w:hAnsi="仿宋" w:cs="Times New Roman"/>
          <w:b/>
          <w:bCs/>
          <w:kern w:val="0"/>
          <w:sz w:val="28"/>
          <w:szCs w:val="28"/>
        </w:rPr>
        <w:t>）</w:t>
      </w:r>
      <w:r w:rsidRPr="0082657E">
        <w:rPr>
          <w:rFonts w:ascii="Times New Roman" w:eastAsia="仿宋" w:hAnsi="仿宋" w:cs="Times New Roman"/>
          <w:kern w:val="0"/>
          <w:sz w:val="28"/>
          <w:szCs w:val="28"/>
        </w:rPr>
        <w:t>，登陆</w:t>
      </w:r>
      <w:r w:rsidRPr="0082657E">
        <w:rPr>
          <w:rFonts w:ascii="Times New Roman" w:eastAsia="仿宋" w:hAnsi="Times New Roman" w:cs="Times New Roman"/>
          <w:kern w:val="0"/>
          <w:sz w:val="28"/>
          <w:szCs w:val="28"/>
        </w:rPr>
        <w:t>“</w:t>
      </w:r>
      <w:r w:rsidRPr="0082657E">
        <w:rPr>
          <w:rFonts w:ascii="Times New Roman" w:eastAsia="仿宋" w:hAnsi="仿宋" w:cs="Times New Roman"/>
          <w:kern w:val="0"/>
          <w:sz w:val="28"/>
          <w:szCs w:val="28"/>
        </w:rPr>
        <w:t>沈阳药科大学研究生招生管理系统</w:t>
      </w:r>
      <w:r w:rsidRPr="0082657E">
        <w:rPr>
          <w:rFonts w:ascii="Times New Roman" w:eastAsia="仿宋" w:hAnsi="Times New Roman" w:cs="Times New Roman"/>
          <w:kern w:val="0"/>
          <w:sz w:val="28"/>
          <w:szCs w:val="28"/>
        </w:rPr>
        <w:t>”</w:t>
      </w:r>
      <w:r w:rsidRPr="0082657E">
        <w:rPr>
          <w:rFonts w:ascii="Times New Roman" w:eastAsia="仿宋" w:hAnsi="Times New Roman" w:cs="Times New Roman"/>
          <w:kern w:val="0"/>
          <w:sz w:val="28"/>
          <w:szCs w:val="28"/>
        </w:rPr>
        <w:t>（</w:t>
      </w:r>
      <w:r w:rsidRPr="0082657E">
        <w:rPr>
          <w:rFonts w:ascii="Times New Roman" w:eastAsia="仿宋" w:hAnsi="Times New Roman" w:cs="Times New Roman"/>
          <w:kern w:val="0"/>
          <w:sz w:val="28"/>
          <w:szCs w:val="28"/>
        </w:rPr>
        <w:t>https://yjs.syphu.edu.cn/pas/ks</w:t>
      </w:r>
      <w:r w:rsidRPr="0082657E">
        <w:rPr>
          <w:rFonts w:ascii="Times New Roman" w:eastAsia="仿宋" w:hAnsi="Times New Roman" w:cs="Times New Roman"/>
          <w:kern w:val="0"/>
          <w:sz w:val="28"/>
          <w:szCs w:val="28"/>
        </w:rPr>
        <w:t>，如使用</w:t>
      </w:r>
      <w:r w:rsidRPr="0082657E">
        <w:rPr>
          <w:rFonts w:ascii="Times New Roman" w:eastAsia="仿宋" w:hAnsi="Times New Roman" w:cs="Times New Roman"/>
          <w:kern w:val="0"/>
          <w:sz w:val="28"/>
          <w:szCs w:val="28"/>
        </w:rPr>
        <w:t>360</w:t>
      </w:r>
      <w:r w:rsidRPr="0082657E">
        <w:rPr>
          <w:rFonts w:ascii="Times New Roman" w:eastAsia="仿宋" w:hAnsi="Times New Roman" w:cs="Times New Roman"/>
          <w:kern w:val="0"/>
          <w:sz w:val="28"/>
          <w:szCs w:val="28"/>
        </w:rPr>
        <w:t>浏览器请选择极速模式）报名并提交以下材料：</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w:t>
      </w:r>
      <w:r w:rsidRPr="0082657E">
        <w:rPr>
          <w:rFonts w:ascii="Times New Roman" w:eastAsia="仿宋" w:hAnsi="Times New Roman" w:cs="Times New Roman"/>
          <w:kern w:val="0"/>
          <w:sz w:val="28"/>
          <w:szCs w:val="28"/>
        </w:rPr>
        <w:t>1</w:t>
      </w:r>
      <w:r w:rsidRPr="0082657E">
        <w:rPr>
          <w:rFonts w:ascii="Times New Roman" w:eastAsia="仿宋" w:hAnsi="仿宋" w:cs="Times New Roman"/>
          <w:kern w:val="0"/>
          <w:sz w:val="28"/>
          <w:szCs w:val="28"/>
        </w:rPr>
        <w:t>）近期正面免冠彩色证件照片（二寸，</w:t>
      </w:r>
      <w:r w:rsidRPr="0082657E">
        <w:rPr>
          <w:rFonts w:ascii="Times New Roman" w:eastAsia="仿宋" w:hAnsi="Times New Roman" w:cs="Times New Roman"/>
          <w:kern w:val="0"/>
          <w:sz w:val="28"/>
          <w:szCs w:val="28"/>
        </w:rPr>
        <w:t>jpg</w:t>
      </w:r>
      <w:r w:rsidRPr="0082657E">
        <w:rPr>
          <w:rFonts w:ascii="Times New Roman" w:eastAsia="仿宋" w:hAnsi="仿宋" w:cs="Times New Roman"/>
          <w:kern w:val="0"/>
          <w:sz w:val="28"/>
          <w:szCs w:val="28"/>
        </w:rPr>
        <w:t>格式分辨率不低于</w:t>
      </w:r>
      <w:r w:rsidRPr="0082657E">
        <w:rPr>
          <w:rFonts w:ascii="Times New Roman" w:eastAsia="仿宋" w:hAnsi="Times New Roman" w:cs="Times New Roman"/>
          <w:kern w:val="0"/>
          <w:sz w:val="28"/>
          <w:szCs w:val="28"/>
        </w:rPr>
        <w:t>416*626</w:t>
      </w:r>
      <w:r w:rsidRPr="0082657E">
        <w:rPr>
          <w:rFonts w:ascii="Times New Roman" w:eastAsia="仿宋" w:hAnsi="仿宋" w:cs="Times New Roman"/>
          <w:kern w:val="0"/>
          <w:sz w:val="28"/>
          <w:szCs w:val="28"/>
        </w:rPr>
        <w:t>像素，尺寸</w:t>
      </w:r>
      <w:r w:rsidRPr="0082657E">
        <w:rPr>
          <w:rFonts w:ascii="Times New Roman" w:eastAsia="仿宋" w:hAnsi="Times New Roman" w:cs="Times New Roman"/>
          <w:kern w:val="0"/>
          <w:sz w:val="28"/>
          <w:szCs w:val="28"/>
        </w:rPr>
        <w:t>35*53</w:t>
      </w:r>
      <w:r w:rsidRPr="0082657E">
        <w:rPr>
          <w:rFonts w:ascii="Times New Roman" w:eastAsia="仿宋" w:hAnsi="仿宋" w:cs="Times New Roman"/>
          <w:kern w:val="0"/>
          <w:sz w:val="28"/>
          <w:szCs w:val="28"/>
        </w:rPr>
        <w:t>㎜，</w:t>
      </w:r>
      <w:r w:rsidRPr="0082657E">
        <w:rPr>
          <w:rFonts w:ascii="Times New Roman" w:eastAsia="仿宋" w:hAnsi="Times New Roman" w:cs="Times New Roman"/>
          <w:kern w:val="0"/>
          <w:sz w:val="28"/>
          <w:szCs w:val="28"/>
        </w:rPr>
        <w:t>1</w:t>
      </w:r>
      <w:r w:rsidRPr="0082657E">
        <w:rPr>
          <w:rFonts w:ascii="Times New Roman" w:eastAsia="仿宋" w:hAnsi="仿宋" w:cs="Times New Roman"/>
          <w:kern w:val="0"/>
          <w:sz w:val="28"/>
          <w:szCs w:val="28"/>
        </w:rPr>
        <w:t>兆以内，深蓝色背景，不要使用</w:t>
      </w:r>
      <w:r w:rsidRPr="0082657E">
        <w:rPr>
          <w:rFonts w:ascii="Times New Roman" w:eastAsia="仿宋" w:hAnsi="Times New Roman" w:cs="Times New Roman"/>
          <w:kern w:val="0"/>
          <w:sz w:val="28"/>
          <w:szCs w:val="28"/>
        </w:rPr>
        <w:t>photo shop</w:t>
      </w:r>
      <w:r w:rsidRPr="0082657E">
        <w:rPr>
          <w:rFonts w:ascii="Times New Roman" w:eastAsia="仿宋" w:hAnsi="仿宋" w:cs="Times New Roman"/>
          <w:kern w:val="0"/>
          <w:sz w:val="28"/>
          <w:szCs w:val="28"/>
        </w:rPr>
        <w:t>等编辑软件进项特效处理）</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w:t>
      </w:r>
      <w:r w:rsidRPr="0082657E">
        <w:rPr>
          <w:rFonts w:ascii="Times New Roman" w:eastAsia="仿宋" w:hAnsi="Times New Roman" w:cs="Times New Roman"/>
          <w:kern w:val="0"/>
          <w:sz w:val="28"/>
          <w:szCs w:val="28"/>
        </w:rPr>
        <w:t>2</w:t>
      </w:r>
      <w:r w:rsidRPr="0082657E">
        <w:rPr>
          <w:rFonts w:ascii="Times New Roman" w:eastAsia="仿宋" w:hAnsi="仿宋" w:cs="Times New Roman"/>
          <w:kern w:val="0"/>
          <w:sz w:val="28"/>
          <w:szCs w:val="28"/>
        </w:rPr>
        <w:t>）本科阶段历年成绩单和成绩排名（须加盖教务处或院系公章，</w:t>
      </w:r>
      <w:r w:rsidRPr="0082657E">
        <w:rPr>
          <w:rFonts w:ascii="Times New Roman" w:eastAsia="仿宋" w:hAnsi="Times New Roman" w:cs="Times New Roman"/>
          <w:kern w:val="0"/>
          <w:sz w:val="28"/>
          <w:szCs w:val="28"/>
        </w:rPr>
        <w:t>PDF</w:t>
      </w:r>
      <w:r w:rsidRPr="0082657E">
        <w:rPr>
          <w:rFonts w:ascii="Times New Roman" w:eastAsia="仿宋" w:hAnsi="仿宋" w:cs="Times New Roman"/>
          <w:kern w:val="0"/>
          <w:sz w:val="28"/>
          <w:szCs w:val="28"/>
        </w:rPr>
        <w:t>格式）</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w:t>
      </w:r>
      <w:r w:rsidRPr="0082657E">
        <w:rPr>
          <w:rFonts w:ascii="Times New Roman" w:eastAsia="仿宋" w:hAnsi="Times New Roman" w:cs="Times New Roman"/>
          <w:kern w:val="0"/>
          <w:sz w:val="28"/>
          <w:szCs w:val="28"/>
        </w:rPr>
        <w:t>3</w:t>
      </w:r>
      <w:r w:rsidRPr="0082657E">
        <w:rPr>
          <w:rFonts w:ascii="Times New Roman" w:eastAsia="仿宋" w:hAnsi="仿宋" w:cs="Times New Roman"/>
          <w:kern w:val="0"/>
          <w:sz w:val="28"/>
          <w:szCs w:val="28"/>
        </w:rPr>
        <w:t>）英语</w:t>
      </w:r>
      <w:r w:rsidRPr="0082657E">
        <w:rPr>
          <w:rFonts w:ascii="Times New Roman" w:eastAsia="仿宋" w:hAnsi="Times New Roman" w:cs="Times New Roman"/>
          <w:kern w:val="0"/>
          <w:sz w:val="28"/>
          <w:szCs w:val="28"/>
        </w:rPr>
        <w:t>CET-6</w:t>
      </w:r>
      <w:r w:rsidRPr="0082657E">
        <w:rPr>
          <w:rFonts w:ascii="Times New Roman" w:eastAsia="仿宋" w:hAnsi="仿宋" w:cs="Times New Roman"/>
          <w:kern w:val="0"/>
          <w:sz w:val="28"/>
          <w:szCs w:val="28"/>
        </w:rPr>
        <w:t>或</w:t>
      </w:r>
      <w:r w:rsidRPr="0082657E">
        <w:rPr>
          <w:rFonts w:ascii="Times New Roman" w:eastAsia="仿宋" w:hAnsi="Times New Roman" w:cs="Times New Roman"/>
          <w:kern w:val="0"/>
          <w:sz w:val="28"/>
          <w:szCs w:val="28"/>
        </w:rPr>
        <w:t>CET-4</w:t>
      </w:r>
      <w:r w:rsidRPr="0082657E">
        <w:rPr>
          <w:rFonts w:ascii="Times New Roman" w:eastAsia="仿宋" w:hAnsi="仿宋" w:cs="Times New Roman"/>
          <w:kern w:val="0"/>
          <w:sz w:val="28"/>
          <w:szCs w:val="28"/>
        </w:rPr>
        <w:t>成绩单</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w:t>
      </w:r>
      <w:r w:rsidRPr="0082657E">
        <w:rPr>
          <w:rFonts w:ascii="Times New Roman" w:eastAsia="仿宋" w:hAnsi="Times New Roman" w:cs="Times New Roman"/>
          <w:kern w:val="0"/>
          <w:sz w:val="28"/>
          <w:szCs w:val="28"/>
        </w:rPr>
        <w:t>4</w:t>
      </w:r>
      <w:r w:rsidRPr="0082657E">
        <w:rPr>
          <w:rFonts w:ascii="Times New Roman" w:eastAsia="仿宋" w:hAnsi="仿宋" w:cs="Times New Roman"/>
          <w:kern w:val="0"/>
          <w:sz w:val="28"/>
          <w:szCs w:val="28"/>
        </w:rPr>
        <w:t>）其他获奖证书，发表的学术论文，在科研技能、创新创业、社会实践及组织才能等方面取得的优异成果相关证明材料（如有多项应做目录，</w:t>
      </w:r>
      <w:r w:rsidRPr="0082657E">
        <w:rPr>
          <w:rFonts w:ascii="Times New Roman" w:eastAsia="仿宋" w:hAnsi="Times New Roman" w:cs="Times New Roman"/>
          <w:kern w:val="0"/>
          <w:sz w:val="28"/>
          <w:szCs w:val="28"/>
        </w:rPr>
        <w:t>PDF</w:t>
      </w:r>
      <w:r w:rsidRPr="0082657E">
        <w:rPr>
          <w:rFonts w:ascii="Times New Roman" w:eastAsia="仿宋" w:hAnsi="仿宋" w:cs="Times New Roman"/>
          <w:kern w:val="0"/>
          <w:sz w:val="28"/>
          <w:szCs w:val="28"/>
        </w:rPr>
        <w:t>格式，）</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lastRenderedPageBreak/>
        <w:t>2.</w:t>
      </w:r>
      <w:r w:rsidRPr="0082657E">
        <w:rPr>
          <w:rFonts w:ascii="Times New Roman" w:eastAsia="仿宋" w:hAnsi="仿宋" w:cs="Times New Roman"/>
          <w:b/>
          <w:kern w:val="0"/>
          <w:sz w:val="28"/>
          <w:szCs w:val="28"/>
        </w:rPr>
        <w:t>材料审核</w:t>
      </w:r>
      <w:r w:rsidRPr="0082657E">
        <w:rPr>
          <w:rFonts w:ascii="Times New Roman" w:eastAsia="仿宋" w:hAnsi="仿宋" w:cs="Times New Roman"/>
          <w:kern w:val="0"/>
          <w:sz w:val="28"/>
          <w:szCs w:val="28"/>
        </w:rPr>
        <w:t>。学院</w:t>
      </w:r>
      <w:r w:rsidRPr="0082657E">
        <w:rPr>
          <w:rFonts w:ascii="Times New Roman" w:eastAsia="仿宋" w:hAnsi="仿宋" w:cs="Times New Roman"/>
          <w:kern w:val="0"/>
          <w:sz w:val="28"/>
          <w:szCs w:val="28"/>
        </w:rPr>
        <w:t>对申请人资格进行审核，确定入选名单，并于</w:t>
      </w:r>
      <w:r w:rsidRPr="0082657E">
        <w:rPr>
          <w:rFonts w:ascii="Times New Roman" w:eastAsia="仿宋" w:hAnsi="Times New Roman" w:cs="Times New Roman"/>
          <w:kern w:val="0"/>
          <w:sz w:val="28"/>
          <w:szCs w:val="28"/>
        </w:rPr>
        <w:t>6</w:t>
      </w:r>
      <w:r w:rsidRPr="0082657E">
        <w:rPr>
          <w:rFonts w:ascii="Times New Roman" w:eastAsia="仿宋" w:hAnsi="仿宋" w:cs="Times New Roman"/>
          <w:kern w:val="0"/>
          <w:sz w:val="28"/>
          <w:szCs w:val="28"/>
        </w:rPr>
        <w:t>月</w:t>
      </w:r>
      <w:r w:rsidRPr="0082657E">
        <w:rPr>
          <w:rFonts w:ascii="Times New Roman" w:eastAsia="仿宋" w:hAnsi="Times New Roman" w:cs="Times New Roman"/>
          <w:kern w:val="0"/>
          <w:sz w:val="28"/>
          <w:szCs w:val="28"/>
        </w:rPr>
        <w:t>25</w:t>
      </w:r>
      <w:r w:rsidRPr="0082657E">
        <w:rPr>
          <w:rFonts w:ascii="Times New Roman" w:eastAsia="仿宋" w:hAnsi="仿宋" w:cs="Times New Roman"/>
          <w:kern w:val="0"/>
          <w:sz w:val="28"/>
          <w:szCs w:val="28"/>
        </w:rPr>
        <w:t>日前通知申请人</w:t>
      </w:r>
      <w:r w:rsidRPr="0082657E">
        <w:rPr>
          <w:rFonts w:ascii="Times New Roman" w:eastAsia="仿宋" w:hAnsi="仿宋" w:cs="Times New Roman"/>
          <w:kern w:val="0"/>
          <w:sz w:val="28"/>
          <w:szCs w:val="28"/>
        </w:rPr>
        <w:t>，未收到通知者即未入选，不再另行通知。</w:t>
      </w:r>
    </w:p>
    <w:p w:rsidR="00766B78" w:rsidRPr="0082657E" w:rsidRDefault="00771E2B">
      <w:pPr>
        <w:widowControl/>
        <w:shd w:val="clear" w:color="auto" w:fill="FFFFFF"/>
        <w:spacing w:line="360" w:lineRule="auto"/>
        <w:ind w:firstLine="562"/>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四、活动安排</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1</w:t>
      </w:r>
      <w:r w:rsidRPr="0082657E">
        <w:rPr>
          <w:rFonts w:ascii="Times New Roman" w:eastAsia="仿宋" w:hAnsi="Times New Roman" w:cs="Times New Roman"/>
          <w:kern w:val="0"/>
          <w:sz w:val="28"/>
          <w:szCs w:val="28"/>
        </w:rPr>
        <w:t>.</w:t>
      </w:r>
      <w:r w:rsidRPr="0082657E">
        <w:rPr>
          <w:rFonts w:ascii="Times New Roman" w:eastAsia="仿宋" w:hAnsi="仿宋" w:cs="Times New Roman"/>
          <w:kern w:val="0"/>
          <w:sz w:val="28"/>
          <w:szCs w:val="28"/>
        </w:rPr>
        <w:t>活动时间：</w:t>
      </w:r>
    </w:p>
    <w:tbl>
      <w:tblPr>
        <w:tblStyle w:val="a6"/>
        <w:tblW w:w="0" w:type="auto"/>
        <w:tblInd w:w="675" w:type="dxa"/>
        <w:tblLook w:val="04A0"/>
      </w:tblPr>
      <w:tblGrid>
        <w:gridCol w:w="2165"/>
        <w:gridCol w:w="2390"/>
        <w:gridCol w:w="3292"/>
      </w:tblGrid>
      <w:tr w:rsidR="00766B78" w:rsidRPr="0082657E">
        <w:tc>
          <w:tcPr>
            <w:tcW w:w="2165" w:type="dxa"/>
          </w:tcPr>
          <w:p w:rsidR="00766B78" w:rsidRPr="0082657E" w:rsidRDefault="00771E2B">
            <w:pPr>
              <w:widowControl/>
              <w:spacing w:line="360" w:lineRule="auto"/>
              <w:jc w:val="center"/>
              <w:rPr>
                <w:rFonts w:ascii="Times New Roman" w:eastAsia="仿宋" w:hAnsi="Times New Roman" w:cs="Times New Roman"/>
                <w:b/>
                <w:kern w:val="0"/>
                <w:szCs w:val="21"/>
              </w:rPr>
            </w:pPr>
            <w:r w:rsidRPr="0082657E">
              <w:rPr>
                <w:rFonts w:ascii="Times New Roman" w:eastAsia="仿宋" w:hAnsi="仿宋" w:cs="Times New Roman"/>
                <w:b/>
                <w:kern w:val="0"/>
                <w:szCs w:val="21"/>
              </w:rPr>
              <w:t>日期</w:t>
            </w:r>
          </w:p>
        </w:tc>
        <w:tc>
          <w:tcPr>
            <w:tcW w:w="2390" w:type="dxa"/>
          </w:tcPr>
          <w:p w:rsidR="00766B78" w:rsidRPr="0082657E" w:rsidRDefault="00771E2B">
            <w:pPr>
              <w:widowControl/>
              <w:spacing w:line="360" w:lineRule="auto"/>
              <w:jc w:val="center"/>
              <w:rPr>
                <w:rFonts w:ascii="Times New Roman" w:eastAsia="仿宋" w:hAnsi="Times New Roman" w:cs="Times New Roman"/>
                <w:b/>
                <w:kern w:val="0"/>
                <w:szCs w:val="21"/>
              </w:rPr>
            </w:pPr>
            <w:r w:rsidRPr="0082657E">
              <w:rPr>
                <w:rFonts w:ascii="Times New Roman" w:eastAsia="仿宋" w:hAnsi="仿宋" w:cs="Times New Roman"/>
                <w:b/>
                <w:kern w:val="0"/>
                <w:szCs w:val="21"/>
              </w:rPr>
              <w:t>活动内容</w:t>
            </w:r>
          </w:p>
        </w:tc>
        <w:tc>
          <w:tcPr>
            <w:tcW w:w="3292" w:type="dxa"/>
          </w:tcPr>
          <w:p w:rsidR="00766B78" w:rsidRPr="0082657E" w:rsidRDefault="00771E2B">
            <w:pPr>
              <w:widowControl/>
              <w:spacing w:line="360" w:lineRule="auto"/>
              <w:jc w:val="center"/>
              <w:rPr>
                <w:rFonts w:ascii="Times New Roman" w:eastAsia="仿宋" w:hAnsi="Times New Roman" w:cs="Times New Roman"/>
                <w:b/>
                <w:kern w:val="0"/>
                <w:szCs w:val="21"/>
              </w:rPr>
            </w:pPr>
            <w:r w:rsidRPr="0082657E">
              <w:rPr>
                <w:rFonts w:ascii="Times New Roman" w:eastAsia="仿宋" w:hAnsi="仿宋" w:cs="Times New Roman"/>
                <w:b/>
                <w:kern w:val="0"/>
                <w:szCs w:val="21"/>
              </w:rPr>
              <w:t>备注</w:t>
            </w:r>
          </w:p>
        </w:tc>
      </w:tr>
      <w:tr w:rsidR="00766B78" w:rsidRPr="0082657E">
        <w:tc>
          <w:tcPr>
            <w:tcW w:w="2165" w:type="dxa"/>
          </w:tcPr>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Times New Roman" w:cs="Times New Roman"/>
                <w:kern w:val="0"/>
                <w:szCs w:val="21"/>
              </w:rPr>
              <w:t>6</w:t>
            </w:r>
            <w:r w:rsidRPr="0082657E">
              <w:rPr>
                <w:rFonts w:ascii="Times New Roman" w:eastAsia="仿宋" w:hAnsi="仿宋" w:cs="Times New Roman"/>
                <w:kern w:val="0"/>
                <w:szCs w:val="21"/>
              </w:rPr>
              <w:t>月</w:t>
            </w:r>
            <w:r w:rsidRPr="0082657E">
              <w:rPr>
                <w:rFonts w:ascii="Times New Roman" w:eastAsia="仿宋" w:hAnsi="Times New Roman" w:cs="Times New Roman"/>
                <w:kern w:val="0"/>
                <w:szCs w:val="21"/>
              </w:rPr>
              <w:t>10</w:t>
            </w:r>
            <w:r w:rsidRPr="0082657E">
              <w:rPr>
                <w:rFonts w:ascii="Times New Roman" w:eastAsia="仿宋" w:hAnsi="仿宋" w:cs="Times New Roman"/>
                <w:kern w:val="0"/>
                <w:szCs w:val="21"/>
              </w:rPr>
              <w:t>日</w:t>
            </w:r>
            <w:r w:rsidRPr="0082657E">
              <w:rPr>
                <w:rFonts w:ascii="Times New Roman" w:eastAsia="仿宋" w:hAnsi="Times New Roman" w:cs="Times New Roman"/>
                <w:kern w:val="0"/>
                <w:szCs w:val="21"/>
              </w:rPr>
              <w:t>-</w:t>
            </w:r>
            <w:r w:rsidRPr="0082657E">
              <w:rPr>
                <w:rFonts w:ascii="Times New Roman" w:eastAsia="仿宋" w:hAnsi="Times New Roman" w:cs="Times New Roman"/>
                <w:kern w:val="0"/>
                <w:szCs w:val="21"/>
              </w:rPr>
              <w:t>24</w:t>
            </w:r>
            <w:r w:rsidRPr="0082657E">
              <w:rPr>
                <w:rFonts w:ascii="Times New Roman" w:eastAsia="仿宋" w:hAnsi="仿宋" w:cs="Times New Roman"/>
                <w:kern w:val="0"/>
                <w:szCs w:val="21"/>
              </w:rPr>
              <w:t>日</w:t>
            </w:r>
          </w:p>
        </w:tc>
        <w:tc>
          <w:tcPr>
            <w:tcW w:w="2390" w:type="dxa"/>
          </w:tcPr>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仿宋" w:cs="Times New Roman"/>
                <w:kern w:val="0"/>
                <w:szCs w:val="21"/>
              </w:rPr>
              <w:t>夏令营报名</w:t>
            </w:r>
          </w:p>
        </w:tc>
        <w:tc>
          <w:tcPr>
            <w:tcW w:w="3292" w:type="dxa"/>
          </w:tcPr>
          <w:p w:rsidR="00766B78" w:rsidRPr="0082657E" w:rsidRDefault="00771E2B">
            <w:pPr>
              <w:widowControl/>
              <w:spacing w:line="360" w:lineRule="auto"/>
              <w:jc w:val="left"/>
              <w:rPr>
                <w:rFonts w:ascii="Times New Roman" w:eastAsia="宋体" w:hAnsi="Times New Roman" w:cs="Times New Roman"/>
                <w:color w:val="333333"/>
                <w:kern w:val="0"/>
                <w:szCs w:val="21"/>
              </w:rPr>
            </w:pPr>
            <w:r w:rsidRPr="0082657E">
              <w:rPr>
                <w:rFonts w:ascii="Times New Roman" w:eastAsia="仿宋" w:hAnsi="仿宋" w:cs="Times New Roman"/>
                <w:kern w:val="0"/>
                <w:szCs w:val="21"/>
              </w:rPr>
              <w:t>系统报名，递交材料</w:t>
            </w:r>
          </w:p>
        </w:tc>
      </w:tr>
      <w:tr w:rsidR="00766B78" w:rsidRPr="0082657E">
        <w:tc>
          <w:tcPr>
            <w:tcW w:w="2165" w:type="dxa"/>
            <w:vAlign w:val="center"/>
          </w:tcPr>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Times New Roman" w:cs="Times New Roman"/>
                <w:kern w:val="0"/>
                <w:szCs w:val="21"/>
              </w:rPr>
              <w:t>6</w:t>
            </w:r>
            <w:r w:rsidRPr="0082657E">
              <w:rPr>
                <w:rFonts w:ascii="Times New Roman" w:eastAsia="仿宋" w:hAnsi="仿宋" w:cs="Times New Roman"/>
                <w:kern w:val="0"/>
                <w:szCs w:val="21"/>
              </w:rPr>
              <w:t>月</w:t>
            </w:r>
            <w:r w:rsidRPr="0082657E">
              <w:rPr>
                <w:rFonts w:ascii="Times New Roman" w:eastAsia="仿宋" w:hAnsi="Times New Roman" w:cs="Times New Roman"/>
                <w:kern w:val="0"/>
                <w:szCs w:val="21"/>
              </w:rPr>
              <w:t>16</w:t>
            </w:r>
            <w:r w:rsidRPr="0082657E">
              <w:rPr>
                <w:rFonts w:ascii="Times New Roman" w:eastAsia="仿宋" w:hAnsi="仿宋" w:cs="Times New Roman"/>
                <w:kern w:val="0"/>
                <w:szCs w:val="21"/>
              </w:rPr>
              <w:t>日</w:t>
            </w:r>
            <w:r w:rsidRPr="0082657E">
              <w:rPr>
                <w:rFonts w:ascii="Times New Roman" w:eastAsia="仿宋" w:hAnsi="Times New Roman" w:cs="Times New Roman"/>
                <w:kern w:val="0"/>
                <w:szCs w:val="21"/>
              </w:rPr>
              <w:t>-25</w:t>
            </w:r>
            <w:r w:rsidRPr="0082657E">
              <w:rPr>
                <w:rFonts w:ascii="Times New Roman" w:eastAsia="仿宋" w:hAnsi="仿宋" w:cs="Times New Roman"/>
                <w:kern w:val="0"/>
                <w:szCs w:val="21"/>
              </w:rPr>
              <w:t>日</w:t>
            </w:r>
          </w:p>
        </w:tc>
        <w:tc>
          <w:tcPr>
            <w:tcW w:w="2390" w:type="dxa"/>
            <w:vAlign w:val="center"/>
          </w:tcPr>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仿宋" w:cs="Times New Roman"/>
                <w:kern w:val="0"/>
                <w:szCs w:val="21"/>
              </w:rPr>
              <w:t>资格审核</w:t>
            </w:r>
          </w:p>
        </w:tc>
        <w:tc>
          <w:tcPr>
            <w:tcW w:w="3292" w:type="dxa"/>
          </w:tcPr>
          <w:p w:rsidR="00766B78" w:rsidRPr="0082657E" w:rsidRDefault="00771E2B">
            <w:pPr>
              <w:widowControl/>
              <w:spacing w:line="360" w:lineRule="auto"/>
              <w:jc w:val="left"/>
              <w:rPr>
                <w:rFonts w:ascii="Times New Roman" w:eastAsia="仿宋" w:hAnsi="Times New Roman" w:cs="Times New Roman"/>
                <w:kern w:val="0"/>
                <w:szCs w:val="21"/>
              </w:rPr>
            </w:pPr>
            <w:r w:rsidRPr="0082657E">
              <w:rPr>
                <w:rFonts w:ascii="Times New Roman" w:eastAsia="仿宋" w:hAnsi="仿宋" w:cs="Times New Roman"/>
                <w:kern w:val="0"/>
                <w:szCs w:val="21"/>
              </w:rPr>
              <w:t>请在</w:t>
            </w:r>
            <w:r w:rsidRPr="0082657E">
              <w:rPr>
                <w:rFonts w:ascii="Times New Roman" w:eastAsia="仿宋" w:hAnsi="Times New Roman" w:cs="Times New Roman"/>
                <w:kern w:val="0"/>
                <w:szCs w:val="21"/>
              </w:rPr>
              <w:t>2</w:t>
            </w:r>
            <w:r w:rsidRPr="0082657E">
              <w:rPr>
                <w:rFonts w:ascii="Times New Roman" w:eastAsia="仿宋" w:hAnsi="Times New Roman" w:cs="Times New Roman"/>
                <w:kern w:val="0"/>
                <w:szCs w:val="21"/>
              </w:rPr>
              <w:t>6</w:t>
            </w:r>
            <w:r w:rsidRPr="0082657E">
              <w:rPr>
                <w:rFonts w:ascii="Times New Roman" w:eastAsia="仿宋" w:hAnsi="仿宋" w:cs="Times New Roman"/>
                <w:kern w:val="0"/>
                <w:szCs w:val="21"/>
              </w:rPr>
              <w:t>日左右登录学院网站查询</w:t>
            </w:r>
          </w:p>
        </w:tc>
      </w:tr>
      <w:tr w:rsidR="00766B78" w:rsidRPr="0082657E">
        <w:tc>
          <w:tcPr>
            <w:tcW w:w="2165" w:type="dxa"/>
            <w:vMerge w:val="restart"/>
            <w:vAlign w:val="center"/>
          </w:tcPr>
          <w:p w:rsidR="00766B78" w:rsidRPr="0082657E" w:rsidRDefault="00771E2B">
            <w:pPr>
              <w:spacing w:line="360" w:lineRule="auto"/>
              <w:jc w:val="center"/>
              <w:rPr>
                <w:rFonts w:ascii="Times New Roman" w:eastAsia="仿宋" w:hAnsi="Times New Roman" w:cs="Times New Roman"/>
                <w:kern w:val="0"/>
                <w:szCs w:val="21"/>
              </w:rPr>
            </w:pPr>
            <w:r w:rsidRPr="0082657E">
              <w:rPr>
                <w:rFonts w:ascii="Times New Roman" w:eastAsia="仿宋" w:hAnsi="Times New Roman" w:cs="Times New Roman"/>
                <w:kern w:val="0"/>
                <w:szCs w:val="21"/>
              </w:rPr>
              <w:t>7</w:t>
            </w:r>
            <w:r w:rsidRPr="0082657E">
              <w:rPr>
                <w:rFonts w:ascii="Times New Roman" w:eastAsia="仿宋" w:hAnsi="仿宋" w:cs="Times New Roman"/>
                <w:kern w:val="0"/>
                <w:szCs w:val="21"/>
              </w:rPr>
              <w:t>月</w:t>
            </w:r>
            <w:r w:rsidRPr="0082657E">
              <w:rPr>
                <w:rFonts w:ascii="Times New Roman" w:eastAsia="仿宋" w:hAnsi="Times New Roman" w:cs="Times New Roman"/>
                <w:kern w:val="0"/>
                <w:szCs w:val="21"/>
              </w:rPr>
              <w:t>3</w:t>
            </w:r>
            <w:r w:rsidRPr="0082657E">
              <w:rPr>
                <w:rFonts w:ascii="Times New Roman" w:eastAsia="仿宋" w:hAnsi="仿宋" w:cs="Times New Roman"/>
                <w:kern w:val="0"/>
                <w:szCs w:val="21"/>
              </w:rPr>
              <w:t>日</w:t>
            </w:r>
          </w:p>
        </w:tc>
        <w:tc>
          <w:tcPr>
            <w:tcW w:w="2390" w:type="dxa"/>
            <w:vAlign w:val="center"/>
          </w:tcPr>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Times New Roman" w:cs="Times New Roman"/>
                <w:kern w:val="0"/>
                <w:szCs w:val="21"/>
              </w:rPr>
              <w:t>9:00</w:t>
            </w:r>
            <w:r w:rsidRPr="0082657E">
              <w:rPr>
                <w:rFonts w:ascii="Times New Roman" w:eastAsia="仿宋" w:hAnsi="仿宋" w:cs="Times New Roman"/>
                <w:kern w:val="0"/>
                <w:szCs w:val="21"/>
              </w:rPr>
              <w:t>开营仪式</w:t>
            </w:r>
          </w:p>
        </w:tc>
        <w:tc>
          <w:tcPr>
            <w:tcW w:w="3292" w:type="dxa"/>
          </w:tcPr>
          <w:p w:rsidR="00766B78" w:rsidRPr="0082657E" w:rsidRDefault="00771E2B">
            <w:pPr>
              <w:widowControl/>
              <w:spacing w:line="360" w:lineRule="auto"/>
              <w:jc w:val="left"/>
              <w:rPr>
                <w:rFonts w:ascii="Times New Roman" w:eastAsia="仿宋" w:hAnsi="Times New Roman" w:cs="Times New Roman"/>
                <w:kern w:val="0"/>
                <w:szCs w:val="21"/>
              </w:rPr>
            </w:pPr>
            <w:r w:rsidRPr="0082657E">
              <w:rPr>
                <w:rFonts w:ascii="Times New Roman" w:eastAsia="仿宋" w:hAnsi="仿宋" w:cs="Times New Roman"/>
                <w:kern w:val="0"/>
                <w:szCs w:val="21"/>
              </w:rPr>
              <w:t>学院介绍、学科宣讲、导师介绍</w:t>
            </w:r>
          </w:p>
        </w:tc>
      </w:tr>
      <w:tr w:rsidR="00766B78" w:rsidRPr="0082657E">
        <w:tc>
          <w:tcPr>
            <w:tcW w:w="2165" w:type="dxa"/>
            <w:vMerge/>
          </w:tcPr>
          <w:p w:rsidR="00766B78" w:rsidRPr="0082657E" w:rsidRDefault="00766B78">
            <w:pPr>
              <w:widowControl/>
              <w:spacing w:line="360" w:lineRule="auto"/>
              <w:jc w:val="left"/>
              <w:rPr>
                <w:rFonts w:ascii="Times New Roman" w:eastAsia="仿宋" w:hAnsi="Times New Roman" w:cs="Times New Roman"/>
                <w:kern w:val="0"/>
                <w:szCs w:val="21"/>
              </w:rPr>
            </w:pPr>
          </w:p>
        </w:tc>
        <w:tc>
          <w:tcPr>
            <w:tcW w:w="2390" w:type="dxa"/>
            <w:vAlign w:val="center"/>
          </w:tcPr>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Times New Roman" w:cs="Times New Roman"/>
                <w:kern w:val="0"/>
                <w:szCs w:val="21"/>
              </w:rPr>
              <w:t>9:30-12:00</w:t>
            </w:r>
          </w:p>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Times New Roman" w:cs="Times New Roman"/>
                <w:kern w:val="0"/>
                <w:szCs w:val="21"/>
              </w:rPr>
              <w:t>13:30-16:30</w:t>
            </w:r>
          </w:p>
          <w:p w:rsidR="00766B78" w:rsidRPr="0082657E" w:rsidRDefault="00771E2B">
            <w:pPr>
              <w:widowControl/>
              <w:spacing w:line="360" w:lineRule="auto"/>
              <w:jc w:val="center"/>
              <w:rPr>
                <w:rFonts w:ascii="Times New Roman" w:eastAsia="仿宋" w:hAnsi="Times New Roman" w:cs="Times New Roman"/>
                <w:kern w:val="0"/>
                <w:szCs w:val="21"/>
              </w:rPr>
            </w:pPr>
            <w:r w:rsidRPr="0082657E">
              <w:rPr>
                <w:rFonts w:ascii="Times New Roman" w:eastAsia="仿宋" w:hAnsi="仿宋" w:cs="Times New Roman"/>
                <w:kern w:val="0"/>
                <w:szCs w:val="21"/>
              </w:rPr>
              <w:t>学科考核</w:t>
            </w:r>
          </w:p>
        </w:tc>
        <w:tc>
          <w:tcPr>
            <w:tcW w:w="3292" w:type="dxa"/>
            <w:vAlign w:val="center"/>
          </w:tcPr>
          <w:p w:rsidR="00766B78" w:rsidRPr="0082657E" w:rsidRDefault="00771E2B">
            <w:pPr>
              <w:widowControl/>
              <w:spacing w:line="360" w:lineRule="auto"/>
              <w:jc w:val="left"/>
              <w:rPr>
                <w:rFonts w:ascii="Times New Roman" w:eastAsia="仿宋" w:hAnsi="Times New Roman" w:cs="Times New Roman"/>
                <w:kern w:val="0"/>
                <w:szCs w:val="21"/>
              </w:rPr>
            </w:pPr>
            <w:r w:rsidRPr="0082657E">
              <w:rPr>
                <w:rFonts w:ascii="Times New Roman" w:eastAsia="仿宋" w:hAnsi="仿宋" w:cs="Times New Roman"/>
                <w:kern w:val="0"/>
                <w:szCs w:val="21"/>
              </w:rPr>
              <w:t>考核方式：线上面试</w:t>
            </w:r>
          </w:p>
          <w:p w:rsidR="00766B78" w:rsidRPr="0082657E" w:rsidRDefault="00771E2B">
            <w:pPr>
              <w:widowControl/>
              <w:spacing w:line="360" w:lineRule="auto"/>
              <w:jc w:val="left"/>
              <w:rPr>
                <w:rFonts w:ascii="Times New Roman" w:eastAsia="仿宋" w:hAnsi="Times New Roman" w:cs="Times New Roman"/>
                <w:kern w:val="0"/>
                <w:szCs w:val="21"/>
              </w:rPr>
            </w:pPr>
            <w:r w:rsidRPr="0082657E">
              <w:rPr>
                <w:rFonts w:ascii="Times New Roman" w:eastAsia="仿宋" w:hAnsi="仿宋" w:cs="Times New Roman"/>
                <w:kern w:val="0"/>
                <w:szCs w:val="21"/>
              </w:rPr>
              <w:t>考核内容：</w:t>
            </w:r>
          </w:p>
          <w:p w:rsidR="00766B78" w:rsidRPr="0082657E" w:rsidRDefault="00771E2B">
            <w:pPr>
              <w:widowControl/>
              <w:spacing w:line="360" w:lineRule="auto"/>
              <w:jc w:val="left"/>
              <w:rPr>
                <w:rFonts w:ascii="Times New Roman" w:eastAsia="仿宋" w:hAnsi="Times New Roman" w:cs="Times New Roman"/>
                <w:kern w:val="0"/>
                <w:szCs w:val="21"/>
              </w:rPr>
            </w:pPr>
            <w:r w:rsidRPr="0082657E">
              <w:rPr>
                <w:rFonts w:ascii="Times New Roman" w:eastAsia="仿宋" w:hAnsi="Times New Roman" w:cs="Times New Roman"/>
                <w:kern w:val="0"/>
                <w:szCs w:val="21"/>
              </w:rPr>
              <w:t>1.</w:t>
            </w:r>
            <w:r w:rsidRPr="0082657E">
              <w:rPr>
                <w:rFonts w:ascii="Times New Roman" w:eastAsia="仿宋" w:hAnsi="仿宋" w:cs="Times New Roman"/>
                <w:kern w:val="0"/>
                <w:szCs w:val="21"/>
              </w:rPr>
              <w:t>进行自我介绍</w:t>
            </w:r>
            <w:r w:rsidRPr="0082657E">
              <w:rPr>
                <w:rFonts w:ascii="Times New Roman" w:eastAsia="仿宋" w:hAnsi="Times New Roman" w:cs="Times New Roman"/>
                <w:kern w:val="0"/>
                <w:szCs w:val="21"/>
              </w:rPr>
              <w:t>3-5min</w:t>
            </w:r>
            <w:r w:rsidRPr="0082657E">
              <w:rPr>
                <w:rFonts w:ascii="Times New Roman" w:eastAsia="仿宋" w:hAnsi="仿宋" w:cs="Times New Roman"/>
                <w:kern w:val="0"/>
                <w:szCs w:val="21"/>
              </w:rPr>
              <w:t>（自我介绍包括对自己的学习、科研、获奖等情况介绍，</w:t>
            </w:r>
            <w:r w:rsidRPr="0082657E">
              <w:rPr>
                <w:rFonts w:ascii="Times New Roman" w:eastAsia="仿宋" w:hAnsi="仿宋" w:cs="Times New Roman"/>
                <w:b/>
                <w:bCs/>
                <w:kern w:val="0"/>
                <w:szCs w:val="21"/>
              </w:rPr>
              <w:t>准备</w:t>
            </w:r>
            <w:r w:rsidRPr="0082657E">
              <w:rPr>
                <w:rFonts w:ascii="Times New Roman" w:eastAsia="仿宋" w:hAnsi="Times New Roman" w:cs="Times New Roman"/>
                <w:b/>
                <w:bCs/>
                <w:kern w:val="0"/>
                <w:szCs w:val="21"/>
              </w:rPr>
              <w:t>PPT</w:t>
            </w:r>
            <w:r w:rsidRPr="0082657E">
              <w:rPr>
                <w:rFonts w:ascii="Times New Roman" w:eastAsia="仿宋" w:hAnsi="仿宋" w:cs="Times New Roman"/>
                <w:kern w:val="0"/>
                <w:szCs w:val="21"/>
              </w:rPr>
              <w:t>）。</w:t>
            </w:r>
          </w:p>
          <w:p w:rsidR="00766B78" w:rsidRPr="0082657E" w:rsidRDefault="00771E2B">
            <w:pPr>
              <w:widowControl/>
              <w:spacing w:line="360" w:lineRule="auto"/>
              <w:jc w:val="left"/>
              <w:rPr>
                <w:rFonts w:ascii="Times New Roman" w:eastAsia="仿宋" w:hAnsi="Times New Roman" w:cs="Times New Roman"/>
                <w:kern w:val="0"/>
                <w:szCs w:val="21"/>
                <w:highlight w:val="yellow"/>
              </w:rPr>
            </w:pPr>
            <w:r w:rsidRPr="0082657E">
              <w:rPr>
                <w:rFonts w:ascii="Times New Roman" w:eastAsia="仿宋" w:hAnsi="Times New Roman" w:cs="Times New Roman"/>
                <w:kern w:val="0"/>
                <w:szCs w:val="21"/>
              </w:rPr>
              <w:t>2.</w:t>
            </w:r>
            <w:r w:rsidRPr="0082657E">
              <w:rPr>
                <w:rFonts w:ascii="Times New Roman" w:eastAsia="仿宋" w:hAnsi="仿宋" w:cs="Times New Roman"/>
                <w:kern w:val="0"/>
                <w:szCs w:val="21"/>
              </w:rPr>
              <w:t>专业知识与技能考核</w:t>
            </w:r>
            <w:r w:rsidRPr="0082657E">
              <w:rPr>
                <w:rFonts w:ascii="Times New Roman" w:eastAsia="仿宋" w:hAnsi="Times New Roman" w:cs="Times New Roman"/>
                <w:kern w:val="0"/>
                <w:szCs w:val="21"/>
              </w:rPr>
              <w:t>15</w:t>
            </w:r>
            <w:r w:rsidRPr="0082657E">
              <w:rPr>
                <w:rFonts w:ascii="Times New Roman" w:eastAsia="仿宋" w:hAnsi="Times New Roman" w:cs="Times New Roman"/>
                <w:kern w:val="0"/>
                <w:szCs w:val="21"/>
              </w:rPr>
              <w:t>min</w:t>
            </w:r>
            <w:r w:rsidRPr="0082657E">
              <w:rPr>
                <w:rFonts w:ascii="Times New Roman" w:eastAsia="仿宋" w:hAnsi="仿宋" w:cs="Times New Roman"/>
                <w:kern w:val="0"/>
                <w:szCs w:val="21"/>
              </w:rPr>
              <w:t>。</w:t>
            </w:r>
          </w:p>
        </w:tc>
      </w:tr>
    </w:tbl>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2.</w:t>
      </w:r>
      <w:r w:rsidRPr="0082657E">
        <w:rPr>
          <w:rFonts w:ascii="Times New Roman" w:eastAsia="仿宋" w:hAnsi="仿宋" w:cs="Times New Roman"/>
          <w:kern w:val="0"/>
          <w:sz w:val="28"/>
          <w:szCs w:val="28"/>
        </w:rPr>
        <w:t>活动平台</w:t>
      </w:r>
    </w:p>
    <w:p w:rsidR="00766B78" w:rsidRPr="0082657E" w:rsidRDefault="00771E2B">
      <w:pPr>
        <w:widowControl/>
        <w:spacing w:line="360" w:lineRule="auto"/>
        <w:ind w:firstLineChars="200"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本次夏令营因疫情原因采用网络线上形式，网络平台使用腾讯会议，</w:t>
      </w:r>
      <w:r w:rsidRPr="0082657E">
        <w:rPr>
          <w:rFonts w:ascii="Times New Roman" w:eastAsia="仿宋" w:hAnsi="仿宋" w:cs="Times New Roman"/>
          <w:b/>
          <w:bCs/>
          <w:kern w:val="0"/>
          <w:sz w:val="28"/>
          <w:szCs w:val="28"/>
          <w:lang/>
        </w:rPr>
        <w:t>请申请人必须实名加入</w:t>
      </w:r>
      <w:r w:rsidRPr="0082657E">
        <w:rPr>
          <w:rFonts w:ascii="Times New Roman" w:eastAsia="仿宋" w:hAnsi="Times New Roman" w:cs="Times New Roman"/>
          <w:b/>
          <w:bCs/>
          <w:kern w:val="0"/>
          <w:sz w:val="28"/>
          <w:szCs w:val="28"/>
          <w:lang/>
        </w:rPr>
        <w:t>2021</w:t>
      </w:r>
      <w:r w:rsidRPr="0082657E">
        <w:rPr>
          <w:rFonts w:ascii="Times New Roman" w:eastAsia="仿宋" w:hAnsi="仿宋" w:cs="Times New Roman"/>
          <w:b/>
          <w:bCs/>
          <w:kern w:val="0"/>
          <w:sz w:val="28"/>
          <w:szCs w:val="28"/>
          <w:lang/>
        </w:rPr>
        <w:t>中药学院暑期夏令营活动通知</w:t>
      </w:r>
      <w:proofErr w:type="spellStart"/>
      <w:r w:rsidRPr="0082657E">
        <w:rPr>
          <w:rFonts w:ascii="Times New Roman" w:eastAsia="仿宋" w:hAnsi="Times New Roman" w:cs="Times New Roman"/>
          <w:b/>
          <w:bCs/>
          <w:kern w:val="0"/>
          <w:sz w:val="28"/>
          <w:szCs w:val="28"/>
          <w:lang/>
        </w:rPr>
        <w:t>qq</w:t>
      </w:r>
      <w:proofErr w:type="spellEnd"/>
      <w:r w:rsidRPr="0082657E">
        <w:rPr>
          <w:rFonts w:ascii="Times New Roman" w:eastAsia="仿宋" w:hAnsi="仿宋" w:cs="Times New Roman"/>
          <w:b/>
          <w:bCs/>
          <w:kern w:val="0"/>
          <w:sz w:val="28"/>
          <w:szCs w:val="28"/>
          <w:lang/>
        </w:rPr>
        <w:t>群，群号：</w:t>
      </w:r>
      <w:r w:rsidRPr="0082657E">
        <w:rPr>
          <w:rFonts w:ascii="Times New Roman" w:eastAsia="仿宋" w:hAnsi="Times New Roman" w:cs="Times New Roman"/>
          <w:b/>
          <w:bCs/>
          <w:kern w:val="0"/>
          <w:sz w:val="28"/>
          <w:szCs w:val="28"/>
          <w:lang/>
        </w:rPr>
        <w:t>725908803</w:t>
      </w:r>
      <w:r w:rsidRPr="0082657E">
        <w:rPr>
          <w:rFonts w:ascii="Times New Roman" w:eastAsia="仿宋" w:hAnsi="仿宋" w:cs="Times New Roman"/>
          <w:b/>
          <w:bCs/>
          <w:kern w:val="0"/>
          <w:sz w:val="28"/>
          <w:szCs w:val="28"/>
          <w:lang/>
        </w:rPr>
        <w:t>。具体要求届时在</w:t>
      </w:r>
      <w:r w:rsidRPr="0082657E">
        <w:rPr>
          <w:rFonts w:ascii="Times New Roman" w:eastAsia="仿宋" w:hAnsi="Times New Roman" w:cs="Times New Roman"/>
          <w:b/>
          <w:bCs/>
          <w:kern w:val="0"/>
          <w:sz w:val="28"/>
          <w:szCs w:val="28"/>
          <w:lang/>
        </w:rPr>
        <w:t>2021</w:t>
      </w:r>
      <w:r w:rsidRPr="0082657E">
        <w:rPr>
          <w:rFonts w:ascii="Times New Roman" w:eastAsia="仿宋" w:hAnsi="仿宋" w:cs="Times New Roman"/>
          <w:b/>
          <w:bCs/>
          <w:kern w:val="0"/>
          <w:sz w:val="28"/>
          <w:szCs w:val="28"/>
          <w:lang/>
        </w:rPr>
        <w:t>中药学院暑期夏令营活动通知</w:t>
      </w:r>
      <w:proofErr w:type="spellStart"/>
      <w:r w:rsidRPr="0082657E">
        <w:rPr>
          <w:rFonts w:ascii="Times New Roman" w:eastAsia="仿宋" w:hAnsi="Times New Roman" w:cs="Times New Roman"/>
          <w:b/>
          <w:bCs/>
          <w:kern w:val="0"/>
          <w:sz w:val="28"/>
          <w:szCs w:val="28"/>
          <w:lang/>
        </w:rPr>
        <w:t>qq</w:t>
      </w:r>
      <w:proofErr w:type="spellEnd"/>
      <w:r w:rsidRPr="0082657E">
        <w:rPr>
          <w:rFonts w:ascii="Times New Roman" w:eastAsia="仿宋" w:hAnsi="仿宋" w:cs="Times New Roman"/>
          <w:b/>
          <w:bCs/>
          <w:kern w:val="0"/>
          <w:sz w:val="28"/>
          <w:szCs w:val="28"/>
          <w:lang/>
        </w:rPr>
        <w:t>群公布。</w:t>
      </w:r>
    </w:p>
    <w:p w:rsidR="00766B78" w:rsidRPr="0082657E" w:rsidRDefault="00771E2B">
      <w:pPr>
        <w:widowControl/>
        <w:shd w:val="clear" w:color="auto" w:fill="FFFFFF"/>
        <w:spacing w:line="360" w:lineRule="auto"/>
        <w:ind w:firstLine="562"/>
        <w:jc w:val="left"/>
        <w:rPr>
          <w:rFonts w:ascii="Times New Roman" w:eastAsia="仿宋" w:hAnsi="Times New Roman" w:cs="Times New Roman"/>
          <w:bCs/>
          <w:kern w:val="0"/>
          <w:sz w:val="28"/>
          <w:szCs w:val="28"/>
        </w:rPr>
      </w:pPr>
      <w:r w:rsidRPr="0082657E">
        <w:rPr>
          <w:rFonts w:ascii="Times New Roman" w:eastAsia="仿宋" w:hAnsi="仿宋" w:cs="Times New Roman"/>
          <w:bCs/>
          <w:kern w:val="0"/>
          <w:sz w:val="28"/>
          <w:szCs w:val="28"/>
        </w:rPr>
        <w:t>五、其它事项</w:t>
      </w:r>
    </w:p>
    <w:p w:rsidR="00766B78" w:rsidRPr="0082657E" w:rsidRDefault="00771E2B">
      <w:pPr>
        <w:widowControl/>
        <w:shd w:val="clear" w:color="auto" w:fill="FFFFFF"/>
        <w:spacing w:line="480" w:lineRule="atLeast"/>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1.</w:t>
      </w:r>
      <w:r w:rsidRPr="0082657E">
        <w:rPr>
          <w:rFonts w:ascii="Times New Roman" w:eastAsia="仿宋" w:hAnsi="仿宋" w:cs="Times New Roman"/>
          <w:kern w:val="0"/>
          <w:sz w:val="28"/>
          <w:szCs w:val="28"/>
        </w:rPr>
        <w:t>学生所申报的各种信息和申请材料必须真实。</w:t>
      </w:r>
      <w:r w:rsidRPr="0082657E">
        <w:rPr>
          <w:rFonts w:ascii="Times New Roman" w:eastAsia="仿宋" w:hAnsi="仿宋" w:cs="Times New Roman"/>
          <w:kern w:val="0"/>
          <w:sz w:val="28"/>
          <w:szCs w:val="28"/>
        </w:rPr>
        <w:t>若发现申请材料有虚假成分，一经查实将取消申请人一切由此获得的利益，并保留追溯的权利。</w:t>
      </w:r>
    </w:p>
    <w:p w:rsidR="00766B78" w:rsidRPr="0082657E" w:rsidRDefault="00771E2B">
      <w:pPr>
        <w:widowControl/>
        <w:shd w:val="clear" w:color="auto" w:fill="FFFFFF"/>
        <w:spacing w:line="480" w:lineRule="atLeast"/>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lastRenderedPageBreak/>
        <w:t>2.</w:t>
      </w:r>
      <w:r w:rsidRPr="0082657E">
        <w:rPr>
          <w:rFonts w:ascii="Times New Roman" w:eastAsia="仿宋" w:hAnsi="仿宋" w:cs="Times New Roman"/>
          <w:kern w:val="0"/>
          <w:sz w:val="28"/>
          <w:szCs w:val="28"/>
        </w:rPr>
        <w:t>此次活动如因疫情或与学校重大事宜冲突，具体时间将作适当变更，并通过学院官网发通知。</w:t>
      </w:r>
    </w:p>
    <w:p w:rsidR="00766B78" w:rsidRPr="0082657E" w:rsidRDefault="00771E2B">
      <w:pPr>
        <w:widowControl/>
        <w:shd w:val="clear" w:color="auto" w:fill="FFFFFF"/>
        <w:spacing w:line="480" w:lineRule="atLeast"/>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3.</w:t>
      </w:r>
      <w:r w:rsidRPr="0082657E">
        <w:rPr>
          <w:rFonts w:ascii="Times New Roman" w:eastAsia="仿宋" w:hAnsi="仿宋" w:cs="Times New Roman"/>
          <w:kern w:val="0"/>
          <w:sz w:val="28"/>
          <w:szCs w:val="28"/>
        </w:rPr>
        <w:t>重点提醒：申请我校推荐免试研究生的</w:t>
      </w:r>
      <w:r w:rsidRPr="0082657E">
        <w:rPr>
          <w:rFonts w:ascii="Times New Roman" w:eastAsia="仿宋" w:hAnsi="Times New Roman" w:cs="Times New Roman"/>
          <w:kern w:val="0"/>
          <w:sz w:val="28"/>
          <w:szCs w:val="28"/>
        </w:rPr>
        <w:t>2022</w:t>
      </w:r>
      <w:r w:rsidRPr="0082657E">
        <w:rPr>
          <w:rFonts w:ascii="Times New Roman" w:eastAsia="仿宋" w:hAnsi="仿宋" w:cs="Times New Roman"/>
          <w:kern w:val="0"/>
          <w:sz w:val="28"/>
          <w:szCs w:val="28"/>
        </w:rPr>
        <w:t>年应届本科毕业生，在全国推免服务系统（预计</w:t>
      </w:r>
      <w:r w:rsidRPr="0082657E">
        <w:rPr>
          <w:rFonts w:ascii="Times New Roman" w:eastAsia="仿宋" w:hAnsi="Times New Roman" w:cs="Times New Roman"/>
          <w:kern w:val="0"/>
          <w:sz w:val="28"/>
          <w:szCs w:val="28"/>
        </w:rPr>
        <w:t>9</w:t>
      </w:r>
      <w:r w:rsidRPr="0082657E">
        <w:rPr>
          <w:rFonts w:ascii="Times New Roman" w:eastAsia="仿宋" w:hAnsi="仿宋" w:cs="Times New Roman"/>
          <w:kern w:val="0"/>
          <w:sz w:val="28"/>
          <w:szCs w:val="28"/>
        </w:rPr>
        <w:t>月中下旬）开放后，仍须在该系统中注册并填报志愿，并根据实际进程完成接收、确认复试、待录取通知等相应程序。届时请关注我校研究生招生网和中国研究生招生信息网的通知。</w:t>
      </w:r>
    </w:p>
    <w:p w:rsidR="00766B78" w:rsidRPr="001935F8"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4.</w:t>
      </w:r>
      <w:r w:rsidRPr="001935F8">
        <w:rPr>
          <w:rFonts w:ascii="Times New Roman" w:eastAsia="仿宋" w:hAnsi="仿宋" w:cs="Times New Roman"/>
          <w:kern w:val="0"/>
          <w:sz w:val="28"/>
          <w:szCs w:val="28"/>
        </w:rPr>
        <w:t>联系方式：</w:t>
      </w:r>
      <w:r w:rsidRPr="001935F8">
        <w:rPr>
          <w:rFonts w:ascii="Times New Roman" w:eastAsia="仿宋" w:hAnsi="Times New Roman" w:cs="Times New Roman"/>
          <w:kern w:val="0"/>
          <w:sz w:val="28"/>
          <w:szCs w:val="28"/>
        </w:rPr>
        <w:t xml:space="preserve">024-43520700 </w:t>
      </w:r>
      <w:r w:rsidRPr="001935F8">
        <w:rPr>
          <w:rFonts w:ascii="Times New Roman" w:eastAsia="仿宋" w:hAnsi="仿宋" w:cs="Times New Roman"/>
          <w:kern w:val="0"/>
          <w:sz w:val="28"/>
          <w:szCs w:val="28"/>
        </w:rPr>
        <w:t>咨询</w:t>
      </w:r>
      <w:r w:rsidRPr="001935F8">
        <w:rPr>
          <w:rFonts w:ascii="Times New Roman" w:eastAsia="仿宋" w:hAnsi="Times New Roman" w:cs="Times New Roman"/>
          <w:kern w:val="0"/>
          <w:sz w:val="28"/>
          <w:szCs w:val="28"/>
        </w:rPr>
        <w:t>QQ</w:t>
      </w:r>
      <w:r w:rsidRPr="001935F8">
        <w:rPr>
          <w:rFonts w:ascii="Times New Roman" w:eastAsia="仿宋" w:hAnsi="仿宋" w:cs="Times New Roman"/>
          <w:kern w:val="0"/>
          <w:sz w:val="28"/>
          <w:szCs w:val="28"/>
        </w:rPr>
        <w:t>群：</w:t>
      </w:r>
      <w:r w:rsidRPr="001935F8">
        <w:rPr>
          <w:rFonts w:ascii="Times New Roman" w:eastAsia="仿宋" w:hAnsi="Times New Roman" w:cs="Times New Roman"/>
          <w:kern w:val="0"/>
          <w:sz w:val="28"/>
          <w:szCs w:val="28"/>
        </w:rPr>
        <w:t xml:space="preserve">725908803 </w:t>
      </w:r>
      <w:r w:rsidRPr="001935F8">
        <w:rPr>
          <w:rFonts w:ascii="Times New Roman" w:eastAsia="仿宋" w:hAnsi="仿宋" w:cs="Times New Roman"/>
          <w:kern w:val="0"/>
          <w:sz w:val="28"/>
          <w:szCs w:val="28"/>
        </w:rPr>
        <w:t>联系人：高</w:t>
      </w:r>
      <w:r w:rsidR="00F906A6">
        <w:rPr>
          <w:rFonts w:ascii="Times New Roman" w:eastAsia="仿宋" w:hAnsi="仿宋" w:cs="Times New Roman" w:hint="eastAsia"/>
          <w:kern w:val="0"/>
          <w:sz w:val="28"/>
          <w:szCs w:val="28"/>
        </w:rPr>
        <w:t>明爽</w:t>
      </w:r>
      <w:r w:rsidRPr="001935F8">
        <w:rPr>
          <w:rFonts w:ascii="Times New Roman" w:eastAsia="仿宋" w:hAnsi="仿宋" w:cs="Times New Roman"/>
          <w:kern w:val="0"/>
          <w:sz w:val="28"/>
          <w:szCs w:val="28"/>
        </w:rPr>
        <w:t>老师</w:t>
      </w:r>
    </w:p>
    <w:p w:rsidR="00766B78" w:rsidRPr="0082657E" w:rsidRDefault="00771E2B">
      <w:pPr>
        <w:widowControl/>
        <w:shd w:val="clear" w:color="auto" w:fill="FFFFFF"/>
        <w:spacing w:line="360" w:lineRule="auto"/>
        <w:ind w:firstLine="560"/>
        <w:jc w:val="lef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欢迎各位同学踊跃报名！</w:t>
      </w:r>
      <w:bookmarkStart w:id="0" w:name="_GoBack"/>
      <w:bookmarkEnd w:id="0"/>
    </w:p>
    <w:p w:rsidR="00766B78" w:rsidRPr="0082657E" w:rsidRDefault="00766B78">
      <w:pPr>
        <w:widowControl/>
        <w:shd w:val="clear" w:color="auto" w:fill="FFFFFF"/>
        <w:spacing w:line="360" w:lineRule="auto"/>
        <w:ind w:firstLine="560"/>
        <w:jc w:val="left"/>
        <w:rPr>
          <w:rFonts w:ascii="Times New Roman" w:eastAsia="仿宋" w:hAnsi="Times New Roman" w:cs="Times New Roman"/>
          <w:kern w:val="0"/>
          <w:sz w:val="28"/>
          <w:szCs w:val="28"/>
        </w:rPr>
      </w:pPr>
    </w:p>
    <w:p w:rsidR="00766B78" w:rsidRPr="0082657E" w:rsidRDefault="00771E2B">
      <w:pPr>
        <w:widowControl/>
        <w:shd w:val="clear" w:color="auto" w:fill="FFFFFF"/>
        <w:spacing w:line="360" w:lineRule="auto"/>
        <w:ind w:firstLine="560"/>
        <w:jc w:val="right"/>
        <w:rPr>
          <w:rFonts w:ascii="Times New Roman" w:eastAsia="仿宋" w:hAnsi="Times New Roman" w:cs="Times New Roman"/>
          <w:kern w:val="0"/>
          <w:sz w:val="28"/>
          <w:szCs w:val="28"/>
        </w:rPr>
      </w:pPr>
      <w:r w:rsidRPr="0082657E">
        <w:rPr>
          <w:rFonts w:ascii="Times New Roman" w:eastAsia="仿宋" w:hAnsi="仿宋" w:cs="Times New Roman"/>
          <w:kern w:val="0"/>
          <w:sz w:val="28"/>
          <w:szCs w:val="28"/>
        </w:rPr>
        <w:t>沈阳药科大学中药学院</w:t>
      </w:r>
    </w:p>
    <w:p w:rsidR="00766B78" w:rsidRPr="0082657E" w:rsidRDefault="00771E2B">
      <w:pPr>
        <w:widowControl/>
        <w:shd w:val="clear" w:color="auto" w:fill="FFFFFF"/>
        <w:wordWrap w:val="0"/>
        <w:spacing w:line="360" w:lineRule="auto"/>
        <w:ind w:firstLine="560"/>
        <w:jc w:val="right"/>
        <w:rPr>
          <w:rFonts w:ascii="Times New Roman" w:eastAsia="仿宋" w:hAnsi="Times New Roman" w:cs="Times New Roman"/>
          <w:kern w:val="0"/>
          <w:sz w:val="28"/>
          <w:szCs w:val="28"/>
        </w:rPr>
      </w:pPr>
      <w:r w:rsidRPr="0082657E">
        <w:rPr>
          <w:rFonts w:ascii="Times New Roman" w:eastAsia="仿宋" w:hAnsi="Times New Roman" w:cs="Times New Roman"/>
          <w:kern w:val="0"/>
          <w:sz w:val="28"/>
          <w:szCs w:val="28"/>
        </w:rPr>
        <w:t>2021</w:t>
      </w:r>
      <w:r w:rsidRPr="0082657E">
        <w:rPr>
          <w:rFonts w:ascii="Times New Roman" w:eastAsia="仿宋" w:hAnsi="仿宋" w:cs="Times New Roman"/>
          <w:kern w:val="0"/>
          <w:sz w:val="28"/>
          <w:szCs w:val="28"/>
        </w:rPr>
        <w:t>年</w:t>
      </w:r>
      <w:r w:rsidRPr="0082657E">
        <w:rPr>
          <w:rFonts w:ascii="Times New Roman" w:eastAsia="仿宋" w:hAnsi="Times New Roman" w:cs="Times New Roman"/>
          <w:kern w:val="0"/>
          <w:sz w:val="28"/>
          <w:szCs w:val="28"/>
        </w:rPr>
        <w:t>6</w:t>
      </w:r>
      <w:r w:rsidRPr="0082657E">
        <w:rPr>
          <w:rFonts w:ascii="Times New Roman" w:eastAsia="仿宋" w:hAnsi="仿宋" w:cs="Times New Roman"/>
          <w:kern w:val="0"/>
          <w:sz w:val="28"/>
          <w:szCs w:val="28"/>
        </w:rPr>
        <w:t>月</w:t>
      </w:r>
      <w:r w:rsidRPr="0082657E">
        <w:rPr>
          <w:rFonts w:ascii="Times New Roman" w:eastAsia="仿宋" w:hAnsi="Times New Roman" w:cs="Times New Roman"/>
          <w:kern w:val="0"/>
          <w:sz w:val="28"/>
          <w:szCs w:val="28"/>
        </w:rPr>
        <w:t>10</w:t>
      </w:r>
      <w:r w:rsidRPr="0082657E">
        <w:rPr>
          <w:rFonts w:ascii="Times New Roman" w:eastAsia="仿宋" w:hAnsi="仿宋" w:cs="Times New Roman"/>
          <w:kern w:val="0"/>
          <w:sz w:val="28"/>
          <w:szCs w:val="28"/>
        </w:rPr>
        <w:t>日</w:t>
      </w:r>
      <w:r w:rsidRPr="0082657E">
        <w:rPr>
          <w:rFonts w:ascii="Times New Roman" w:eastAsia="仿宋" w:hAnsi="Times New Roman" w:cs="Times New Roman"/>
          <w:kern w:val="0"/>
          <w:sz w:val="28"/>
          <w:szCs w:val="28"/>
        </w:rPr>
        <w:t xml:space="preserve">  </w:t>
      </w:r>
    </w:p>
    <w:p w:rsidR="00766B78" w:rsidRPr="0082657E" w:rsidRDefault="00766B78">
      <w:pPr>
        <w:widowControl/>
        <w:shd w:val="clear" w:color="auto" w:fill="FFFFFF"/>
        <w:spacing w:line="360" w:lineRule="auto"/>
        <w:ind w:firstLine="562"/>
        <w:jc w:val="left"/>
        <w:rPr>
          <w:rFonts w:ascii="Times New Roman" w:eastAsia="仿宋" w:hAnsi="Times New Roman" w:cs="Times New Roman"/>
          <w:b/>
          <w:kern w:val="0"/>
          <w:sz w:val="28"/>
          <w:szCs w:val="28"/>
        </w:rPr>
      </w:pPr>
    </w:p>
    <w:p w:rsidR="00766B78" w:rsidRDefault="00766B78">
      <w:pPr>
        <w:widowControl/>
        <w:shd w:val="clear" w:color="auto" w:fill="FFFFFF"/>
        <w:spacing w:line="360" w:lineRule="auto"/>
        <w:ind w:firstLine="562"/>
        <w:jc w:val="left"/>
        <w:rPr>
          <w:rFonts w:ascii="仿宋" w:eastAsia="仿宋" w:hAnsi="仿宋" w:cs="宋体"/>
          <w:b/>
          <w:kern w:val="0"/>
          <w:sz w:val="28"/>
          <w:szCs w:val="28"/>
        </w:rPr>
      </w:pPr>
    </w:p>
    <w:sectPr w:rsidR="00766B78" w:rsidSect="00766B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2425"/>
    <w:rsid w:val="00020C0D"/>
    <w:rsid w:val="000546DA"/>
    <w:rsid w:val="000D2F00"/>
    <w:rsid w:val="000F6653"/>
    <w:rsid w:val="001935F8"/>
    <w:rsid w:val="00246703"/>
    <w:rsid w:val="0025324B"/>
    <w:rsid w:val="002F244B"/>
    <w:rsid w:val="0032162E"/>
    <w:rsid w:val="00333425"/>
    <w:rsid w:val="00333FCA"/>
    <w:rsid w:val="003868E3"/>
    <w:rsid w:val="00414407"/>
    <w:rsid w:val="00481A55"/>
    <w:rsid w:val="00496115"/>
    <w:rsid w:val="004C5BFA"/>
    <w:rsid w:val="005263E3"/>
    <w:rsid w:val="005708E0"/>
    <w:rsid w:val="0059234D"/>
    <w:rsid w:val="005F45BD"/>
    <w:rsid w:val="006D4C42"/>
    <w:rsid w:val="006E47B1"/>
    <w:rsid w:val="006F2425"/>
    <w:rsid w:val="006F6C4B"/>
    <w:rsid w:val="0075638E"/>
    <w:rsid w:val="00766B78"/>
    <w:rsid w:val="00771E2B"/>
    <w:rsid w:val="0078754F"/>
    <w:rsid w:val="00796D05"/>
    <w:rsid w:val="007D7ADD"/>
    <w:rsid w:val="007F337E"/>
    <w:rsid w:val="0082657E"/>
    <w:rsid w:val="00892510"/>
    <w:rsid w:val="008E5BCA"/>
    <w:rsid w:val="009217E4"/>
    <w:rsid w:val="00990387"/>
    <w:rsid w:val="009C5403"/>
    <w:rsid w:val="00A30D85"/>
    <w:rsid w:val="00A310D0"/>
    <w:rsid w:val="00A543E8"/>
    <w:rsid w:val="00A62E5A"/>
    <w:rsid w:val="00A70947"/>
    <w:rsid w:val="00A91C76"/>
    <w:rsid w:val="00B07071"/>
    <w:rsid w:val="00B80FA9"/>
    <w:rsid w:val="00BA07B0"/>
    <w:rsid w:val="00C51BE6"/>
    <w:rsid w:val="00C75D92"/>
    <w:rsid w:val="00C9090F"/>
    <w:rsid w:val="00CA7C27"/>
    <w:rsid w:val="00D15624"/>
    <w:rsid w:val="00D62914"/>
    <w:rsid w:val="00DA7DB6"/>
    <w:rsid w:val="00DB395E"/>
    <w:rsid w:val="00DF1F8D"/>
    <w:rsid w:val="00E24220"/>
    <w:rsid w:val="00E40B9D"/>
    <w:rsid w:val="00E44038"/>
    <w:rsid w:val="00E87DB7"/>
    <w:rsid w:val="00ED34F2"/>
    <w:rsid w:val="00F3069B"/>
    <w:rsid w:val="00F70D69"/>
    <w:rsid w:val="00F906A6"/>
    <w:rsid w:val="00FA267A"/>
    <w:rsid w:val="09A14639"/>
    <w:rsid w:val="09C33351"/>
    <w:rsid w:val="0E9C1A2E"/>
    <w:rsid w:val="0EE66B90"/>
    <w:rsid w:val="11E06C4C"/>
    <w:rsid w:val="120572F1"/>
    <w:rsid w:val="1307385E"/>
    <w:rsid w:val="16801760"/>
    <w:rsid w:val="16847C65"/>
    <w:rsid w:val="18D17D05"/>
    <w:rsid w:val="20DB7CA6"/>
    <w:rsid w:val="23B250D3"/>
    <w:rsid w:val="241D232C"/>
    <w:rsid w:val="26AB7B2C"/>
    <w:rsid w:val="2F3F64E8"/>
    <w:rsid w:val="4AA05A14"/>
    <w:rsid w:val="4D094D7A"/>
    <w:rsid w:val="586B6E67"/>
    <w:rsid w:val="59C55672"/>
    <w:rsid w:val="5EF70985"/>
    <w:rsid w:val="5F9427BC"/>
    <w:rsid w:val="65670D57"/>
    <w:rsid w:val="668B48BB"/>
    <w:rsid w:val="691D08B1"/>
    <w:rsid w:val="6E126FD2"/>
    <w:rsid w:val="6F97661E"/>
    <w:rsid w:val="7A533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66B7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66B7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766B78"/>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766B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766B78"/>
    <w:rPr>
      <w:b/>
      <w:bCs/>
    </w:rPr>
  </w:style>
  <w:style w:type="character" w:customStyle="1" w:styleId="Char0">
    <w:name w:val="页眉 Char"/>
    <w:basedOn w:val="a0"/>
    <w:link w:val="a4"/>
    <w:uiPriority w:val="99"/>
    <w:semiHidden/>
    <w:rsid w:val="00766B78"/>
    <w:rPr>
      <w:sz w:val="18"/>
      <w:szCs w:val="18"/>
    </w:rPr>
  </w:style>
  <w:style w:type="character" w:customStyle="1" w:styleId="Char">
    <w:name w:val="页脚 Char"/>
    <w:basedOn w:val="a0"/>
    <w:link w:val="a3"/>
    <w:uiPriority w:val="99"/>
    <w:semiHidden/>
    <w:rsid w:val="00766B78"/>
    <w:rPr>
      <w:sz w:val="18"/>
      <w:szCs w:val="18"/>
    </w:rPr>
  </w:style>
  <w:style w:type="paragraph" w:styleId="a8">
    <w:name w:val="List Paragraph"/>
    <w:basedOn w:val="a"/>
    <w:uiPriority w:val="34"/>
    <w:qFormat/>
    <w:rsid w:val="00766B78"/>
    <w:pPr>
      <w:ind w:firstLineChars="200" w:firstLine="420"/>
    </w:pPr>
  </w:style>
  <w:style w:type="paragraph" w:customStyle="1" w:styleId="western">
    <w:name w:val="western"/>
    <w:basedOn w:val="a"/>
    <w:rsid w:val="00766B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362</Words>
  <Characters>2068</Characters>
  <Application>Microsoft Office Word</Application>
  <DocSecurity>0</DocSecurity>
  <Lines>17</Lines>
  <Paragraphs>4</Paragraphs>
  <ScaleCrop>false</ScaleCrop>
  <Company>Microsoft</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陆正光</cp:lastModifiedBy>
  <cp:revision>13</cp:revision>
  <dcterms:created xsi:type="dcterms:W3CDTF">2021-06-10T16:14:00Z</dcterms:created>
  <dcterms:modified xsi:type="dcterms:W3CDTF">2021-06-15T01:00:00Z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E428BAA5081541C89E93362E1CE790C6</vt:lpwstr>
  </property>
</Properties>
</file>