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1C1D">
      <w:pPr>
        <w:jc w:val="center"/>
        <w:rPr>
          <w:rFonts w:ascii="宋体" w:hAnsi="宋体" w:cs="宋体" w:hint="eastAsia"/>
          <w:b/>
          <w:bCs/>
          <w:color w:val="000000"/>
          <w:sz w:val="32"/>
          <w:szCs w:val="32"/>
          <w:lang w:val="zh-CN"/>
        </w:rPr>
      </w:pPr>
      <w:r>
        <w:rPr>
          <w:b/>
          <w:sz w:val="32"/>
          <w:szCs w:val="32"/>
        </w:rPr>
        <w:t>天津工业大学全国统考硕士入学考试业务课程大纲</w:t>
      </w:r>
    </w:p>
    <w:p w:rsidR="00000000" w:rsidRDefault="00BB1C1D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编号：</w:t>
      </w:r>
      <w:r>
        <w:rPr>
          <w:rFonts w:ascii="宋体" w:hAnsi="宋体" w:hint="eastAsia"/>
          <w:b/>
          <w:sz w:val="28"/>
          <w:szCs w:val="28"/>
        </w:rPr>
        <w:t xml:space="preserve">614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                        </w:t>
      </w:r>
      <w:r>
        <w:rPr>
          <w:rFonts w:ascii="宋体" w:hAnsi="宋体" w:hint="eastAsia"/>
          <w:b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名称：专</w:t>
      </w:r>
      <w:r>
        <w:rPr>
          <w:rFonts w:ascii="宋体" w:hAnsi="宋体" w:hint="eastAsia"/>
          <w:b/>
          <w:sz w:val="28"/>
          <w:szCs w:val="28"/>
        </w:rPr>
        <w:t>业设计基础</w:t>
      </w:r>
    </w:p>
    <w:p w:rsidR="00000000" w:rsidRDefault="00BB1C1D">
      <w:pPr>
        <w:numPr>
          <w:ilvl w:val="0"/>
          <w:numId w:val="1"/>
        </w:numPr>
        <w:tabs>
          <w:tab w:val="left" w:pos="0"/>
          <w:tab w:val="left" w:pos="180"/>
        </w:tabs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考试的总体要求</w:t>
      </w:r>
    </w:p>
    <w:p w:rsidR="00000000" w:rsidRDefault="00BB1C1D">
      <w:pPr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要求考生有具备较强的造型能力、审美能力和全面解决设计中所遇问题的能力。考试要求设计具有原创性、创新性。</w:t>
      </w:r>
    </w:p>
    <w:p w:rsidR="00000000" w:rsidRDefault="00BB1C1D">
      <w:pPr>
        <w:ind w:firstLineChars="200" w:firstLine="420"/>
        <w:jc w:val="left"/>
        <w:rPr>
          <w:rFonts w:ascii="宋体" w:hAnsi="宋体" w:hint="eastAsia"/>
        </w:rPr>
      </w:pPr>
    </w:p>
    <w:p w:rsidR="00000000" w:rsidRDefault="00BB1C1D">
      <w:pPr>
        <w:numPr>
          <w:ilvl w:val="0"/>
          <w:numId w:val="1"/>
        </w:numPr>
        <w:tabs>
          <w:tab w:val="left" w:pos="0"/>
          <w:tab w:val="left" w:pos="180"/>
        </w:tabs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考试内容</w:t>
      </w:r>
    </w:p>
    <w:p w:rsidR="00000000" w:rsidRDefault="00BB1C1D">
      <w:pPr>
        <w:tabs>
          <w:tab w:val="left" w:pos="0"/>
          <w:tab w:val="left" w:pos="180"/>
        </w:tabs>
        <w:jc w:val="left"/>
        <w:rPr>
          <w:rFonts w:hint="eastAsia"/>
        </w:rPr>
      </w:pPr>
      <w:r>
        <w:rPr>
          <w:rFonts w:hint="eastAsia"/>
        </w:rPr>
        <w:t xml:space="preserve">    </w:t>
      </w:r>
    </w:p>
    <w:p w:rsidR="00000000" w:rsidRDefault="00BB1C1D">
      <w:pPr>
        <w:numPr>
          <w:ilvl w:val="0"/>
          <w:numId w:val="2"/>
        </w:numPr>
        <w:tabs>
          <w:tab w:val="left" w:pos="0"/>
          <w:tab w:val="left" w:pos="423"/>
        </w:tabs>
        <w:ind w:left="6" w:firstLine="0"/>
        <w:jc w:val="left"/>
        <w:rPr>
          <w:rFonts w:ascii="宋体" w:hAnsi="宋体" w:hint="eastAsia"/>
        </w:rPr>
      </w:pPr>
      <w:r>
        <w:rPr>
          <w:rFonts w:hint="eastAsia"/>
        </w:rPr>
        <w:t>考生手绘完成设计作品一幅，考生可以根据所学</w:t>
      </w:r>
      <w:r>
        <w:rPr>
          <w:rFonts w:hint="eastAsia"/>
        </w:rPr>
        <w:t>专业的考试命题，选择手绘完成</w:t>
      </w:r>
      <w:r>
        <w:rPr>
          <w:rFonts w:ascii="宋体" w:hAnsi="宋体" w:hint="eastAsia"/>
        </w:rPr>
        <w:t>平面设计、数字化艺术设计、服装设计、</w:t>
      </w:r>
      <w:r w:rsidR="00EB5C79">
        <w:rPr>
          <w:rFonts w:ascii="宋体" w:hAnsi="宋体" w:hint="eastAsia"/>
        </w:rPr>
        <w:t>环境</w:t>
      </w:r>
      <w:r>
        <w:rPr>
          <w:rFonts w:ascii="宋体" w:hAnsi="宋体" w:hint="eastAsia"/>
        </w:rPr>
        <w:t>艺术设计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环境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产品）</w:t>
      </w:r>
      <w:r w:rsidR="00EB5C79">
        <w:rPr>
          <w:rFonts w:ascii="宋体" w:hAnsi="宋体" w:hint="eastAsia"/>
        </w:rPr>
        <w:t>、工艺美术</w:t>
      </w:r>
      <w:r w:rsidR="00DA7638">
        <w:rPr>
          <w:rFonts w:ascii="宋体" w:hAnsi="宋体" w:hint="eastAsia"/>
        </w:rPr>
        <w:t>设计</w:t>
      </w:r>
      <w:r>
        <w:rPr>
          <w:rFonts w:ascii="宋体" w:hAnsi="宋体" w:hint="eastAsia"/>
        </w:rPr>
        <w:t>作品一幅。</w:t>
      </w:r>
    </w:p>
    <w:p w:rsidR="00000000" w:rsidRDefault="00BB1C1D">
      <w:pPr>
        <w:numPr>
          <w:ilvl w:val="0"/>
          <w:numId w:val="2"/>
        </w:numPr>
        <w:tabs>
          <w:tab w:val="left" w:pos="0"/>
          <w:tab w:val="left" w:pos="423"/>
        </w:tabs>
        <w:ind w:left="6" w:firstLine="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完成</w:t>
      </w:r>
      <w:r>
        <w:rPr>
          <w:rFonts w:ascii="宋体" w:hAnsi="宋体" w:hint="eastAsia"/>
        </w:rPr>
        <w:t>200</w:t>
      </w:r>
      <w:r>
        <w:rPr>
          <w:rFonts w:ascii="宋体" w:hAnsi="宋体" w:hint="eastAsia"/>
        </w:rPr>
        <w:t>余字作品</w:t>
      </w:r>
      <w:r>
        <w:rPr>
          <w:rFonts w:hint="eastAsia"/>
        </w:rPr>
        <w:t>的设计</w:t>
      </w:r>
      <w:bookmarkStart w:id="0" w:name="_GoBack"/>
      <w:bookmarkEnd w:id="0"/>
      <w:r>
        <w:rPr>
          <w:rFonts w:hint="eastAsia"/>
        </w:rPr>
        <w:t>说明。</w:t>
      </w:r>
    </w:p>
    <w:p w:rsidR="00000000" w:rsidRDefault="00BB1C1D">
      <w:pPr>
        <w:tabs>
          <w:tab w:val="left" w:pos="0"/>
          <w:tab w:val="left" w:pos="360"/>
        </w:tabs>
        <w:rPr>
          <w:rFonts w:ascii="宋体" w:hAnsi="宋体" w:hint="eastAsia"/>
          <w:b/>
        </w:rPr>
      </w:pPr>
    </w:p>
    <w:p w:rsidR="00000000" w:rsidRDefault="00BB1C1D">
      <w:pPr>
        <w:numPr>
          <w:ilvl w:val="0"/>
          <w:numId w:val="1"/>
        </w:numPr>
        <w:tabs>
          <w:tab w:val="left" w:pos="0"/>
          <w:tab w:val="left" w:pos="180"/>
        </w:tabs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考试类型与分值</w:t>
      </w:r>
    </w:p>
    <w:p w:rsidR="00000000" w:rsidRDefault="00BB1C1D" w:rsidP="00DA7638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考试类型：完成命题设计</w:t>
      </w:r>
    </w:p>
    <w:p w:rsidR="00000000" w:rsidRDefault="00BB1C1D" w:rsidP="00DA7638">
      <w:pPr>
        <w:ind w:left="1"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分值</w:t>
      </w:r>
      <w:r>
        <w:rPr>
          <w:rFonts w:ascii="宋体" w:hAnsi="宋体" w:hint="eastAsia"/>
        </w:rPr>
        <w:t>:</w:t>
      </w:r>
      <w:r>
        <w:rPr>
          <w:rFonts w:ascii="宋体" w:hAnsi="宋体" w:hint="eastAsia"/>
        </w:rPr>
        <w:t>总分</w:t>
      </w:r>
      <w:r>
        <w:rPr>
          <w:rFonts w:ascii="宋体" w:hAnsi="宋体" w:hint="eastAsia"/>
        </w:rPr>
        <w:t>150</w:t>
      </w:r>
      <w:r>
        <w:rPr>
          <w:rFonts w:ascii="宋体" w:hAnsi="宋体" w:hint="eastAsia"/>
        </w:rPr>
        <w:t>分</w:t>
      </w:r>
    </w:p>
    <w:p w:rsidR="00000000" w:rsidRDefault="00BB1C1D">
      <w:pPr>
        <w:numPr>
          <w:ilvl w:val="0"/>
          <w:numId w:val="3"/>
        </w:numPr>
        <w:tabs>
          <w:tab w:val="left" w:pos="420"/>
        </w:tabs>
        <w:jc w:val="left"/>
        <w:rPr>
          <w:rFonts w:ascii="宋体" w:hAnsi="宋体" w:hint="eastAsia"/>
        </w:rPr>
      </w:pPr>
      <w:r>
        <w:rPr>
          <w:rFonts w:hint="eastAsia"/>
        </w:rPr>
        <w:t>创意构思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:rsidR="00000000" w:rsidRDefault="00BB1C1D">
      <w:pPr>
        <w:numPr>
          <w:ilvl w:val="0"/>
          <w:numId w:val="3"/>
        </w:numPr>
        <w:tabs>
          <w:tab w:val="left" w:pos="420"/>
        </w:tabs>
        <w:jc w:val="left"/>
        <w:rPr>
          <w:rFonts w:ascii="宋体" w:hAnsi="宋体" w:hint="eastAsia"/>
        </w:rPr>
      </w:pPr>
      <w:r>
        <w:rPr>
          <w:rFonts w:hint="eastAsia"/>
        </w:rPr>
        <w:t>构图及视觉效果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:rsidR="00000000" w:rsidRDefault="00BB1C1D">
      <w:pPr>
        <w:numPr>
          <w:ilvl w:val="0"/>
          <w:numId w:val="3"/>
        </w:numPr>
        <w:tabs>
          <w:tab w:val="left" w:pos="420"/>
        </w:tabs>
        <w:jc w:val="left"/>
        <w:rPr>
          <w:rFonts w:ascii="宋体" w:hAnsi="宋体" w:hint="eastAsia"/>
        </w:rPr>
      </w:pPr>
      <w:r>
        <w:rPr>
          <w:rFonts w:hint="eastAsia"/>
        </w:rPr>
        <w:t>色彩表现</w:t>
      </w:r>
      <w:r>
        <w:rPr>
          <w:rFonts w:hint="eastAsia"/>
        </w:rPr>
        <w:t>30</w:t>
      </w:r>
      <w:r>
        <w:rPr>
          <w:rFonts w:ascii="宋体" w:hAnsi="宋体" w:hint="eastAsia"/>
        </w:rPr>
        <w:t>分</w:t>
      </w:r>
    </w:p>
    <w:p w:rsidR="00000000" w:rsidRDefault="00BB1C1D">
      <w:pPr>
        <w:numPr>
          <w:ilvl w:val="0"/>
          <w:numId w:val="3"/>
        </w:numPr>
        <w:tabs>
          <w:tab w:val="left" w:pos="420"/>
        </w:tabs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卷面整洁度</w:t>
      </w:r>
      <w:r>
        <w:rPr>
          <w:rFonts w:ascii="宋体" w:hAnsi="宋体" w:hint="eastAsia"/>
        </w:rPr>
        <w:t>10</w:t>
      </w:r>
    </w:p>
    <w:p w:rsidR="00000000" w:rsidRDefault="00BB1C1D">
      <w:pPr>
        <w:numPr>
          <w:ilvl w:val="0"/>
          <w:numId w:val="3"/>
        </w:numPr>
        <w:tabs>
          <w:tab w:val="left" w:pos="420"/>
        </w:tabs>
        <w:jc w:val="left"/>
        <w:rPr>
          <w:rFonts w:ascii="宋体" w:hAnsi="宋体" w:hint="eastAsia"/>
        </w:rPr>
      </w:pPr>
      <w:r>
        <w:rPr>
          <w:rFonts w:hint="eastAsia"/>
        </w:rPr>
        <w:t>设计</w:t>
      </w:r>
      <w:r>
        <w:rPr>
          <w:rFonts w:ascii="宋体" w:hAnsi="宋体" w:hint="eastAsia"/>
        </w:rPr>
        <w:t>说明</w:t>
      </w:r>
      <w:r>
        <w:rPr>
          <w:rFonts w:hint="eastAsia"/>
        </w:rPr>
        <w:t>10</w:t>
      </w:r>
      <w:r>
        <w:rPr>
          <w:rFonts w:ascii="宋体" w:hAnsi="宋体" w:hint="eastAsia"/>
        </w:rPr>
        <w:t>分</w:t>
      </w:r>
    </w:p>
    <w:p w:rsidR="00000000" w:rsidRDefault="00BB1C1D">
      <w:pPr>
        <w:jc w:val="left"/>
        <w:rPr>
          <w:rFonts w:ascii="宋体" w:hAnsi="宋体" w:hint="eastAsia"/>
        </w:rPr>
      </w:pPr>
    </w:p>
    <w:p w:rsidR="00000000" w:rsidRDefault="00BB1C1D">
      <w:pPr>
        <w:numPr>
          <w:ilvl w:val="0"/>
          <w:numId w:val="4"/>
        </w:numPr>
        <w:tabs>
          <w:tab w:val="left" w:pos="420"/>
        </w:tabs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考试形式与时间</w:t>
      </w:r>
    </w:p>
    <w:p w:rsidR="00000000" w:rsidRDefault="00BB1C1D">
      <w:pPr>
        <w:numPr>
          <w:ilvl w:val="0"/>
          <w:numId w:val="5"/>
        </w:numPr>
        <w:tabs>
          <w:tab w:val="left" w:pos="425"/>
        </w:tabs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考试形式：手绘</w:t>
      </w:r>
    </w:p>
    <w:p w:rsidR="00000000" w:rsidRDefault="00BB1C1D">
      <w:pPr>
        <w:numPr>
          <w:ilvl w:val="0"/>
          <w:numId w:val="5"/>
        </w:numPr>
        <w:tabs>
          <w:tab w:val="left" w:pos="425"/>
        </w:tabs>
        <w:jc w:val="left"/>
        <w:rPr>
          <w:rFonts w:ascii="宋体" w:hAnsi="宋体" w:hint="eastAsia"/>
        </w:rPr>
      </w:pPr>
      <w:r>
        <w:rPr>
          <w:rFonts w:hint="eastAsia"/>
        </w:rPr>
        <w:t>考试时间：</w:t>
      </w:r>
      <w:r>
        <w:rPr>
          <w:rFonts w:hint="eastAsia"/>
        </w:rPr>
        <w:t>3</w:t>
      </w:r>
      <w:r>
        <w:rPr>
          <w:rFonts w:hint="eastAsia"/>
        </w:rPr>
        <w:t>小时</w:t>
      </w:r>
    </w:p>
    <w:p w:rsidR="00BB1C1D" w:rsidRDefault="00BB1C1D"/>
    <w:sectPr w:rsidR="00BB1C1D">
      <w:footerReference w:type="even" r:id="rId8"/>
      <w:footerReference w:type="default" r:id="rId9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1D" w:rsidRDefault="00BB1C1D">
      <w:r>
        <w:separator/>
      </w:r>
    </w:p>
  </w:endnote>
  <w:endnote w:type="continuationSeparator" w:id="0">
    <w:p w:rsidR="00BB1C1D" w:rsidRDefault="00BB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1C1D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00000" w:rsidRDefault="00BB1C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1C1D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DA7638">
      <w:rPr>
        <w:rStyle w:val="a6"/>
        <w:noProof/>
      </w:rPr>
      <w:t>1</w:t>
    </w:r>
    <w:r>
      <w:fldChar w:fldCharType="end"/>
    </w:r>
  </w:p>
  <w:p w:rsidR="00000000" w:rsidRDefault="00BB1C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1D" w:rsidRDefault="00BB1C1D">
      <w:r>
        <w:separator/>
      </w:r>
    </w:p>
  </w:footnote>
  <w:footnote w:type="continuationSeparator" w:id="0">
    <w:p w:rsidR="00BB1C1D" w:rsidRDefault="00BB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3"/>
        </w:tabs>
        <w:ind w:left="843" w:hanging="420"/>
      </w:pPr>
    </w:lvl>
    <w:lvl w:ilvl="2">
      <w:start w:val="1"/>
      <w:numFmt w:val="lowerRoman"/>
      <w:lvlText w:val="%3."/>
      <w:lvlJc w:val="righ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chineseCountingThousand"/>
      <w:lvlText w:val="%1、"/>
      <w:lvlJc w:val="left"/>
      <w:pPr>
        <w:tabs>
          <w:tab w:val="num" w:pos="180"/>
        </w:tabs>
        <w:ind w:left="180" w:firstLine="0"/>
      </w:pPr>
      <w:rPr>
        <w:rFonts w:hint="eastAsia"/>
        <w:b/>
      </w:rPr>
    </w:lvl>
    <w:lvl w:ilvl="1">
      <w:start w:val="5"/>
      <w:numFmt w:val="chineseCountingThousand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  <w:b w:val="0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4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2B"/>
    <w:rsid w:val="0003293C"/>
    <w:rsid w:val="002B391C"/>
    <w:rsid w:val="006B73B9"/>
    <w:rsid w:val="00741C94"/>
    <w:rsid w:val="007605AE"/>
    <w:rsid w:val="007E76E4"/>
    <w:rsid w:val="00954E7C"/>
    <w:rsid w:val="00BB1C1D"/>
    <w:rsid w:val="00BE472B"/>
    <w:rsid w:val="00D66CB4"/>
    <w:rsid w:val="00D8566D"/>
    <w:rsid w:val="00DA7638"/>
    <w:rsid w:val="00EB5C79"/>
    <w:rsid w:val="21B706E6"/>
    <w:rsid w:val="251F75CE"/>
    <w:rsid w:val="33696FCD"/>
    <w:rsid w:val="37B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table of figures"/>
    <w:basedOn w:val="a"/>
    <w:next w:val="a"/>
    <w:semiHidden/>
    <w:pPr>
      <w:ind w:leftChars="200" w:hangingChars="200" w:hanging="200"/>
    </w:pPr>
  </w:style>
  <w:style w:type="character" w:styleId="a6">
    <w:name w:val="page number"/>
    <w:basedOn w:val="a0"/>
  </w:style>
  <w:style w:type="paragraph" w:customStyle="1" w:styleId="a7">
    <w:name w:val="表目录"/>
    <w:basedOn w:val="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table of figures"/>
    <w:basedOn w:val="a"/>
    <w:next w:val="a"/>
    <w:semiHidden/>
    <w:pPr>
      <w:ind w:leftChars="200" w:hangingChars="200" w:hanging="200"/>
    </w:pPr>
  </w:style>
  <w:style w:type="character" w:styleId="a6">
    <w:name w:val="page number"/>
    <w:basedOn w:val="a0"/>
  </w:style>
  <w:style w:type="paragraph" w:customStyle="1" w:styleId="a7">
    <w:name w:val="表目录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科目编号：614   科目名称：专业设计基础</dc:title>
  <dc:creator>微软用户</dc:creator>
  <cp:lastModifiedBy>朱艳声</cp:lastModifiedBy>
  <cp:revision>3</cp:revision>
  <dcterms:created xsi:type="dcterms:W3CDTF">2021-07-13T04:43:00Z</dcterms:created>
  <dcterms:modified xsi:type="dcterms:W3CDTF">2021-07-13T04:58:00Z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FEA64588E48A44488DC1D49F0E66F504</vt:lpwstr>
  </property>
</Properties>
</file>