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78" w:rightChars="85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p>
      <w:pPr>
        <w:spacing w:after="120" w:line="400" w:lineRule="exact"/>
        <w:ind w:right="62"/>
        <w:jc w:val="center"/>
        <w:rPr>
          <w:rFonts w:cs="Times New Roman" w:asciiTheme="minorEastAsia" w:hAnsiTheme="minorEastAsia"/>
          <w:b/>
          <w:bCs/>
          <w:sz w:val="32"/>
          <w:szCs w:val="32"/>
        </w:rPr>
      </w:pPr>
      <w:r>
        <w:rPr>
          <w:rFonts w:cs="Times New Roman" w:asciiTheme="minorEastAsia" w:hAnsiTheme="minorEastAsia"/>
          <w:b/>
          <w:bCs/>
          <w:sz w:val="32"/>
          <w:szCs w:val="32"/>
        </w:rPr>
        <w:t>盐城工学院202</w:t>
      </w:r>
      <w:r>
        <w:rPr>
          <w:rFonts w:hint="eastAsia" w:cs="Times New Roman" w:asciiTheme="minorEastAsia" w:hAnsiTheme="minorEastAsia"/>
          <w:b/>
          <w:bCs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cs="Times New Roman" w:asciiTheme="minorEastAsia" w:hAnsiTheme="minorEastAsia"/>
          <w:b/>
          <w:bCs/>
          <w:sz w:val="32"/>
          <w:szCs w:val="32"/>
        </w:rPr>
        <w:t>年硕士研究生复试思想政治素质和品德考核表</w:t>
      </w:r>
    </w:p>
    <w:tbl>
      <w:tblPr>
        <w:tblStyle w:val="4"/>
        <w:tblpPr w:leftFromText="180" w:rightFromText="180" w:vertAnchor="text" w:horzAnchor="margin" w:tblpXSpec="center" w:tblpY="163"/>
        <w:tblW w:w="982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308"/>
        <w:gridCol w:w="425"/>
        <w:gridCol w:w="567"/>
        <w:gridCol w:w="1232"/>
        <w:gridCol w:w="1152"/>
        <w:gridCol w:w="1326"/>
        <w:gridCol w:w="31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63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8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姓名</w:t>
            </w:r>
          </w:p>
        </w:tc>
        <w:tc>
          <w:tcPr>
            <w:tcW w:w="130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3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8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性</w:t>
            </w:r>
          </w:p>
          <w:p>
            <w:pPr>
              <w:ind w:right="-108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别</w:t>
            </w:r>
          </w:p>
        </w:tc>
        <w:tc>
          <w:tcPr>
            <w:tcW w:w="56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3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23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8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报名时学历</w:t>
            </w:r>
          </w:p>
          <w:p>
            <w:pPr>
              <w:ind w:right="-108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及获得时间</w:t>
            </w:r>
          </w:p>
        </w:tc>
        <w:tc>
          <w:tcPr>
            <w:tcW w:w="115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8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2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8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本科</w:t>
            </w:r>
          </w:p>
          <w:p>
            <w:pPr>
              <w:ind w:right="-108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所学专业</w:t>
            </w:r>
          </w:p>
        </w:tc>
        <w:tc>
          <w:tcPr>
            <w:tcW w:w="318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right="-43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293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3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报考学科、专业类别（领域）</w:t>
            </w:r>
          </w:p>
        </w:tc>
        <w:tc>
          <w:tcPr>
            <w:tcW w:w="689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right="-43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826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="78" w:beforeLines="25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（以上内容由考生本人如实填写，下列内容请考生所在院系或工作单位填写、盖章）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2" w:hRule="atLeast"/>
        </w:trPr>
        <w:tc>
          <w:tcPr>
            <w:tcW w:w="9826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before="78" w:beforeLines="25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对考生的政治态度、思想表现、道德品质、学习态度、个人诚信、遵纪守法等方面的考核意见：</w:t>
            </w:r>
          </w:p>
          <w:p>
            <w:pPr>
              <w:spacing w:before="78" w:beforeLines="25"/>
              <w:rPr>
                <w:rFonts w:ascii="Times New Roman" w:hAnsi="Times New Roman" w:eastAsia="仿宋" w:cs="Times New Roman"/>
                <w:b/>
                <w:bCs/>
                <w:kern w:val="0"/>
                <w:sz w:val="32"/>
                <w:szCs w:val="21"/>
              </w:rPr>
            </w:pPr>
          </w:p>
          <w:p>
            <w:pPr>
              <w:spacing w:before="78" w:beforeLines="25"/>
              <w:rPr>
                <w:rFonts w:ascii="Times New Roman" w:hAnsi="Times New Roman" w:eastAsia="仿宋" w:cs="Times New Roman"/>
                <w:b/>
                <w:bCs/>
                <w:kern w:val="0"/>
                <w:sz w:val="32"/>
                <w:szCs w:val="21"/>
              </w:rPr>
            </w:pPr>
          </w:p>
          <w:p>
            <w:pPr>
              <w:spacing w:before="78" w:beforeLines="25"/>
              <w:rPr>
                <w:rFonts w:ascii="Times New Roman" w:hAnsi="Times New Roman" w:eastAsia="仿宋" w:cs="Times New Roman"/>
                <w:b/>
                <w:bCs/>
                <w:kern w:val="0"/>
                <w:sz w:val="32"/>
                <w:szCs w:val="21"/>
              </w:rPr>
            </w:pPr>
          </w:p>
          <w:p>
            <w:pPr>
              <w:spacing w:before="78" w:beforeLines="25"/>
              <w:rPr>
                <w:rFonts w:ascii="Times New Roman" w:hAnsi="Times New Roman" w:eastAsia="仿宋" w:cs="Times New Roman"/>
                <w:b/>
                <w:bCs/>
                <w:kern w:val="0"/>
                <w:sz w:val="32"/>
                <w:szCs w:val="21"/>
              </w:rPr>
            </w:pPr>
          </w:p>
          <w:p>
            <w:pPr>
              <w:spacing w:before="78" w:beforeLines="25"/>
              <w:rPr>
                <w:rFonts w:ascii="Times New Roman" w:hAnsi="Times New Roman" w:eastAsia="仿宋" w:cs="Times New Roman"/>
                <w:b/>
                <w:bCs/>
                <w:kern w:val="0"/>
                <w:sz w:val="32"/>
                <w:szCs w:val="21"/>
              </w:rPr>
            </w:pPr>
          </w:p>
          <w:p>
            <w:pPr>
              <w:spacing w:before="78" w:beforeLines="25"/>
              <w:ind w:right="850" w:rightChars="405"/>
              <w:rPr>
                <w:rFonts w:ascii="Times New Roman" w:hAnsi="Times New Roman" w:eastAsia="仿宋" w:cs="Times New Roman"/>
                <w:b/>
                <w:bCs/>
                <w:sz w:val="32"/>
                <w:szCs w:val="21"/>
              </w:rPr>
            </w:pPr>
          </w:p>
          <w:p>
            <w:pPr>
              <w:spacing w:before="78" w:beforeLines="25"/>
              <w:ind w:right="850" w:rightChars="405"/>
              <w:jc w:val="righ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（单位公章）</w:t>
            </w:r>
          </w:p>
          <w:p>
            <w:pPr>
              <w:spacing w:before="78" w:beforeLines="25"/>
              <w:ind w:right="535" w:rightChars="255"/>
              <w:jc w:val="righ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9826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78" w:beforeLines="25"/>
              <w:ind w:right="-45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其它需要说明的：</w:t>
            </w:r>
          </w:p>
          <w:p>
            <w:pPr>
              <w:spacing w:before="78" w:beforeLines="25"/>
              <w:ind w:right="-45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  <w:p>
            <w:pPr>
              <w:spacing w:before="78" w:beforeLines="25"/>
              <w:ind w:right="-45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  <w:p>
            <w:pPr>
              <w:spacing w:before="78" w:beforeLines="25"/>
              <w:ind w:right="-45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9826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78" w:beforeLines="25"/>
              <w:ind w:right="-45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  <w:t>备注:参加复试的考生提供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。</w:t>
            </w:r>
          </w:p>
        </w:tc>
      </w:tr>
    </w:tbl>
    <w:p>
      <w:pPr>
        <w:spacing w:before="156" w:after="624"/>
        <w:ind w:right="283" w:rightChars="135"/>
        <w:jc w:val="righ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szCs w:val="21"/>
        </w:rPr>
        <w:t>共1页，第 1 页</w:t>
      </w:r>
    </w:p>
    <w:p/>
    <w:sectPr>
      <w:headerReference r:id="rId3" w:type="default"/>
      <w:headerReference r:id="rId4" w:type="even"/>
      <w:pgSz w:w="11906" w:h="16838"/>
      <w:pgMar w:top="1440" w:right="1417" w:bottom="1440" w:left="141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F14A1"/>
    <w:rsid w:val="00865294"/>
    <w:rsid w:val="00971EE7"/>
    <w:rsid w:val="00A53FAF"/>
    <w:rsid w:val="0A8F14A1"/>
    <w:rsid w:val="78F3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2</TotalTime>
  <ScaleCrop>false</ScaleCrop>
  <LinksUpToDate>false</LinksUpToDate>
  <CharactersWithSpaces>228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2020-05-08T09:34:00Z</dcterms:created>
  <dc:creator>陈凯歌</dc:creator>
  <cp:lastModifiedBy>陈凯歌</cp:lastModifiedBy>
  <dcterms:modified xsi:type="dcterms:W3CDTF">2021-03-17T08:49:17Z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