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BD3" w:rsidRPr="00620194" w:rsidRDefault="00620194">
      <w:pPr>
        <w:spacing w:afterLines="100" w:after="312"/>
        <w:jc w:val="center"/>
        <w:rPr>
          <w:rFonts w:ascii="华文中宋" w:eastAsia="华文中宋" w:hAnsi="华文中宋"/>
          <w:sz w:val="36"/>
          <w:szCs w:val="36"/>
        </w:rPr>
      </w:pPr>
      <w:r w:rsidRPr="00620194">
        <w:rPr>
          <w:rFonts w:ascii="华文中宋" w:eastAsia="华文中宋" w:hAnsi="华文中宋" w:hint="eastAsia"/>
          <w:sz w:val="36"/>
          <w:szCs w:val="36"/>
        </w:rPr>
        <w:t>政治学与公共管理学院硕士生复试</w:t>
      </w:r>
      <w:r w:rsidR="00F0218F">
        <w:rPr>
          <w:rFonts w:ascii="华文中宋" w:eastAsia="华文中宋" w:hAnsi="华文中宋" w:hint="eastAsia"/>
          <w:sz w:val="36"/>
          <w:szCs w:val="36"/>
        </w:rPr>
        <w:t>考核</w:t>
      </w:r>
      <w:r>
        <w:rPr>
          <w:rFonts w:ascii="华文中宋" w:eastAsia="华文中宋" w:hAnsi="华文中宋" w:hint="eastAsia"/>
          <w:sz w:val="36"/>
          <w:szCs w:val="36"/>
        </w:rPr>
        <w:t>内容</w:t>
      </w:r>
    </w:p>
    <w:p w:rsidR="00E52BD3" w:rsidRPr="00620194" w:rsidRDefault="00620194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620194">
        <w:rPr>
          <w:rFonts w:ascii="黑体" w:eastAsia="黑体" w:hAnsi="黑体" w:hint="eastAsia"/>
          <w:sz w:val="32"/>
          <w:szCs w:val="32"/>
        </w:rPr>
        <w:t>一、学术型</w:t>
      </w:r>
    </w:p>
    <w:p w:rsidR="00E52BD3" w:rsidRPr="00620194" w:rsidRDefault="0062019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20194">
        <w:rPr>
          <w:rFonts w:ascii="仿宋" w:eastAsia="仿宋" w:hAnsi="仿宋" w:hint="eastAsia"/>
          <w:sz w:val="32"/>
          <w:szCs w:val="32"/>
        </w:rPr>
        <w:t>1.复试方式</w:t>
      </w:r>
    </w:p>
    <w:p w:rsidR="00E52BD3" w:rsidRPr="00620194" w:rsidRDefault="00620194">
      <w:pPr>
        <w:spacing w:line="360" w:lineRule="auto"/>
        <w:ind w:firstLineChars="250" w:firstLine="800"/>
        <w:rPr>
          <w:rFonts w:ascii="仿宋" w:eastAsia="仿宋" w:hAnsi="仿宋"/>
          <w:sz w:val="32"/>
          <w:szCs w:val="32"/>
        </w:rPr>
      </w:pPr>
      <w:r w:rsidRPr="00620194">
        <w:rPr>
          <w:rFonts w:ascii="仿宋" w:eastAsia="仿宋" w:hAnsi="仿宋" w:hint="eastAsia"/>
          <w:sz w:val="32"/>
          <w:szCs w:val="32"/>
        </w:rPr>
        <w:t>复试采取笔试和面试相结合的方式进行。</w:t>
      </w:r>
    </w:p>
    <w:p w:rsidR="00E52BD3" w:rsidRPr="00620194" w:rsidRDefault="0062019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Pr="00620194">
        <w:rPr>
          <w:rFonts w:ascii="仿宋" w:eastAsia="仿宋" w:hAnsi="仿宋" w:hint="eastAsia"/>
          <w:sz w:val="32"/>
          <w:szCs w:val="32"/>
        </w:rPr>
        <w:t>.笔试方式与内容</w:t>
      </w:r>
    </w:p>
    <w:p w:rsidR="00E52BD3" w:rsidRPr="00620194" w:rsidRDefault="00620194">
      <w:pPr>
        <w:spacing w:line="360" w:lineRule="auto"/>
        <w:rPr>
          <w:rFonts w:ascii="仿宋" w:eastAsia="仿宋" w:hAnsi="仿宋"/>
          <w:sz w:val="32"/>
          <w:szCs w:val="32"/>
        </w:rPr>
      </w:pPr>
      <w:r w:rsidRPr="00620194">
        <w:rPr>
          <w:rFonts w:ascii="仿宋" w:eastAsia="仿宋" w:hAnsi="仿宋" w:hint="eastAsia"/>
          <w:sz w:val="32"/>
          <w:szCs w:val="32"/>
        </w:rPr>
        <w:t xml:space="preserve">　　笔试采取闭卷方式，满分100分。</w:t>
      </w:r>
    </w:p>
    <w:p w:rsidR="00E52BD3" w:rsidRPr="00620194" w:rsidRDefault="0062019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20194">
        <w:rPr>
          <w:rFonts w:ascii="仿宋" w:eastAsia="仿宋" w:hAnsi="仿宋" w:hint="eastAsia"/>
          <w:sz w:val="32"/>
          <w:szCs w:val="32"/>
        </w:rPr>
        <w:t>笔试科目与参考书如下：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1675"/>
        <w:gridCol w:w="5468"/>
      </w:tblGrid>
      <w:tr w:rsidR="00E52BD3" w:rsidRPr="00620194">
        <w:trPr>
          <w:trHeight w:val="355"/>
        </w:trPr>
        <w:tc>
          <w:tcPr>
            <w:tcW w:w="1379" w:type="dxa"/>
            <w:vAlign w:val="center"/>
          </w:tcPr>
          <w:p w:rsidR="00E52BD3" w:rsidRPr="00620194" w:rsidRDefault="00620194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620194">
              <w:rPr>
                <w:rFonts w:ascii="仿宋" w:eastAsia="仿宋" w:hAnsi="仿宋" w:hint="eastAsia"/>
                <w:b/>
                <w:sz w:val="32"/>
                <w:szCs w:val="32"/>
              </w:rPr>
              <w:t>专业</w:t>
            </w:r>
          </w:p>
        </w:tc>
        <w:tc>
          <w:tcPr>
            <w:tcW w:w="1675" w:type="dxa"/>
            <w:vAlign w:val="center"/>
          </w:tcPr>
          <w:p w:rsidR="00E52BD3" w:rsidRPr="00620194" w:rsidRDefault="00620194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620194">
              <w:rPr>
                <w:rFonts w:ascii="仿宋" w:eastAsia="仿宋" w:hAnsi="仿宋" w:hint="eastAsia"/>
                <w:b/>
                <w:sz w:val="32"/>
                <w:szCs w:val="32"/>
              </w:rPr>
              <w:t>笔试科目</w:t>
            </w:r>
          </w:p>
        </w:tc>
        <w:tc>
          <w:tcPr>
            <w:tcW w:w="5468" w:type="dxa"/>
            <w:vAlign w:val="center"/>
          </w:tcPr>
          <w:p w:rsidR="00E52BD3" w:rsidRPr="00620194" w:rsidRDefault="00620194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620194">
              <w:rPr>
                <w:rFonts w:ascii="仿宋" w:eastAsia="仿宋" w:hAnsi="仿宋" w:hint="eastAsia"/>
                <w:b/>
                <w:sz w:val="32"/>
                <w:szCs w:val="32"/>
              </w:rPr>
              <w:t>参考书目</w:t>
            </w:r>
          </w:p>
        </w:tc>
      </w:tr>
      <w:tr w:rsidR="00E52BD3" w:rsidRPr="00620194">
        <w:tc>
          <w:tcPr>
            <w:tcW w:w="1379" w:type="dxa"/>
            <w:vAlign w:val="center"/>
          </w:tcPr>
          <w:p w:rsidR="00E52BD3" w:rsidRPr="00620194" w:rsidRDefault="00620194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620194">
              <w:rPr>
                <w:rFonts w:ascii="仿宋" w:eastAsia="仿宋" w:hAnsi="仿宋" w:hint="eastAsia"/>
                <w:sz w:val="32"/>
                <w:szCs w:val="32"/>
              </w:rPr>
              <w:t>政治学理论</w:t>
            </w:r>
          </w:p>
        </w:tc>
        <w:tc>
          <w:tcPr>
            <w:tcW w:w="1675" w:type="dxa"/>
            <w:vAlign w:val="center"/>
          </w:tcPr>
          <w:p w:rsidR="00E52BD3" w:rsidRPr="00620194" w:rsidRDefault="00620194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620194">
              <w:rPr>
                <w:rFonts w:ascii="仿宋" w:eastAsia="仿宋" w:hAnsi="仿宋" w:hint="eastAsia"/>
                <w:sz w:val="32"/>
                <w:szCs w:val="32"/>
              </w:rPr>
              <w:t>比较政治学</w:t>
            </w:r>
          </w:p>
        </w:tc>
        <w:tc>
          <w:tcPr>
            <w:tcW w:w="5468" w:type="dxa"/>
            <w:vAlign w:val="center"/>
          </w:tcPr>
          <w:p w:rsidR="00E52BD3" w:rsidRPr="00620194" w:rsidRDefault="00620194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620194">
              <w:rPr>
                <w:rFonts w:ascii="仿宋" w:eastAsia="仿宋" w:hAnsi="仿宋" w:hint="eastAsia"/>
                <w:sz w:val="32"/>
                <w:szCs w:val="32"/>
              </w:rPr>
              <w:t>《比较政治学导论》，</w:t>
            </w:r>
            <w:proofErr w:type="gramStart"/>
            <w:r w:rsidRPr="00620194">
              <w:rPr>
                <w:rFonts w:ascii="仿宋" w:eastAsia="仿宋" w:hAnsi="仿宋" w:hint="eastAsia"/>
                <w:sz w:val="32"/>
                <w:szCs w:val="32"/>
              </w:rPr>
              <w:t>张小劲等</w:t>
            </w:r>
            <w:proofErr w:type="gramEnd"/>
            <w:r w:rsidRPr="00620194">
              <w:rPr>
                <w:rFonts w:ascii="仿宋" w:eastAsia="仿宋" w:hAnsi="仿宋" w:hint="eastAsia"/>
                <w:sz w:val="32"/>
                <w:szCs w:val="32"/>
              </w:rPr>
              <w:t>著，中国人民大学出版社2001年版。</w:t>
            </w:r>
          </w:p>
        </w:tc>
      </w:tr>
      <w:tr w:rsidR="00E52BD3" w:rsidRPr="00620194">
        <w:tc>
          <w:tcPr>
            <w:tcW w:w="1379" w:type="dxa"/>
            <w:vAlign w:val="center"/>
          </w:tcPr>
          <w:p w:rsidR="00E52BD3" w:rsidRPr="00620194" w:rsidRDefault="00620194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620194">
              <w:rPr>
                <w:rFonts w:ascii="仿宋" w:eastAsia="仿宋" w:hAnsi="仿宋" w:hint="eastAsia"/>
                <w:sz w:val="32"/>
                <w:szCs w:val="32"/>
              </w:rPr>
              <w:t>中共党史</w:t>
            </w:r>
          </w:p>
        </w:tc>
        <w:tc>
          <w:tcPr>
            <w:tcW w:w="1675" w:type="dxa"/>
            <w:vAlign w:val="center"/>
          </w:tcPr>
          <w:p w:rsidR="00E52BD3" w:rsidRPr="00620194" w:rsidRDefault="00620194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620194">
              <w:rPr>
                <w:rFonts w:ascii="仿宋" w:eastAsia="仿宋" w:hAnsi="仿宋" w:hint="eastAsia"/>
                <w:sz w:val="32"/>
                <w:szCs w:val="32"/>
              </w:rPr>
              <w:t>中国共产党历史</w:t>
            </w:r>
          </w:p>
        </w:tc>
        <w:tc>
          <w:tcPr>
            <w:tcW w:w="5468" w:type="dxa"/>
            <w:vAlign w:val="center"/>
          </w:tcPr>
          <w:p w:rsidR="00E52BD3" w:rsidRPr="00620194" w:rsidRDefault="00620194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620194">
              <w:rPr>
                <w:rFonts w:ascii="仿宋" w:eastAsia="仿宋" w:hAnsi="仿宋" w:hint="eastAsia"/>
                <w:sz w:val="32"/>
                <w:szCs w:val="32"/>
              </w:rPr>
              <w:t>《中国共产党的七十年》，中央党史研究室著，胡绳主编，中共党史出版社。《中国共产党新时期简史》，中央党史研究室著，中共党史出版社2009年版。</w:t>
            </w:r>
          </w:p>
        </w:tc>
      </w:tr>
      <w:tr w:rsidR="00E52BD3" w:rsidRPr="00620194">
        <w:tc>
          <w:tcPr>
            <w:tcW w:w="1379" w:type="dxa"/>
            <w:vAlign w:val="center"/>
          </w:tcPr>
          <w:p w:rsidR="00E52BD3" w:rsidRPr="00620194" w:rsidRDefault="00620194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620194">
              <w:rPr>
                <w:rFonts w:ascii="仿宋" w:eastAsia="仿宋" w:hAnsi="仿宋" w:hint="eastAsia"/>
                <w:sz w:val="32"/>
                <w:szCs w:val="32"/>
              </w:rPr>
              <w:t>国际政治</w:t>
            </w:r>
          </w:p>
        </w:tc>
        <w:tc>
          <w:tcPr>
            <w:tcW w:w="1675" w:type="dxa"/>
            <w:vAlign w:val="center"/>
          </w:tcPr>
          <w:p w:rsidR="00E52BD3" w:rsidRPr="00620194" w:rsidRDefault="00620194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620194">
              <w:rPr>
                <w:rFonts w:ascii="仿宋" w:eastAsia="仿宋" w:hAnsi="仿宋" w:hint="eastAsia"/>
                <w:sz w:val="32"/>
                <w:szCs w:val="32"/>
              </w:rPr>
              <w:t>国际政治理论</w:t>
            </w:r>
          </w:p>
        </w:tc>
        <w:tc>
          <w:tcPr>
            <w:tcW w:w="5468" w:type="dxa"/>
            <w:vAlign w:val="center"/>
          </w:tcPr>
          <w:p w:rsidR="00E52BD3" w:rsidRPr="00620194" w:rsidRDefault="00620194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620194">
              <w:rPr>
                <w:rFonts w:ascii="仿宋" w:eastAsia="仿宋" w:hAnsi="仿宋" w:hint="eastAsia"/>
                <w:sz w:val="32"/>
                <w:szCs w:val="32"/>
              </w:rPr>
              <w:t>《国际关系学理论与方法》，罗伯特</w:t>
            </w:r>
            <w:r w:rsidRPr="00620194">
              <w:rPr>
                <w:rFonts w:ascii="微软雅黑" w:eastAsia="微软雅黑" w:hAnsi="微软雅黑" w:cs="微软雅黑" w:hint="eastAsia"/>
                <w:sz w:val="32"/>
                <w:szCs w:val="32"/>
              </w:rPr>
              <w:t>•</w:t>
            </w:r>
            <w:r w:rsidRPr="00620194">
              <w:rPr>
                <w:rFonts w:ascii="仿宋" w:eastAsia="仿宋" w:hAnsi="仿宋" w:cs="仿宋" w:hint="eastAsia"/>
                <w:sz w:val="32"/>
                <w:szCs w:val="32"/>
              </w:rPr>
              <w:t>杰克逊和乔格</w:t>
            </w:r>
            <w:r w:rsidRPr="00620194">
              <w:rPr>
                <w:rFonts w:ascii="微软雅黑" w:eastAsia="微软雅黑" w:hAnsi="微软雅黑" w:cs="微软雅黑" w:hint="eastAsia"/>
                <w:sz w:val="32"/>
                <w:szCs w:val="32"/>
              </w:rPr>
              <w:t>•</w:t>
            </w:r>
            <w:r w:rsidRPr="00620194">
              <w:rPr>
                <w:rFonts w:ascii="仿宋" w:eastAsia="仿宋" w:hAnsi="仿宋" w:cs="仿宋" w:hint="eastAsia"/>
                <w:sz w:val="32"/>
                <w:szCs w:val="32"/>
              </w:rPr>
              <w:t>索伦森著，天津人民出版社</w:t>
            </w:r>
            <w:r w:rsidRPr="00620194">
              <w:rPr>
                <w:rFonts w:ascii="仿宋" w:eastAsia="仿宋" w:hAnsi="仿宋" w:hint="eastAsia"/>
                <w:sz w:val="32"/>
                <w:szCs w:val="32"/>
              </w:rPr>
              <w:t>2008年版； 《当代西方国际关系理论》（第二版），倪世雄著，复旦大学出版社2018年版。</w:t>
            </w:r>
          </w:p>
        </w:tc>
      </w:tr>
      <w:tr w:rsidR="00E52BD3" w:rsidRPr="00620194">
        <w:tc>
          <w:tcPr>
            <w:tcW w:w="1379" w:type="dxa"/>
            <w:vAlign w:val="center"/>
          </w:tcPr>
          <w:p w:rsidR="00E52BD3" w:rsidRPr="00620194" w:rsidRDefault="00620194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620194">
              <w:rPr>
                <w:rFonts w:ascii="仿宋" w:eastAsia="仿宋" w:hAnsi="仿宋" w:hint="eastAsia"/>
                <w:sz w:val="32"/>
                <w:szCs w:val="32"/>
              </w:rPr>
              <w:t>国际关</w:t>
            </w:r>
            <w:r w:rsidRPr="00620194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系</w:t>
            </w:r>
          </w:p>
        </w:tc>
        <w:tc>
          <w:tcPr>
            <w:tcW w:w="1675" w:type="dxa"/>
            <w:vAlign w:val="center"/>
          </w:tcPr>
          <w:p w:rsidR="00E52BD3" w:rsidRPr="00620194" w:rsidRDefault="00620194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620194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国际关系</w:t>
            </w:r>
            <w:r w:rsidRPr="00620194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理论</w:t>
            </w:r>
          </w:p>
        </w:tc>
        <w:tc>
          <w:tcPr>
            <w:tcW w:w="5468" w:type="dxa"/>
            <w:vAlign w:val="center"/>
          </w:tcPr>
          <w:p w:rsidR="00E52BD3" w:rsidRPr="00620194" w:rsidRDefault="00620194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620194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《国际关系学理论与方法》，罗伯特</w:t>
            </w:r>
            <w:r w:rsidRPr="00620194">
              <w:rPr>
                <w:rFonts w:ascii="微软雅黑" w:eastAsia="微软雅黑" w:hAnsi="微软雅黑" w:cs="微软雅黑" w:hint="eastAsia"/>
                <w:sz w:val="32"/>
                <w:szCs w:val="32"/>
              </w:rPr>
              <w:t>•</w:t>
            </w:r>
            <w:r w:rsidRPr="00620194"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杰克逊和乔格</w:t>
            </w:r>
            <w:r w:rsidRPr="00620194">
              <w:rPr>
                <w:rFonts w:ascii="微软雅黑" w:eastAsia="微软雅黑" w:hAnsi="微软雅黑" w:cs="微软雅黑" w:hint="eastAsia"/>
                <w:sz w:val="32"/>
                <w:szCs w:val="32"/>
              </w:rPr>
              <w:t>•</w:t>
            </w:r>
            <w:r w:rsidRPr="00620194">
              <w:rPr>
                <w:rFonts w:ascii="仿宋" w:eastAsia="仿宋" w:hAnsi="仿宋" w:cs="仿宋" w:hint="eastAsia"/>
                <w:sz w:val="32"/>
                <w:szCs w:val="32"/>
              </w:rPr>
              <w:t>索伦森著，天津人民出版社</w:t>
            </w:r>
            <w:r w:rsidRPr="00620194">
              <w:rPr>
                <w:rFonts w:ascii="仿宋" w:eastAsia="仿宋" w:hAnsi="仿宋" w:hint="eastAsia"/>
                <w:sz w:val="32"/>
                <w:szCs w:val="32"/>
              </w:rPr>
              <w:t>2008年版； 《当代西方国际关系理论》（第二版），倪世雄著，复旦大学出版社2018年版。</w:t>
            </w:r>
          </w:p>
        </w:tc>
      </w:tr>
      <w:tr w:rsidR="00E52BD3" w:rsidRPr="00620194">
        <w:tc>
          <w:tcPr>
            <w:tcW w:w="1379" w:type="dxa"/>
            <w:vAlign w:val="center"/>
          </w:tcPr>
          <w:p w:rsidR="00E52BD3" w:rsidRPr="00620194" w:rsidRDefault="00620194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620194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统一战线学</w:t>
            </w:r>
          </w:p>
        </w:tc>
        <w:tc>
          <w:tcPr>
            <w:tcW w:w="1675" w:type="dxa"/>
            <w:vAlign w:val="center"/>
          </w:tcPr>
          <w:p w:rsidR="00E52BD3" w:rsidRPr="00620194" w:rsidRDefault="00620194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620194">
              <w:rPr>
                <w:rFonts w:ascii="仿宋" w:eastAsia="仿宋" w:hAnsi="仿宋" w:hint="eastAsia"/>
                <w:sz w:val="32"/>
                <w:szCs w:val="32"/>
              </w:rPr>
              <w:t>中国统一战线基本理论</w:t>
            </w:r>
          </w:p>
        </w:tc>
        <w:tc>
          <w:tcPr>
            <w:tcW w:w="5468" w:type="dxa"/>
            <w:vAlign w:val="center"/>
          </w:tcPr>
          <w:p w:rsidR="00E52BD3" w:rsidRPr="00620194" w:rsidRDefault="00620194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620194">
              <w:rPr>
                <w:rFonts w:ascii="仿宋" w:eastAsia="仿宋" w:hAnsi="仿宋" w:hint="eastAsia"/>
                <w:sz w:val="32"/>
                <w:szCs w:val="32"/>
              </w:rPr>
              <w:t>《中国统一战线教程》，中央统战部等，中国人民大学出版社2013年版。</w:t>
            </w:r>
          </w:p>
        </w:tc>
      </w:tr>
      <w:tr w:rsidR="00E52BD3" w:rsidRPr="00620194">
        <w:tc>
          <w:tcPr>
            <w:tcW w:w="1379" w:type="dxa"/>
            <w:vAlign w:val="center"/>
          </w:tcPr>
          <w:p w:rsidR="00E52BD3" w:rsidRPr="00620194" w:rsidRDefault="00620194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620194">
              <w:rPr>
                <w:rFonts w:ascii="仿宋" w:eastAsia="仿宋" w:hAnsi="仿宋" w:hint="eastAsia"/>
                <w:sz w:val="32"/>
                <w:szCs w:val="32"/>
              </w:rPr>
              <w:t>行政管理</w:t>
            </w:r>
          </w:p>
        </w:tc>
        <w:tc>
          <w:tcPr>
            <w:tcW w:w="1675" w:type="dxa"/>
            <w:vAlign w:val="center"/>
          </w:tcPr>
          <w:p w:rsidR="00E52BD3" w:rsidRPr="00620194" w:rsidRDefault="00620194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620194">
              <w:rPr>
                <w:rFonts w:ascii="仿宋" w:eastAsia="仿宋" w:hAnsi="仿宋" w:hint="eastAsia"/>
                <w:sz w:val="32"/>
                <w:szCs w:val="32"/>
              </w:rPr>
              <w:t>公共管理学</w:t>
            </w:r>
          </w:p>
        </w:tc>
        <w:tc>
          <w:tcPr>
            <w:tcW w:w="5468" w:type="dxa"/>
            <w:vAlign w:val="center"/>
          </w:tcPr>
          <w:p w:rsidR="00E52BD3" w:rsidRPr="00620194" w:rsidRDefault="00620194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620194">
              <w:rPr>
                <w:rFonts w:ascii="仿宋" w:eastAsia="仿宋" w:hAnsi="仿宋" w:hint="eastAsia"/>
                <w:sz w:val="32"/>
                <w:szCs w:val="32"/>
              </w:rPr>
              <w:t>《公共管理导论》，欧文</w:t>
            </w:r>
            <w:r w:rsidRPr="00620194">
              <w:rPr>
                <w:rFonts w:ascii="微软雅黑" w:eastAsia="微软雅黑" w:hAnsi="微软雅黑" w:cs="微软雅黑" w:hint="eastAsia"/>
                <w:sz w:val="32"/>
                <w:szCs w:val="32"/>
              </w:rPr>
              <w:t>•</w:t>
            </w:r>
            <w:r w:rsidRPr="00620194">
              <w:rPr>
                <w:rFonts w:ascii="仿宋" w:eastAsia="仿宋" w:hAnsi="仿宋" w:hint="eastAsia"/>
                <w:sz w:val="32"/>
                <w:szCs w:val="32"/>
              </w:rPr>
              <w:t>E</w:t>
            </w:r>
            <w:r w:rsidRPr="00620194">
              <w:rPr>
                <w:rFonts w:ascii="微软雅黑" w:eastAsia="微软雅黑" w:hAnsi="微软雅黑" w:cs="微软雅黑" w:hint="eastAsia"/>
                <w:sz w:val="32"/>
                <w:szCs w:val="32"/>
              </w:rPr>
              <w:t>•</w:t>
            </w:r>
            <w:r w:rsidRPr="00620194">
              <w:rPr>
                <w:rFonts w:ascii="仿宋" w:eastAsia="仿宋" w:hAnsi="仿宋" w:cs="仿宋" w:hint="eastAsia"/>
                <w:sz w:val="32"/>
                <w:szCs w:val="32"/>
              </w:rPr>
              <w:t>休斯著，中国人民大学出版社</w:t>
            </w:r>
            <w:r w:rsidRPr="00620194">
              <w:rPr>
                <w:rFonts w:ascii="仿宋" w:eastAsia="仿宋" w:hAnsi="仿宋" w:hint="eastAsia"/>
                <w:sz w:val="32"/>
                <w:szCs w:val="32"/>
              </w:rPr>
              <w:t>2007年版；《公共管理学概论》，曹现强、王佃利主编，中国人民大学出版社2005年版。</w:t>
            </w:r>
          </w:p>
        </w:tc>
      </w:tr>
      <w:tr w:rsidR="00E52BD3" w:rsidRPr="00620194">
        <w:tc>
          <w:tcPr>
            <w:tcW w:w="1379" w:type="dxa"/>
            <w:vAlign w:val="center"/>
          </w:tcPr>
          <w:p w:rsidR="00E52BD3" w:rsidRPr="00620194" w:rsidRDefault="00620194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620194">
              <w:rPr>
                <w:rFonts w:ascii="仿宋" w:eastAsia="仿宋" w:hAnsi="仿宋" w:hint="eastAsia"/>
                <w:sz w:val="32"/>
                <w:szCs w:val="32"/>
              </w:rPr>
              <w:t>应急管理</w:t>
            </w:r>
          </w:p>
        </w:tc>
        <w:tc>
          <w:tcPr>
            <w:tcW w:w="1675" w:type="dxa"/>
            <w:vAlign w:val="center"/>
          </w:tcPr>
          <w:p w:rsidR="00E52BD3" w:rsidRPr="00620194" w:rsidRDefault="00620194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620194">
              <w:rPr>
                <w:rFonts w:ascii="仿宋" w:eastAsia="仿宋" w:hAnsi="仿宋" w:hint="eastAsia"/>
                <w:sz w:val="32"/>
                <w:szCs w:val="32"/>
              </w:rPr>
              <w:t>应急管理理论与方法</w:t>
            </w:r>
          </w:p>
        </w:tc>
        <w:tc>
          <w:tcPr>
            <w:tcW w:w="5468" w:type="dxa"/>
            <w:vAlign w:val="center"/>
          </w:tcPr>
          <w:p w:rsidR="00E52BD3" w:rsidRPr="00620194" w:rsidRDefault="00620194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620194">
              <w:rPr>
                <w:rFonts w:ascii="仿宋" w:eastAsia="仿宋" w:hAnsi="仿宋" w:hint="eastAsia"/>
                <w:sz w:val="32"/>
                <w:szCs w:val="32"/>
              </w:rPr>
              <w:t>《应急管理概论:理论与实践》，闪</w:t>
            </w:r>
            <w:proofErr w:type="gramStart"/>
            <w:r w:rsidRPr="00620194">
              <w:rPr>
                <w:rFonts w:ascii="仿宋" w:eastAsia="仿宋" w:hAnsi="仿宋" w:hint="eastAsia"/>
                <w:sz w:val="32"/>
                <w:szCs w:val="32"/>
              </w:rPr>
              <w:t>淳</w:t>
            </w:r>
            <w:proofErr w:type="gramEnd"/>
            <w:r w:rsidRPr="00620194">
              <w:rPr>
                <w:rFonts w:ascii="仿宋" w:eastAsia="仿宋" w:hAnsi="仿宋" w:hint="eastAsia"/>
                <w:sz w:val="32"/>
                <w:szCs w:val="32"/>
              </w:rPr>
              <w:t>昌、薛澜，高等教育出版社2012年版。《突发公共事件应急管理》，孔令栋、马奔主编，山东大学出版社2</w:t>
            </w:r>
            <w:r w:rsidRPr="00620194">
              <w:rPr>
                <w:rFonts w:ascii="仿宋" w:eastAsia="仿宋" w:hAnsi="仿宋"/>
                <w:sz w:val="32"/>
                <w:szCs w:val="32"/>
              </w:rPr>
              <w:t>011</w:t>
            </w:r>
            <w:r w:rsidRPr="00620194">
              <w:rPr>
                <w:rFonts w:ascii="仿宋" w:eastAsia="仿宋" w:hAnsi="仿宋" w:hint="eastAsia"/>
                <w:sz w:val="32"/>
                <w:szCs w:val="32"/>
              </w:rPr>
              <w:t>年版。</w:t>
            </w:r>
          </w:p>
        </w:tc>
      </w:tr>
      <w:tr w:rsidR="00E52BD3" w:rsidRPr="00620194">
        <w:tc>
          <w:tcPr>
            <w:tcW w:w="1379" w:type="dxa"/>
            <w:vAlign w:val="center"/>
          </w:tcPr>
          <w:p w:rsidR="00E52BD3" w:rsidRPr="00620194" w:rsidRDefault="00620194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620194">
              <w:rPr>
                <w:rFonts w:ascii="仿宋" w:eastAsia="仿宋" w:hAnsi="仿宋" w:hint="eastAsia"/>
                <w:sz w:val="32"/>
                <w:szCs w:val="32"/>
              </w:rPr>
              <w:t>社会保障</w:t>
            </w:r>
          </w:p>
        </w:tc>
        <w:tc>
          <w:tcPr>
            <w:tcW w:w="1675" w:type="dxa"/>
            <w:vAlign w:val="center"/>
          </w:tcPr>
          <w:p w:rsidR="00E52BD3" w:rsidRPr="00620194" w:rsidRDefault="00620194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620194">
              <w:rPr>
                <w:rFonts w:ascii="仿宋" w:eastAsia="仿宋" w:hAnsi="仿宋" w:hint="eastAsia"/>
                <w:sz w:val="32"/>
                <w:szCs w:val="32"/>
              </w:rPr>
              <w:t>社会保障理论与实践</w:t>
            </w:r>
          </w:p>
        </w:tc>
        <w:tc>
          <w:tcPr>
            <w:tcW w:w="5468" w:type="dxa"/>
            <w:vAlign w:val="center"/>
          </w:tcPr>
          <w:p w:rsidR="00E52BD3" w:rsidRPr="00620194" w:rsidRDefault="00620194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620194">
              <w:rPr>
                <w:rFonts w:ascii="仿宋" w:eastAsia="仿宋" w:hAnsi="仿宋" w:hint="eastAsia"/>
                <w:sz w:val="32"/>
                <w:szCs w:val="32"/>
              </w:rPr>
              <w:t>《社会保障学——理念、制度、实践与思辨》，郑功成，商务印书馆，2000年版；《中国社会保障制度变迁与评估》，郑功成，中国人民大学出版社，2002年版。</w:t>
            </w:r>
          </w:p>
        </w:tc>
      </w:tr>
      <w:tr w:rsidR="00E52BD3" w:rsidRPr="00620194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D3" w:rsidRPr="00620194" w:rsidRDefault="00620194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620194">
              <w:rPr>
                <w:rFonts w:ascii="仿宋" w:eastAsia="仿宋" w:hAnsi="仿宋" w:hint="eastAsia"/>
                <w:sz w:val="32"/>
                <w:szCs w:val="32"/>
              </w:rPr>
              <w:t>科学社会主义</w:t>
            </w:r>
            <w:r w:rsidRPr="00620194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与国际共产主义运动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D3" w:rsidRPr="00620194" w:rsidRDefault="00620194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620194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科学社会主义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D3" w:rsidRPr="00620194" w:rsidRDefault="00620194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620194">
              <w:rPr>
                <w:rFonts w:ascii="仿宋" w:eastAsia="仿宋" w:hAnsi="仿宋" w:hint="eastAsia"/>
                <w:sz w:val="32"/>
                <w:szCs w:val="32"/>
              </w:rPr>
              <w:t>《科学社会主义》（2011年版），赵明义主编，山东大学出版社。</w:t>
            </w:r>
          </w:p>
          <w:p w:rsidR="00E52BD3" w:rsidRPr="00620194" w:rsidRDefault="00620194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620194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《毛泽东思想和中国特色社会主义理论体系概论》，高等教育出版社（当年新版本）。</w:t>
            </w:r>
          </w:p>
        </w:tc>
      </w:tr>
    </w:tbl>
    <w:p w:rsidR="00E52BD3" w:rsidRPr="00620194" w:rsidRDefault="00E52BD3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E52BD3" w:rsidRPr="00620194" w:rsidRDefault="00620194">
      <w:pPr>
        <w:spacing w:line="360" w:lineRule="auto"/>
        <w:rPr>
          <w:rFonts w:ascii="仿宋" w:eastAsia="仿宋" w:hAnsi="仿宋"/>
          <w:sz w:val="32"/>
          <w:szCs w:val="32"/>
        </w:rPr>
      </w:pPr>
      <w:r w:rsidRPr="00620194">
        <w:rPr>
          <w:rFonts w:ascii="仿宋" w:eastAsia="仿宋" w:hAnsi="仿宋" w:hint="eastAsia"/>
          <w:b/>
          <w:sz w:val="32"/>
          <w:szCs w:val="32"/>
        </w:rPr>
        <w:t xml:space="preserve">　</w:t>
      </w:r>
      <w:r w:rsidRPr="00620194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>3</w:t>
      </w:r>
      <w:r w:rsidRPr="00620194">
        <w:rPr>
          <w:rFonts w:ascii="仿宋" w:eastAsia="仿宋" w:hAnsi="仿宋" w:hint="eastAsia"/>
          <w:sz w:val="32"/>
          <w:szCs w:val="32"/>
        </w:rPr>
        <w:t>.复试面试内容</w:t>
      </w:r>
    </w:p>
    <w:p w:rsidR="00E52BD3" w:rsidRPr="00620194" w:rsidRDefault="00620194" w:rsidP="00620194">
      <w:pPr>
        <w:spacing w:line="360" w:lineRule="auto"/>
        <w:rPr>
          <w:rFonts w:ascii="仿宋" w:eastAsia="仿宋" w:hAnsi="仿宋"/>
          <w:sz w:val="32"/>
          <w:szCs w:val="32"/>
        </w:rPr>
      </w:pPr>
      <w:r w:rsidRPr="00620194">
        <w:rPr>
          <w:rFonts w:ascii="仿宋" w:eastAsia="仿宋" w:hAnsi="仿宋" w:hint="eastAsia"/>
          <w:sz w:val="32"/>
          <w:szCs w:val="32"/>
        </w:rPr>
        <w:t xml:space="preserve">　　由各专业教研室组织，面试内容包括专业综合（占比90%）和外语听力及口语测试（占比10%），满分100分。</w:t>
      </w:r>
    </w:p>
    <w:p w:rsidR="00E52BD3" w:rsidRPr="00620194" w:rsidRDefault="00620194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620194">
        <w:rPr>
          <w:rFonts w:ascii="黑体" w:eastAsia="黑体" w:hAnsi="黑体" w:hint="eastAsia"/>
          <w:sz w:val="32"/>
          <w:szCs w:val="32"/>
        </w:rPr>
        <w:t>二、专业学位（公共管理01-05方向）</w:t>
      </w:r>
    </w:p>
    <w:p w:rsidR="00E52BD3" w:rsidRPr="00620194" w:rsidRDefault="00620194">
      <w:pPr>
        <w:widowControl/>
        <w:spacing w:line="360" w:lineRule="auto"/>
        <w:ind w:firstLine="420"/>
        <w:jc w:val="left"/>
        <w:rPr>
          <w:rStyle w:val="a9"/>
          <w:rFonts w:ascii="仿宋" w:eastAsia="仿宋" w:hAnsi="仿宋" w:cs="微软雅黑"/>
          <w:b w:val="0"/>
          <w:kern w:val="0"/>
          <w:sz w:val="32"/>
          <w:szCs w:val="32"/>
          <w:lang w:bidi="ar"/>
        </w:rPr>
      </w:pPr>
      <w:r w:rsidRPr="00620194">
        <w:rPr>
          <w:rFonts w:ascii="仿宋" w:eastAsia="仿宋" w:hAnsi="仿宋" w:cs="微软雅黑" w:hint="eastAsia"/>
          <w:kern w:val="0"/>
          <w:sz w:val="32"/>
          <w:szCs w:val="32"/>
          <w:lang w:bidi="ar"/>
        </w:rPr>
        <w:t>（一）培养地点</w:t>
      </w:r>
    </w:p>
    <w:p w:rsidR="00E52BD3" w:rsidRPr="00620194" w:rsidRDefault="00620194">
      <w:pPr>
        <w:widowControl/>
        <w:spacing w:line="360" w:lineRule="auto"/>
        <w:ind w:firstLine="420"/>
        <w:jc w:val="left"/>
        <w:rPr>
          <w:rFonts w:ascii="仿宋" w:eastAsia="仿宋" w:hAnsi="仿宋" w:cs="微软雅黑"/>
          <w:kern w:val="0"/>
          <w:sz w:val="32"/>
          <w:szCs w:val="32"/>
          <w:lang w:bidi="ar"/>
        </w:rPr>
      </w:pPr>
      <w:r w:rsidRPr="00620194">
        <w:rPr>
          <w:rFonts w:ascii="仿宋" w:eastAsia="仿宋" w:hAnsi="仿宋" w:cs="微软雅黑" w:hint="eastAsia"/>
          <w:kern w:val="0"/>
          <w:sz w:val="32"/>
          <w:szCs w:val="32"/>
          <w:lang w:bidi="ar"/>
        </w:rPr>
        <w:t>培养地点为济南和青岛。考生被录取后可根据自己的情况，选择培养地点。</w:t>
      </w:r>
    </w:p>
    <w:p w:rsidR="00E52BD3" w:rsidRPr="00620194" w:rsidRDefault="00620194">
      <w:pPr>
        <w:widowControl/>
        <w:spacing w:line="360" w:lineRule="auto"/>
        <w:ind w:firstLine="420"/>
        <w:jc w:val="left"/>
        <w:rPr>
          <w:rStyle w:val="a9"/>
          <w:rFonts w:ascii="仿宋" w:eastAsia="仿宋" w:hAnsi="仿宋" w:cs="微软雅黑"/>
          <w:b w:val="0"/>
          <w:kern w:val="0"/>
          <w:sz w:val="32"/>
          <w:szCs w:val="32"/>
          <w:lang w:bidi="ar"/>
        </w:rPr>
      </w:pPr>
      <w:r w:rsidRPr="00620194">
        <w:rPr>
          <w:rFonts w:ascii="仿宋" w:eastAsia="仿宋" w:hAnsi="仿宋" w:cs="微软雅黑" w:hint="eastAsia"/>
          <w:kern w:val="0"/>
          <w:sz w:val="32"/>
          <w:szCs w:val="32"/>
          <w:lang w:bidi="ar"/>
        </w:rPr>
        <w:t>（二）上课方式</w:t>
      </w:r>
    </w:p>
    <w:p w:rsidR="00E52BD3" w:rsidRPr="00620194" w:rsidRDefault="00620194">
      <w:pPr>
        <w:widowControl/>
        <w:spacing w:line="360" w:lineRule="auto"/>
        <w:ind w:firstLine="420"/>
        <w:jc w:val="left"/>
        <w:rPr>
          <w:rFonts w:ascii="仿宋" w:eastAsia="仿宋" w:hAnsi="仿宋" w:cs="微软雅黑"/>
          <w:kern w:val="0"/>
          <w:sz w:val="32"/>
          <w:szCs w:val="32"/>
          <w:lang w:bidi="ar"/>
        </w:rPr>
      </w:pPr>
      <w:r w:rsidRPr="00620194">
        <w:rPr>
          <w:rFonts w:ascii="仿宋" w:eastAsia="仿宋" w:hAnsi="仿宋" w:cs="微软雅黑" w:hint="eastAsia"/>
          <w:kern w:val="0"/>
          <w:sz w:val="32"/>
          <w:szCs w:val="32"/>
          <w:lang w:bidi="ar"/>
        </w:rPr>
        <w:t>根据实际需要，课程学习采取分段集中授课或周末授课的方式。</w:t>
      </w:r>
    </w:p>
    <w:p w:rsidR="00E52BD3" w:rsidRPr="00620194" w:rsidRDefault="00620194">
      <w:pPr>
        <w:widowControl/>
        <w:spacing w:line="360" w:lineRule="auto"/>
        <w:ind w:firstLine="420"/>
        <w:jc w:val="left"/>
        <w:rPr>
          <w:rFonts w:ascii="仿宋" w:eastAsia="仿宋" w:hAnsi="仿宋" w:cs="微软雅黑"/>
          <w:kern w:val="0"/>
          <w:sz w:val="32"/>
          <w:szCs w:val="32"/>
          <w:lang w:bidi="ar"/>
        </w:rPr>
      </w:pPr>
      <w:r w:rsidRPr="00620194">
        <w:rPr>
          <w:rFonts w:ascii="仿宋" w:eastAsia="仿宋" w:hAnsi="仿宋" w:cs="微软雅黑" w:hint="eastAsia"/>
          <w:kern w:val="0"/>
          <w:sz w:val="32"/>
          <w:szCs w:val="32"/>
          <w:lang w:bidi="ar"/>
        </w:rPr>
        <w:t>（三）</w:t>
      </w:r>
      <w:r w:rsidRPr="00620194">
        <w:rPr>
          <w:rFonts w:ascii="仿宋" w:eastAsia="仿宋" w:hAnsi="仿宋" w:cs="微软雅黑"/>
          <w:kern w:val="0"/>
          <w:sz w:val="32"/>
          <w:szCs w:val="32"/>
          <w:lang w:bidi="ar"/>
        </w:rPr>
        <w:t>复试</w:t>
      </w:r>
      <w:r w:rsidRPr="00620194">
        <w:rPr>
          <w:rFonts w:ascii="仿宋" w:eastAsia="仿宋" w:hAnsi="仿宋" w:cs="微软雅黑" w:hint="eastAsia"/>
          <w:kern w:val="0"/>
          <w:sz w:val="32"/>
          <w:szCs w:val="32"/>
          <w:lang w:bidi="ar"/>
        </w:rPr>
        <w:t>方案</w:t>
      </w:r>
    </w:p>
    <w:p w:rsidR="00E52BD3" w:rsidRPr="00620194" w:rsidRDefault="00620194">
      <w:pPr>
        <w:widowControl/>
        <w:spacing w:line="360" w:lineRule="auto"/>
        <w:ind w:firstLine="420"/>
        <w:jc w:val="left"/>
        <w:rPr>
          <w:rFonts w:ascii="仿宋" w:eastAsia="仿宋" w:hAnsi="仿宋" w:cs="微软雅黑"/>
          <w:kern w:val="0"/>
          <w:sz w:val="32"/>
          <w:szCs w:val="32"/>
          <w:highlight w:val="lightGray"/>
          <w:lang w:bidi="ar"/>
        </w:rPr>
      </w:pPr>
      <w:r w:rsidRPr="00620194">
        <w:rPr>
          <w:rFonts w:ascii="仿宋" w:eastAsia="仿宋" w:hAnsi="仿宋" w:cs="微软雅黑" w:hint="eastAsia"/>
          <w:kern w:val="0"/>
          <w:sz w:val="32"/>
          <w:szCs w:val="32"/>
          <w:lang w:bidi="ar"/>
        </w:rPr>
        <w:t>复试分为“提前面试”和“正常批复试”两种。复试及录取方案详情如下：</w:t>
      </w:r>
    </w:p>
    <w:p w:rsidR="00E52BD3" w:rsidRPr="00620194" w:rsidRDefault="00620194">
      <w:pPr>
        <w:widowControl/>
        <w:numPr>
          <w:ilvl w:val="0"/>
          <w:numId w:val="1"/>
        </w:numPr>
        <w:spacing w:line="360" w:lineRule="auto"/>
        <w:jc w:val="left"/>
        <w:rPr>
          <w:rFonts w:ascii="仿宋" w:eastAsia="仿宋" w:hAnsi="仿宋" w:cs="微软雅黑"/>
          <w:kern w:val="0"/>
          <w:sz w:val="32"/>
          <w:szCs w:val="32"/>
          <w:lang w:bidi="ar"/>
        </w:rPr>
      </w:pPr>
      <w:r w:rsidRPr="00620194">
        <w:rPr>
          <w:rFonts w:ascii="仿宋" w:eastAsia="仿宋" w:hAnsi="仿宋" w:cs="微软雅黑" w:hint="eastAsia"/>
          <w:kern w:val="0"/>
          <w:sz w:val="32"/>
          <w:szCs w:val="32"/>
          <w:lang w:bidi="ar"/>
        </w:rPr>
        <w:t>“提前面试”方案</w:t>
      </w:r>
    </w:p>
    <w:p w:rsidR="00E52BD3" w:rsidRPr="00620194" w:rsidRDefault="00620194">
      <w:pPr>
        <w:widowControl/>
        <w:spacing w:line="360" w:lineRule="auto"/>
        <w:ind w:left="420" w:firstLine="420"/>
        <w:jc w:val="left"/>
        <w:rPr>
          <w:rFonts w:ascii="仿宋" w:eastAsia="仿宋" w:hAnsi="仿宋" w:cs="微软雅黑"/>
          <w:kern w:val="0"/>
          <w:sz w:val="32"/>
          <w:szCs w:val="32"/>
          <w:lang w:bidi="ar"/>
        </w:rPr>
      </w:pPr>
      <w:r w:rsidRPr="00620194">
        <w:rPr>
          <w:rFonts w:ascii="仿宋" w:eastAsia="仿宋" w:hAnsi="仿宋" w:cs="微软雅黑" w:hint="eastAsia"/>
          <w:kern w:val="0"/>
          <w:sz w:val="32"/>
          <w:szCs w:val="32"/>
          <w:lang w:bidi="ar"/>
        </w:rPr>
        <w:t>关于“提前面试”方案的具体内容请详见</w:t>
      </w:r>
      <w:proofErr w:type="gramStart"/>
      <w:r w:rsidRPr="00620194">
        <w:rPr>
          <w:rFonts w:ascii="仿宋" w:eastAsia="仿宋" w:hAnsi="仿宋" w:cs="微软雅黑" w:hint="eastAsia"/>
          <w:kern w:val="0"/>
          <w:sz w:val="32"/>
          <w:szCs w:val="32"/>
          <w:lang w:bidi="ar"/>
        </w:rPr>
        <w:t>“</w:t>
      </w:r>
      <w:proofErr w:type="gramEnd"/>
      <w:r w:rsidRPr="00620194">
        <w:rPr>
          <w:rFonts w:ascii="仿宋" w:eastAsia="仿宋" w:hAnsi="仿宋" w:cs="微软雅黑" w:hint="eastAsia"/>
          <w:kern w:val="0"/>
          <w:sz w:val="32"/>
          <w:szCs w:val="32"/>
          <w:lang w:bidi="ar"/>
        </w:rPr>
        <w:t>2021年山东大学MPA“提前面试”实施方案”（在山东大学MPA教育中心网站发布）。</w:t>
      </w:r>
    </w:p>
    <w:p w:rsidR="00E52BD3" w:rsidRPr="00620194" w:rsidRDefault="00620194">
      <w:pPr>
        <w:widowControl/>
        <w:numPr>
          <w:ilvl w:val="0"/>
          <w:numId w:val="1"/>
        </w:numPr>
        <w:spacing w:line="360" w:lineRule="auto"/>
        <w:jc w:val="left"/>
        <w:rPr>
          <w:rFonts w:ascii="仿宋" w:eastAsia="仿宋" w:hAnsi="仿宋" w:cs="微软雅黑"/>
          <w:kern w:val="0"/>
          <w:sz w:val="32"/>
          <w:szCs w:val="32"/>
          <w:lang w:bidi="ar"/>
        </w:rPr>
      </w:pPr>
      <w:r w:rsidRPr="00620194">
        <w:rPr>
          <w:rFonts w:ascii="仿宋" w:eastAsia="仿宋" w:hAnsi="仿宋" w:cs="微软雅黑" w:hint="eastAsia"/>
          <w:kern w:val="0"/>
          <w:sz w:val="32"/>
          <w:szCs w:val="32"/>
          <w:lang w:bidi="ar"/>
        </w:rPr>
        <w:t>“正常批复试”方案</w:t>
      </w:r>
    </w:p>
    <w:p w:rsidR="00E52BD3" w:rsidRPr="00620194" w:rsidRDefault="00620194">
      <w:pPr>
        <w:widowControl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620194">
        <w:rPr>
          <w:rFonts w:eastAsia="仿宋" w:cs="Calibri"/>
          <w:kern w:val="0"/>
          <w:sz w:val="32"/>
          <w:szCs w:val="32"/>
          <w:lang w:bidi="ar"/>
        </w:rPr>
        <w:lastRenderedPageBreak/>
        <w:t> </w:t>
      </w:r>
      <w:r w:rsidRPr="00620194">
        <w:rPr>
          <w:rFonts w:ascii="仿宋" w:eastAsia="仿宋" w:hAnsi="仿宋" w:cs="微软雅黑" w:hint="eastAsia"/>
          <w:kern w:val="0"/>
          <w:sz w:val="32"/>
          <w:szCs w:val="32"/>
          <w:lang w:bidi="ar"/>
        </w:rPr>
        <w:t xml:space="preserve"> 1）复试结构</w:t>
      </w:r>
    </w:p>
    <w:p w:rsidR="00E52BD3" w:rsidRPr="00620194" w:rsidRDefault="00620194">
      <w:pPr>
        <w:widowControl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620194">
        <w:rPr>
          <w:rFonts w:eastAsia="仿宋" w:cs="Calibri"/>
          <w:kern w:val="0"/>
          <w:sz w:val="32"/>
          <w:szCs w:val="32"/>
          <w:lang w:bidi="ar"/>
        </w:rPr>
        <w:t> </w:t>
      </w:r>
      <w:r w:rsidRPr="00620194">
        <w:rPr>
          <w:rFonts w:ascii="仿宋" w:eastAsia="仿宋" w:hAnsi="仿宋" w:cs="微软雅黑" w:hint="eastAsia"/>
          <w:kern w:val="0"/>
          <w:sz w:val="32"/>
          <w:szCs w:val="32"/>
          <w:lang w:bidi="ar"/>
        </w:rPr>
        <w:t xml:space="preserve"> 复试由三部分组成。</w:t>
      </w:r>
    </w:p>
    <w:p w:rsidR="00E52BD3" w:rsidRPr="00620194" w:rsidRDefault="00620194">
      <w:pPr>
        <w:widowControl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620194">
        <w:rPr>
          <w:rFonts w:eastAsia="仿宋" w:cs="Calibri"/>
          <w:kern w:val="0"/>
          <w:sz w:val="32"/>
          <w:szCs w:val="32"/>
          <w:lang w:bidi="ar"/>
        </w:rPr>
        <w:t> </w:t>
      </w:r>
      <w:r w:rsidRPr="00620194">
        <w:rPr>
          <w:rFonts w:ascii="仿宋" w:eastAsia="仿宋" w:hAnsi="仿宋" w:cs="微软雅黑" w:hint="eastAsia"/>
          <w:kern w:val="0"/>
          <w:sz w:val="32"/>
          <w:szCs w:val="32"/>
          <w:lang w:bidi="ar"/>
        </w:rPr>
        <w:t xml:space="preserve"> 第一部分为笔试；</w:t>
      </w:r>
      <w:r w:rsidRPr="00620194">
        <w:rPr>
          <w:rFonts w:eastAsia="仿宋" w:cs="Calibri"/>
          <w:kern w:val="0"/>
          <w:sz w:val="32"/>
          <w:szCs w:val="32"/>
          <w:lang w:bidi="ar"/>
        </w:rPr>
        <w:t> </w:t>
      </w:r>
    </w:p>
    <w:p w:rsidR="00E52BD3" w:rsidRPr="00620194" w:rsidRDefault="00620194">
      <w:pPr>
        <w:widowControl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620194">
        <w:rPr>
          <w:rFonts w:eastAsia="仿宋" w:cs="Calibri"/>
          <w:kern w:val="0"/>
          <w:sz w:val="32"/>
          <w:szCs w:val="32"/>
          <w:lang w:bidi="ar"/>
        </w:rPr>
        <w:t> </w:t>
      </w:r>
      <w:r w:rsidRPr="00620194">
        <w:rPr>
          <w:rFonts w:ascii="仿宋" w:eastAsia="仿宋" w:hAnsi="仿宋" w:cs="微软雅黑" w:hint="eastAsia"/>
          <w:kern w:val="0"/>
          <w:sz w:val="32"/>
          <w:szCs w:val="32"/>
          <w:lang w:bidi="ar"/>
        </w:rPr>
        <w:t xml:space="preserve"> 第二部分为面试；</w:t>
      </w:r>
    </w:p>
    <w:p w:rsidR="00E52BD3" w:rsidRPr="00620194" w:rsidRDefault="00620194">
      <w:pPr>
        <w:widowControl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620194">
        <w:rPr>
          <w:rFonts w:eastAsia="仿宋" w:cs="Calibri"/>
          <w:kern w:val="0"/>
          <w:sz w:val="32"/>
          <w:szCs w:val="32"/>
          <w:lang w:bidi="ar"/>
        </w:rPr>
        <w:t> </w:t>
      </w:r>
      <w:r w:rsidRPr="00620194">
        <w:rPr>
          <w:rFonts w:ascii="仿宋" w:eastAsia="仿宋" w:hAnsi="仿宋" w:cs="微软雅黑" w:hint="eastAsia"/>
          <w:kern w:val="0"/>
          <w:sz w:val="32"/>
          <w:szCs w:val="32"/>
          <w:lang w:bidi="ar"/>
        </w:rPr>
        <w:t xml:space="preserve"> 第三部分为外语听力及口语测试。</w:t>
      </w:r>
    </w:p>
    <w:p w:rsidR="00E52BD3" w:rsidRPr="00620194" w:rsidRDefault="00620194">
      <w:pPr>
        <w:widowControl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620194">
        <w:rPr>
          <w:rFonts w:eastAsia="仿宋" w:cs="Calibri"/>
          <w:kern w:val="0"/>
          <w:sz w:val="32"/>
          <w:szCs w:val="32"/>
          <w:lang w:bidi="ar"/>
        </w:rPr>
        <w:t> </w:t>
      </w:r>
      <w:r w:rsidRPr="00620194">
        <w:rPr>
          <w:rFonts w:ascii="仿宋" w:eastAsia="仿宋" w:hAnsi="仿宋" w:cs="微软雅黑" w:hint="eastAsia"/>
          <w:kern w:val="0"/>
          <w:sz w:val="32"/>
          <w:szCs w:val="32"/>
          <w:lang w:bidi="ar"/>
        </w:rPr>
        <w:t xml:space="preserve"> 2）复试内容</w:t>
      </w:r>
    </w:p>
    <w:p w:rsidR="00E52BD3" w:rsidRPr="00620194" w:rsidRDefault="00620194">
      <w:pPr>
        <w:widowControl/>
        <w:spacing w:line="360" w:lineRule="auto"/>
        <w:jc w:val="left"/>
        <w:rPr>
          <w:rFonts w:ascii="仿宋" w:eastAsia="仿宋" w:hAnsi="仿宋" w:cs="微软雅黑"/>
          <w:kern w:val="0"/>
          <w:sz w:val="32"/>
          <w:szCs w:val="32"/>
          <w:lang w:bidi="ar"/>
        </w:rPr>
      </w:pPr>
      <w:r w:rsidRPr="00620194">
        <w:rPr>
          <w:rFonts w:eastAsia="仿宋" w:cs="Calibri"/>
          <w:kern w:val="0"/>
          <w:sz w:val="32"/>
          <w:szCs w:val="32"/>
          <w:lang w:bidi="ar"/>
        </w:rPr>
        <w:t> </w:t>
      </w:r>
      <w:r w:rsidRPr="00620194">
        <w:rPr>
          <w:rFonts w:ascii="仿宋" w:eastAsia="仿宋" w:hAnsi="仿宋" w:cs="微软雅黑" w:hint="eastAsia"/>
          <w:kern w:val="0"/>
          <w:sz w:val="32"/>
          <w:szCs w:val="32"/>
          <w:lang w:bidi="ar"/>
        </w:rPr>
        <w:tab/>
        <w:t>（1）笔试</w:t>
      </w:r>
    </w:p>
    <w:p w:rsidR="00E52BD3" w:rsidRPr="00620194" w:rsidRDefault="00620194" w:rsidP="0088296E">
      <w:pPr>
        <w:widowControl/>
        <w:spacing w:line="360" w:lineRule="auto"/>
        <w:ind w:firstLine="420"/>
        <w:jc w:val="left"/>
        <w:rPr>
          <w:rFonts w:ascii="仿宋" w:eastAsia="仿宋" w:hAnsi="仿宋" w:hint="eastAsia"/>
          <w:sz w:val="32"/>
          <w:szCs w:val="32"/>
        </w:rPr>
      </w:pPr>
      <w:r w:rsidRPr="00620194">
        <w:rPr>
          <w:rFonts w:ascii="仿宋" w:eastAsia="仿宋" w:hAnsi="仿宋" w:cs="微软雅黑" w:hint="eastAsia"/>
          <w:kern w:val="0"/>
          <w:sz w:val="32"/>
          <w:szCs w:val="32"/>
          <w:lang w:bidi="ar"/>
        </w:rPr>
        <w:t>考试内容：政治理论和公共管理基本知识。其中政治理论占笔试总成绩的40%，公共管理基本知识占笔试总成绩的60%。</w:t>
      </w:r>
    </w:p>
    <w:p w:rsidR="00E52BD3" w:rsidRPr="00620194" w:rsidRDefault="00620194">
      <w:pPr>
        <w:widowControl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620194">
        <w:rPr>
          <w:rFonts w:eastAsia="仿宋" w:cs="Calibri"/>
          <w:kern w:val="0"/>
          <w:sz w:val="32"/>
          <w:szCs w:val="32"/>
          <w:lang w:bidi="ar"/>
        </w:rPr>
        <w:t>  </w:t>
      </w:r>
      <w:r w:rsidRPr="00620194">
        <w:rPr>
          <w:rFonts w:ascii="仿宋" w:eastAsia="仿宋" w:hAnsi="仿宋" w:cs="微软雅黑" w:hint="eastAsia"/>
          <w:kern w:val="0"/>
          <w:sz w:val="32"/>
          <w:szCs w:val="32"/>
          <w:lang w:bidi="ar"/>
        </w:rPr>
        <w:t>复试笔试参考书目：</w:t>
      </w:r>
    </w:p>
    <w:p w:rsidR="00E52BD3" w:rsidRPr="00620194" w:rsidRDefault="00620194">
      <w:pPr>
        <w:widowControl/>
        <w:spacing w:line="360" w:lineRule="auto"/>
        <w:ind w:firstLine="420"/>
        <w:jc w:val="left"/>
        <w:rPr>
          <w:rFonts w:ascii="仿宋" w:eastAsia="仿宋" w:hAnsi="仿宋" w:cs="微软雅黑"/>
          <w:kern w:val="0"/>
          <w:sz w:val="32"/>
          <w:szCs w:val="32"/>
          <w:lang w:bidi="ar"/>
        </w:rPr>
      </w:pPr>
      <w:r w:rsidRPr="00620194">
        <w:rPr>
          <w:rFonts w:ascii="仿宋" w:eastAsia="仿宋" w:hAnsi="仿宋" w:cs="微软雅黑" w:hint="eastAsia"/>
          <w:kern w:val="0"/>
          <w:sz w:val="32"/>
          <w:szCs w:val="32"/>
          <w:lang w:bidi="ar"/>
        </w:rPr>
        <w:fldChar w:fldCharType="begin"/>
      </w:r>
      <w:r w:rsidRPr="00620194">
        <w:rPr>
          <w:rFonts w:ascii="仿宋" w:eastAsia="仿宋" w:hAnsi="仿宋" w:cs="微软雅黑" w:hint="eastAsia"/>
          <w:kern w:val="0"/>
          <w:sz w:val="32"/>
          <w:szCs w:val="32"/>
          <w:lang w:bidi="ar"/>
        </w:rPr>
        <w:instrText xml:space="preserve"> = 1 \* GB3 \* MERGEFORMAT </w:instrText>
      </w:r>
      <w:r w:rsidRPr="00620194">
        <w:rPr>
          <w:rFonts w:ascii="仿宋" w:eastAsia="仿宋" w:hAnsi="仿宋" w:cs="微软雅黑" w:hint="eastAsia"/>
          <w:kern w:val="0"/>
          <w:sz w:val="32"/>
          <w:szCs w:val="32"/>
          <w:lang w:bidi="ar"/>
        </w:rPr>
        <w:fldChar w:fldCharType="separate"/>
      </w:r>
      <w:r w:rsidRPr="00620194">
        <w:rPr>
          <w:rFonts w:ascii="仿宋" w:eastAsia="仿宋" w:hAnsi="仿宋" w:cs="微软雅黑" w:hint="eastAsia"/>
          <w:kern w:val="0"/>
          <w:sz w:val="32"/>
          <w:szCs w:val="32"/>
          <w:lang w:bidi="ar"/>
        </w:rPr>
        <w:t>①</w:t>
      </w:r>
      <w:r w:rsidRPr="00620194">
        <w:rPr>
          <w:rFonts w:ascii="仿宋" w:eastAsia="仿宋" w:hAnsi="仿宋" w:cs="微软雅黑" w:hint="eastAsia"/>
          <w:kern w:val="0"/>
          <w:sz w:val="32"/>
          <w:szCs w:val="32"/>
          <w:lang w:bidi="ar"/>
        </w:rPr>
        <w:fldChar w:fldCharType="end"/>
      </w:r>
      <w:r w:rsidRPr="00620194">
        <w:rPr>
          <w:rFonts w:ascii="仿宋" w:eastAsia="仿宋" w:hAnsi="仿宋" w:cs="微软雅黑" w:hint="eastAsia"/>
          <w:kern w:val="0"/>
          <w:sz w:val="32"/>
          <w:szCs w:val="32"/>
          <w:lang w:bidi="ar"/>
        </w:rPr>
        <w:t xml:space="preserve"> 政治理论: 中国共产党十九大报告和当前重要党的政策等，当年度国务院政府工作报告和当前重要国家政策等，当年度山东省政府工作报告和当前山东省委重要政策等时政。</w:t>
      </w:r>
    </w:p>
    <w:p w:rsidR="00E52BD3" w:rsidRPr="00620194" w:rsidRDefault="00620194">
      <w:pPr>
        <w:pStyle w:val="ab"/>
        <w:widowControl/>
        <w:spacing w:line="360" w:lineRule="auto"/>
        <w:ind w:firstLineChars="0"/>
        <w:jc w:val="left"/>
        <w:rPr>
          <w:rFonts w:ascii="仿宋" w:eastAsia="仿宋" w:hAnsi="仿宋"/>
          <w:sz w:val="32"/>
          <w:szCs w:val="32"/>
        </w:rPr>
      </w:pPr>
      <w:r w:rsidRPr="00620194">
        <w:rPr>
          <w:rFonts w:ascii="仿宋" w:eastAsia="仿宋" w:hAnsi="仿宋" w:cs="微软雅黑" w:hint="eastAsia"/>
          <w:kern w:val="0"/>
          <w:sz w:val="32"/>
          <w:szCs w:val="32"/>
          <w:lang w:bidi="ar"/>
        </w:rPr>
        <w:fldChar w:fldCharType="begin"/>
      </w:r>
      <w:r w:rsidRPr="00620194">
        <w:rPr>
          <w:rFonts w:ascii="仿宋" w:eastAsia="仿宋" w:hAnsi="仿宋" w:cs="微软雅黑" w:hint="eastAsia"/>
          <w:kern w:val="0"/>
          <w:sz w:val="32"/>
          <w:szCs w:val="32"/>
          <w:lang w:bidi="ar"/>
        </w:rPr>
        <w:instrText xml:space="preserve"> = 2 \* GB3 \* MERGEFORMAT </w:instrText>
      </w:r>
      <w:r w:rsidRPr="00620194">
        <w:rPr>
          <w:rFonts w:ascii="仿宋" w:eastAsia="仿宋" w:hAnsi="仿宋" w:cs="微软雅黑" w:hint="eastAsia"/>
          <w:kern w:val="0"/>
          <w:sz w:val="32"/>
          <w:szCs w:val="32"/>
          <w:lang w:bidi="ar"/>
        </w:rPr>
        <w:fldChar w:fldCharType="separate"/>
      </w:r>
      <w:r w:rsidRPr="00620194">
        <w:rPr>
          <w:rFonts w:ascii="仿宋" w:eastAsia="仿宋" w:hAnsi="仿宋"/>
          <w:sz w:val="32"/>
          <w:szCs w:val="32"/>
        </w:rPr>
        <w:t>②</w:t>
      </w:r>
      <w:r w:rsidRPr="00620194">
        <w:rPr>
          <w:rFonts w:ascii="仿宋" w:eastAsia="仿宋" w:hAnsi="仿宋" w:cs="微软雅黑" w:hint="eastAsia"/>
          <w:kern w:val="0"/>
          <w:sz w:val="32"/>
          <w:szCs w:val="32"/>
          <w:lang w:bidi="ar"/>
        </w:rPr>
        <w:fldChar w:fldCharType="end"/>
      </w:r>
      <w:r w:rsidRPr="00620194">
        <w:rPr>
          <w:rFonts w:ascii="仿宋" w:eastAsia="仿宋" w:hAnsi="仿宋" w:cs="微软雅黑" w:hint="eastAsia"/>
          <w:kern w:val="0"/>
          <w:sz w:val="32"/>
          <w:szCs w:val="32"/>
          <w:lang w:bidi="ar"/>
        </w:rPr>
        <w:t xml:space="preserve"> 公共管理基本知识：《公共管理学（第二版）》，陈振明等著，中国人民大学出版社。</w:t>
      </w:r>
    </w:p>
    <w:p w:rsidR="00E52BD3" w:rsidRPr="00620194" w:rsidRDefault="00620194">
      <w:pPr>
        <w:widowControl/>
        <w:spacing w:line="360" w:lineRule="auto"/>
        <w:ind w:firstLine="420"/>
        <w:jc w:val="left"/>
        <w:rPr>
          <w:rFonts w:ascii="仿宋" w:eastAsia="仿宋" w:hAnsi="仿宋"/>
          <w:sz w:val="32"/>
          <w:szCs w:val="32"/>
        </w:rPr>
      </w:pPr>
      <w:r w:rsidRPr="00620194">
        <w:rPr>
          <w:rFonts w:ascii="仿宋" w:eastAsia="仿宋" w:hAnsi="仿宋" w:cs="微软雅黑" w:hint="eastAsia"/>
          <w:kern w:val="0"/>
          <w:sz w:val="32"/>
          <w:szCs w:val="32"/>
          <w:lang w:bidi="ar"/>
        </w:rPr>
        <w:t>（2）面试</w:t>
      </w:r>
    </w:p>
    <w:p w:rsidR="00E52BD3" w:rsidRPr="00620194" w:rsidRDefault="00620194">
      <w:pPr>
        <w:widowControl/>
        <w:spacing w:line="360" w:lineRule="auto"/>
        <w:jc w:val="left"/>
        <w:rPr>
          <w:rFonts w:ascii="仿宋" w:eastAsia="仿宋" w:hAnsi="仿宋" w:cs="微软雅黑"/>
          <w:kern w:val="0"/>
          <w:sz w:val="32"/>
          <w:szCs w:val="32"/>
          <w:lang w:bidi="ar"/>
        </w:rPr>
      </w:pPr>
      <w:r w:rsidRPr="00620194">
        <w:rPr>
          <w:rFonts w:eastAsia="仿宋" w:cs="Calibri"/>
          <w:kern w:val="0"/>
          <w:sz w:val="32"/>
          <w:szCs w:val="32"/>
          <w:lang w:bidi="ar"/>
        </w:rPr>
        <w:t>  </w:t>
      </w:r>
      <w:r w:rsidRPr="00620194">
        <w:rPr>
          <w:rFonts w:ascii="仿宋" w:eastAsia="仿宋" w:hAnsi="仿宋" w:cs="微软雅黑" w:hint="eastAsia"/>
          <w:kern w:val="0"/>
          <w:sz w:val="32"/>
          <w:szCs w:val="32"/>
          <w:lang w:bidi="ar"/>
        </w:rPr>
        <w:t>结合公共管理实际问题，考查学生识别、分析和解决问题的能力。</w:t>
      </w:r>
    </w:p>
    <w:p w:rsidR="00E52BD3" w:rsidRPr="00620194" w:rsidRDefault="00620194">
      <w:pPr>
        <w:widowControl/>
        <w:spacing w:line="360" w:lineRule="auto"/>
        <w:ind w:firstLine="420"/>
        <w:jc w:val="left"/>
        <w:rPr>
          <w:rFonts w:ascii="仿宋" w:eastAsia="仿宋" w:hAnsi="仿宋" w:cs="微软雅黑"/>
          <w:kern w:val="0"/>
          <w:sz w:val="32"/>
          <w:szCs w:val="32"/>
          <w:lang w:bidi="ar"/>
        </w:rPr>
      </w:pPr>
      <w:r w:rsidRPr="00620194">
        <w:rPr>
          <w:rFonts w:ascii="仿宋" w:eastAsia="仿宋" w:hAnsi="仿宋" w:cs="微软雅黑" w:hint="eastAsia"/>
          <w:kern w:val="0"/>
          <w:sz w:val="32"/>
          <w:szCs w:val="32"/>
          <w:lang w:bidi="ar"/>
        </w:rPr>
        <w:t>（3）外语听力及口语测试</w:t>
      </w:r>
    </w:p>
    <w:p w:rsidR="00E52BD3" w:rsidRPr="00620194" w:rsidRDefault="00620194">
      <w:pPr>
        <w:widowControl/>
        <w:spacing w:line="360" w:lineRule="auto"/>
        <w:ind w:firstLine="420"/>
        <w:jc w:val="left"/>
        <w:rPr>
          <w:rFonts w:ascii="仿宋" w:eastAsia="仿宋" w:hAnsi="仿宋"/>
          <w:sz w:val="32"/>
          <w:szCs w:val="32"/>
        </w:rPr>
      </w:pPr>
      <w:r w:rsidRPr="00620194">
        <w:rPr>
          <w:rFonts w:ascii="仿宋" w:eastAsia="仿宋" w:hAnsi="仿宋" w:cs="微软雅黑" w:hint="eastAsia"/>
          <w:kern w:val="0"/>
          <w:sz w:val="32"/>
          <w:szCs w:val="32"/>
          <w:lang w:bidi="ar"/>
        </w:rPr>
        <w:t>在面试中进行，主要考查考生的英语听、说能力。</w:t>
      </w:r>
    </w:p>
    <w:p w:rsidR="00E52BD3" w:rsidRPr="00620194" w:rsidRDefault="00620194">
      <w:pPr>
        <w:spacing w:line="360" w:lineRule="auto"/>
        <w:ind w:firstLine="465"/>
        <w:rPr>
          <w:rFonts w:ascii="黑体" w:eastAsia="黑体" w:hAnsi="黑体"/>
          <w:sz w:val="32"/>
          <w:szCs w:val="32"/>
        </w:rPr>
      </w:pPr>
      <w:r w:rsidRPr="00620194">
        <w:rPr>
          <w:rFonts w:ascii="黑体" w:eastAsia="黑体" w:hAnsi="黑体" w:hint="eastAsia"/>
          <w:sz w:val="32"/>
          <w:szCs w:val="32"/>
        </w:rPr>
        <w:lastRenderedPageBreak/>
        <w:t>三、专业学位（公共管理06方向）</w:t>
      </w:r>
    </w:p>
    <w:p w:rsidR="00E52BD3" w:rsidRPr="00620194" w:rsidRDefault="0062019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20194">
        <w:rPr>
          <w:rFonts w:ascii="仿宋" w:eastAsia="仿宋" w:hAnsi="仿宋" w:hint="eastAsia"/>
          <w:sz w:val="32"/>
          <w:szCs w:val="32"/>
        </w:rPr>
        <w:t>（一）复试方式</w:t>
      </w:r>
    </w:p>
    <w:p w:rsidR="00E52BD3" w:rsidRPr="00620194" w:rsidRDefault="0062019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20194">
        <w:rPr>
          <w:rFonts w:ascii="仿宋" w:eastAsia="仿宋" w:hAnsi="仿宋" w:hint="eastAsia"/>
          <w:sz w:val="32"/>
          <w:szCs w:val="32"/>
        </w:rPr>
        <w:t>公共管理硕士（MPA）采取笔试和面试相结合的方式</w:t>
      </w:r>
      <w:r w:rsidRPr="00620194">
        <w:rPr>
          <w:rFonts w:ascii="仿宋" w:eastAsia="仿宋" w:hAnsi="仿宋"/>
          <w:sz w:val="32"/>
          <w:szCs w:val="32"/>
        </w:rPr>
        <w:t>进行复试与录取。</w:t>
      </w:r>
    </w:p>
    <w:p w:rsidR="00E52BD3" w:rsidRPr="00620194" w:rsidRDefault="0062019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20194">
        <w:rPr>
          <w:rFonts w:ascii="仿宋" w:eastAsia="仿宋" w:hAnsi="仿宋" w:hint="eastAsia"/>
          <w:sz w:val="32"/>
          <w:szCs w:val="32"/>
        </w:rPr>
        <w:t>（二）培养地点</w:t>
      </w:r>
    </w:p>
    <w:p w:rsidR="00E52BD3" w:rsidRPr="00620194" w:rsidRDefault="00620194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 w:rsidRPr="00620194">
        <w:rPr>
          <w:rFonts w:ascii="仿宋" w:eastAsia="仿宋" w:hAnsi="仿宋" w:cs="宋体" w:hint="eastAsia"/>
          <w:color w:val="000000"/>
          <w:sz w:val="32"/>
          <w:szCs w:val="32"/>
        </w:rPr>
        <w:t>培养地点为济南。</w:t>
      </w:r>
    </w:p>
    <w:p w:rsidR="00E52BD3" w:rsidRPr="00620194" w:rsidRDefault="0062019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20194">
        <w:rPr>
          <w:rFonts w:ascii="仿宋" w:eastAsia="仿宋" w:hAnsi="仿宋" w:hint="eastAsia"/>
          <w:sz w:val="32"/>
          <w:szCs w:val="32"/>
        </w:rPr>
        <w:t>（三）</w:t>
      </w:r>
      <w:r w:rsidRPr="00620194">
        <w:rPr>
          <w:rFonts w:ascii="仿宋" w:eastAsia="仿宋" w:hAnsi="仿宋"/>
          <w:sz w:val="32"/>
          <w:szCs w:val="32"/>
        </w:rPr>
        <w:t>复试方案</w:t>
      </w:r>
    </w:p>
    <w:p w:rsidR="00E52BD3" w:rsidRPr="00620194" w:rsidRDefault="0062019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20194">
        <w:rPr>
          <w:rFonts w:ascii="仿宋" w:eastAsia="仿宋" w:hAnsi="仿宋"/>
          <w:sz w:val="32"/>
          <w:szCs w:val="32"/>
        </w:rPr>
        <w:t>1．复试结构</w:t>
      </w:r>
    </w:p>
    <w:p w:rsidR="00E52BD3" w:rsidRPr="00620194" w:rsidRDefault="00620194">
      <w:pPr>
        <w:spacing w:line="360" w:lineRule="auto"/>
        <w:ind w:firstLine="465"/>
        <w:rPr>
          <w:rFonts w:ascii="仿宋" w:eastAsia="仿宋" w:hAnsi="仿宋" w:cs="宋体"/>
          <w:color w:val="000000"/>
          <w:sz w:val="32"/>
          <w:szCs w:val="32"/>
        </w:rPr>
      </w:pPr>
      <w:r w:rsidRPr="00620194">
        <w:rPr>
          <w:rFonts w:ascii="仿宋" w:eastAsia="仿宋" w:hAnsi="仿宋" w:cs="宋体" w:hint="eastAsia"/>
          <w:color w:val="000000"/>
          <w:sz w:val="32"/>
          <w:szCs w:val="32"/>
        </w:rPr>
        <w:t>复试由三部分组成。</w:t>
      </w:r>
    </w:p>
    <w:p w:rsidR="00E52BD3" w:rsidRPr="00620194" w:rsidRDefault="00620194">
      <w:pPr>
        <w:spacing w:line="360" w:lineRule="auto"/>
        <w:ind w:firstLine="465"/>
        <w:rPr>
          <w:rFonts w:ascii="仿宋" w:eastAsia="仿宋" w:hAnsi="仿宋" w:cs="宋体"/>
          <w:color w:val="000000"/>
          <w:sz w:val="32"/>
          <w:szCs w:val="32"/>
        </w:rPr>
      </w:pPr>
      <w:r w:rsidRPr="00620194">
        <w:rPr>
          <w:rFonts w:ascii="仿宋" w:eastAsia="仿宋" w:hAnsi="仿宋" w:cs="宋体" w:hint="eastAsia"/>
          <w:color w:val="000000"/>
          <w:sz w:val="32"/>
          <w:szCs w:val="32"/>
        </w:rPr>
        <w:t>第一部分为笔试</w:t>
      </w:r>
      <w:r w:rsidRPr="00620194">
        <w:rPr>
          <w:rFonts w:ascii="仿宋" w:eastAsia="仿宋" w:hAnsi="仿宋" w:cs="宋体"/>
          <w:color w:val="000000"/>
          <w:sz w:val="32"/>
          <w:szCs w:val="32"/>
        </w:rPr>
        <w:t>；</w:t>
      </w:r>
    </w:p>
    <w:p w:rsidR="00E52BD3" w:rsidRPr="00620194" w:rsidRDefault="00620194">
      <w:pPr>
        <w:spacing w:line="360" w:lineRule="auto"/>
        <w:ind w:firstLine="465"/>
        <w:rPr>
          <w:rFonts w:ascii="仿宋" w:eastAsia="仿宋" w:hAnsi="仿宋" w:cs="宋体"/>
          <w:color w:val="000000"/>
          <w:sz w:val="32"/>
          <w:szCs w:val="32"/>
        </w:rPr>
      </w:pPr>
      <w:r w:rsidRPr="00620194">
        <w:rPr>
          <w:rFonts w:ascii="仿宋" w:eastAsia="仿宋" w:hAnsi="仿宋" w:cs="宋体" w:hint="eastAsia"/>
          <w:color w:val="000000"/>
          <w:sz w:val="32"/>
          <w:szCs w:val="32"/>
        </w:rPr>
        <w:t>第二部分为面试</w:t>
      </w:r>
      <w:r w:rsidRPr="00620194">
        <w:rPr>
          <w:rFonts w:ascii="仿宋" w:eastAsia="仿宋" w:hAnsi="仿宋" w:cs="宋体"/>
          <w:color w:val="000000"/>
          <w:sz w:val="32"/>
          <w:szCs w:val="32"/>
        </w:rPr>
        <w:t>；</w:t>
      </w:r>
    </w:p>
    <w:p w:rsidR="00E52BD3" w:rsidRPr="00620194" w:rsidRDefault="00620194">
      <w:pPr>
        <w:spacing w:line="360" w:lineRule="auto"/>
        <w:ind w:firstLine="465"/>
        <w:rPr>
          <w:rFonts w:ascii="仿宋" w:eastAsia="仿宋" w:hAnsi="仿宋" w:cs="宋体"/>
          <w:color w:val="000000"/>
          <w:sz w:val="32"/>
          <w:szCs w:val="32"/>
        </w:rPr>
      </w:pPr>
      <w:r w:rsidRPr="00620194">
        <w:rPr>
          <w:rFonts w:ascii="仿宋" w:eastAsia="仿宋" w:hAnsi="仿宋" w:cs="宋体" w:hint="eastAsia"/>
          <w:color w:val="000000"/>
          <w:sz w:val="32"/>
          <w:szCs w:val="32"/>
        </w:rPr>
        <w:t>第三部分为外语听力及口语测试</w:t>
      </w:r>
      <w:r w:rsidRPr="00620194">
        <w:rPr>
          <w:rFonts w:ascii="仿宋" w:eastAsia="仿宋" w:hAnsi="仿宋" w:cs="宋体"/>
          <w:color w:val="000000"/>
          <w:sz w:val="32"/>
          <w:szCs w:val="32"/>
        </w:rPr>
        <w:t>。</w:t>
      </w:r>
    </w:p>
    <w:p w:rsidR="00E52BD3" w:rsidRPr="00620194" w:rsidRDefault="0062019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20194">
        <w:rPr>
          <w:rFonts w:ascii="仿宋" w:eastAsia="仿宋" w:hAnsi="仿宋"/>
          <w:sz w:val="32"/>
          <w:szCs w:val="32"/>
        </w:rPr>
        <w:t>2．复试内容</w:t>
      </w:r>
    </w:p>
    <w:p w:rsidR="00E52BD3" w:rsidRPr="00620194" w:rsidRDefault="00620194">
      <w:pPr>
        <w:spacing w:line="360" w:lineRule="auto"/>
        <w:ind w:firstLine="465"/>
        <w:rPr>
          <w:rFonts w:ascii="仿宋" w:eastAsia="仿宋" w:hAnsi="仿宋" w:cs="宋体"/>
          <w:color w:val="000000"/>
          <w:sz w:val="32"/>
          <w:szCs w:val="32"/>
        </w:rPr>
      </w:pPr>
      <w:r w:rsidRPr="00620194">
        <w:rPr>
          <w:rFonts w:ascii="仿宋" w:eastAsia="仿宋" w:hAnsi="仿宋" w:cs="宋体"/>
          <w:color w:val="000000"/>
          <w:sz w:val="32"/>
          <w:szCs w:val="32"/>
        </w:rPr>
        <w:t>(1)笔试</w:t>
      </w:r>
    </w:p>
    <w:p w:rsidR="00E52BD3" w:rsidRPr="00620194" w:rsidRDefault="00620194">
      <w:pPr>
        <w:spacing w:line="360" w:lineRule="auto"/>
        <w:ind w:firstLine="465"/>
        <w:rPr>
          <w:rFonts w:ascii="仿宋" w:eastAsia="仿宋" w:hAnsi="仿宋" w:cs="宋体"/>
          <w:color w:val="000000"/>
          <w:sz w:val="32"/>
          <w:szCs w:val="32"/>
        </w:rPr>
      </w:pPr>
      <w:r w:rsidRPr="00620194">
        <w:rPr>
          <w:rFonts w:ascii="仿宋" w:eastAsia="仿宋" w:hAnsi="仿宋" w:cs="宋体" w:hint="eastAsia"/>
          <w:color w:val="000000"/>
          <w:sz w:val="32"/>
          <w:szCs w:val="32"/>
        </w:rPr>
        <w:t>考试内容：政治理论和卫生政策分析。其中政治理论占笔试总成绩的40%，卫生政策</w:t>
      </w:r>
      <w:proofErr w:type="gramStart"/>
      <w:r w:rsidRPr="00620194">
        <w:rPr>
          <w:rFonts w:ascii="仿宋" w:eastAsia="仿宋" w:hAnsi="仿宋" w:cs="宋体" w:hint="eastAsia"/>
          <w:color w:val="000000"/>
          <w:sz w:val="32"/>
          <w:szCs w:val="32"/>
        </w:rPr>
        <w:t>分析占</w:t>
      </w:r>
      <w:proofErr w:type="gramEnd"/>
      <w:r w:rsidRPr="00620194">
        <w:rPr>
          <w:rFonts w:ascii="仿宋" w:eastAsia="仿宋" w:hAnsi="仿宋" w:cs="宋体" w:hint="eastAsia"/>
          <w:color w:val="000000"/>
          <w:sz w:val="32"/>
          <w:szCs w:val="32"/>
        </w:rPr>
        <w:t>笔试总成绩的60%。</w:t>
      </w:r>
    </w:p>
    <w:p w:rsidR="00E52BD3" w:rsidRPr="00620194" w:rsidRDefault="00620194">
      <w:pPr>
        <w:spacing w:line="360" w:lineRule="auto"/>
        <w:ind w:firstLine="465"/>
        <w:rPr>
          <w:rFonts w:ascii="仿宋" w:eastAsia="仿宋" w:hAnsi="仿宋" w:cs="宋体"/>
          <w:color w:val="000000"/>
          <w:sz w:val="32"/>
          <w:szCs w:val="32"/>
        </w:rPr>
      </w:pPr>
      <w:bookmarkStart w:id="0" w:name="_GoBack"/>
      <w:bookmarkEnd w:id="0"/>
      <w:r w:rsidRPr="00620194">
        <w:rPr>
          <w:rFonts w:ascii="仿宋" w:eastAsia="仿宋" w:hAnsi="仿宋" w:cs="宋体" w:hint="eastAsia"/>
          <w:color w:val="000000"/>
          <w:sz w:val="32"/>
          <w:szCs w:val="32"/>
        </w:rPr>
        <w:t>复试笔试参考书目：</w:t>
      </w:r>
    </w:p>
    <w:p w:rsidR="00E52BD3" w:rsidRPr="00620194" w:rsidRDefault="00620194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cs="宋体"/>
          <w:color w:val="000000"/>
          <w:sz w:val="32"/>
          <w:szCs w:val="32"/>
        </w:rPr>
      </w:pPr>
      <w:r w:rsidRPr="00620194">
        <w:rPr>
          <w:rFonts w:ascii="仿宋" w:eastAsia="仿宋" w:hAnsi="仿宋" w:cs="宋体" w:hint="eastAsia"/>
          <w:bCs/>
          <w:color w:val="000000"/>
          <w:sz w:val="32"/>
          <w:szCs w:val="32"/>
        </w:rPr>
        <w:t>政治理论</w:t>
      </w:r>
      <w:r w:rsidRPr="00620194">
        <w:rPr>
          <w:rFonts w:ascii="仿宋" w:eastAsia="仿宋" w:hAnsi="仿宋" w:cs="宋体" w:hint="eastAsia"/>
          <w:color w:val="000000"/>
          <w:sz w:val="32"/>
          <w:szCs w:val="32"/>
        </w:rPr>
        <w:t>: 中国共产党十九大报告和当前重要党的政策等，当年度国务院政府工作报告和当前重要国家政策等，当年度山东省政府工作报告和当前山东省委重要政策等时政。</w:t>
      </w:r>
    </w:p>
    <w:p w:rsidR="00E52BD3" w:rsidRPr="00620194" w:rsidRDefault="00620194">
      <w:pPr>
        <w:pStyle w:val="1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20194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卫生政策分析</w:t>
      </w:r>
      <w:r w:rsidRPr="0062019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: </w:t>
      </w:r>
      <w:r w:rsidRPr="0062019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《深化医药卫生体制改革2019年重点</w:t>
      </w:r>
      <w:r w:rsidRPr="0062019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工作任务》、《健康中国行动（2019—2030年）》、《国务院办公厅关于促进“互联网+医疗健康”发展的意见》（国办发〔2018〕26号）、《关于进一步做好分级诊疗制度建设有关重点工作的通知》（国卫</w:t>
      </w:r>
      <w:proofErr w:type="gramStart"/>
      <w:r w:rsidRPr="0062019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医</w:t>
      </w:r>
      <w:proofErr w:type="gramEnd"/>
      <w:r w:rsidRPr="0062019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发〔2018〕28号）、《国务院办公厅关于加强三级公立医院绩效考核工作的意见》（国办发〔2019〕4号）等相关政策文件。</w:t>
      </w:r>
    </w:p>
    <w:p w:rsidR="00E52BD3" w:rsidRPr="00620194" w:rsidRDefault="00620194">
      <w:pPr>
        <w:spacing w:line="360" w:lineRule="auto"/>
        <w:ind w:firstLine="465"/>
        <w:rPr>
          <w:rFonts w:ascii="仿宋" w:eastAsia="仿宋" w:hAnsi="仿宋" w:cs="宋体"/>
          <w:color w:val="000000"/>
          <w:sz w:val="32"/>
          <w:szCs w:val="32"/>
        </w:rPr>
      </w:pPr>
      <w:r w:rsidRPr="00620194">
        <w:rPr>
          <w:rFonts w:ascii="仿宋" w:eastAsia="仿宋" w:hAnsi="仿宋" w:cs="宋体"/>
          <w:color w:val="000000"/>
          <w:sz w:val="32"/>
          <w:szCs w:val="32"/>
        </w:rPr>
        <w:t>(2)面试</w:t>
      </w:r>
    </w:p>
    <w:p w:rsidR="00E52BD3" w:rsidRPr="00620194" w:rsidRDefault="00620194">
      <w:pPr>
        <w:spacing w:line="360" w:lineRule="auto"/>
        <w:ind w:firstLine="465"/>
        <w:rPr>
          <w:rFonts w:ascii="仿宋" w:eastAsia="仿宋" w:hAnsi="仿宋" w:cs="宋体"/>
          <w:color w:val="000000"/>
          <w:sz w:val="32"/>
          <w:szCs w:val="32"/>
        </w:rPr>
      </w:pPr>
      <w:r w:rsidRPr="00620194">
        <w:rPr>
          <w:rFonts w:ascii="仿宋" w:eastAsia="仿宋" w:hAnsi="仿宋" w:cs="宋体" w:hint="eastAsia"/>
          <w:color w:val="000000"/>
          <w:sz w:val="32"/>
          <w:szCs w:val="32"/>
        </w:rPr>
        <w:t>结合卫生管理实际问题，考查学生识别、分析和解决问题的能力。</w:t>
      </w:r>
    </w:p>
    <w:p w:rsidR="00E52BD3" w:rsidRPr="00620194" w:rsidRDefault="00620194">
      <w:pPr>
        <w:spacing w:line="360" w:lineRule="auto"/>
        <w:ind w:firstLine="465"/>
        <w:rPr>
          <w:rFonts w:ascii="仿宋" w:eastAsia="仿宋" w:hAnsi="仿宋" w:cs="宋体"/>
          <w:color w:val="000000"/>
          <w:sz w:val="32"/>
          <w:szCs w:val="32"/>
        </w:rPr>
      </w:pPr>
      <w:r w:rsidRPr="00620194">
        <w:rPr>
          <w:rFonts w:ascii="仿宋" w:eastAsia="仿宋" w:hAnsi="仿宋" w:cs="宋体"/>
          <w:color w:val="000000"/>
          <w:sz w:val="32"/>
          <w:szCs w:val="32"/>
        </w:rPr>
        <w:t>(3)外语听力及口语测试</w:t>
      </w:r>
    </w:p>
    <w:p w:rsidR="00E52BD3" w:rsidRPr="00620194" w:rsidRDefault="00620194">
      <w:pPr>
        <w:spacing w:line="360" w:lineRule="auto"/>
        <w:ind w:firstLine="465"/>
        <w:rPr>
          <w:rFonts w:ascii="仿宋" w:eastAsia="仿宋" w:hAnsi="仿宋" w:cs="宋体"/>
          <w:color w:val="000000"/>
          <w:sz w:val="32"/>
          <w:szCs w:val="32"/>
        </w:rPr>
      </w:pPr>
      <w:r w:rsidRPr="00620194">
        <w:rPr>
          <w:rFonts w:ascii="仿宋" w:eastAsia="仿宋" w:hAnsi="仿宋" w:cs="宋体" w:hint="eastAsia"/>
          <w:color w:val="000000"/>
          <w:sz w:val="32"/>
          <w:szCs w:val="32"/>
        </w:rPr>
        <w:t>在面试中进行，主要考查考生的英语听、说能力。</w:t>
      </w:r>
    </w:p>
    <w:p w:rsidR="00E52BD3" w:rsidRPr="00620194" w:rsidRDefault="00E52BD3" w:rsidP="00620194">
      <w:pPr>
        <w:spacing w:line="360" w:lineRule="auto"/>
        <w:rPr>
          <w:rFonts w:ascii="仿宋" w:eastAsia="仿宋" w:hAnsi="仿宋"/>
          <w:sz w:val="32"/>
          <w:szCs w:val="32"/>
        </w:rPr>
      </w:pPr>
    </w:p>
    <w:sectPr w:rsidR="00E52BD3" w:rsidRPr="0062019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D6179"/>
    <w:multiLevelType w:val="multilevel"/>
    <w:tmpl w:val="235D6179"/>
    <w:lvl w:ilvl="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5" w:hanging="420"/>
      </w:pPr>
    </w:lvl>
    <w:lvl w:ilvl="2">
      <w:start w:val="1"/>
      <w:numFmt w:val="lowerRoman"/>
      <w:lvlText w:val="%3."/>
      <w:lvlJc w:val="right"/>
      <w:pPr>
        <w:ind w:left="1725" w:hanging="420"/>
      </w:pPr>
    </w:lvl>
    <w:lvl w:ilvl="3">
      <w:start w:val="1"/>
      <w:numFmt w:val="decimal"/>
      <w:lvlText w:val="%4."/>
      <w:lvlJc w:val="left"/>
      <w:pPr>
        <w:ind w:left="2145" w:hanging="420"/>
      </w:pPr>
    </w:lvl>
    <w:lvl w:ilvl="4">
      <w:start w:val="1"/>
      <w:numFmt w:val="lowerLetter"/>
      <w:lvlText w:val="%5)"/>
      <w:lvlJc w:val="left"/>
      <w:pPr>
        <w:ind w:left="2565" w:hanging="420"/>
      </w:pPr>
    </w:lvl>
    <w:lvl w:ilvl="5">
      <w:start w:val="1"/>
      <w:numFmt w:val="lowerRoman"/>
      <w:lvlText w:val="%6."/>
      <w:lvlJc w:val="right"/>
      <w:pPr>
        <w:ind w:left="2985" w:hanging="420"/>
      </w:pPr>
    </w:lvl>
    <w:lvl w:ilvl="6">
      <w:start w:val="1"/>
      <w:numFmt w:val="decimal"/>
      <w:lvlText w:val="%7."/>
      <w:lvlJc w:val="left"/>
      <w:pPr>
        <w:ind w:left="3405" w:hanging="420"/>
      </w:pPr>
    </w:lvl>
    <w:lvl w:ilvl="7">
      <w:start w:val="1"/>
      <w:numFmt w:val="lowerLetter"/>
      <w:lvlText w:val="%8)"/>
      <w:lvlJc w:val="left"/>
      <w:pPr>
        <w:ind w:left="3825" w:hanging="420"/>
      </w:pPr>
    </w:lvl>
    <w:lvl w:ilvl="8">
      <w:start w:val="1"/>
      <w:numFmt w:val="lowerRoman"/>
      <w:lvlText w:val="%9."/>
      <w:lvlJc w:val="right"/>
      <w:pPr>
        <w:ind w:left="4245" w:hanging="420"/>
      </w:pPr>
    </w:lvl>
  </w:abstractNum>
  <w:abstractNum w:abstractNumId="1" w15:restartNumberingAfterBreak="0">
    <w:nsid w:val="5E1D22AF"/>
    <w:multiLevelType w:val="singleLevel"/>
    <w:tmpl w:val="5E1D22AF"/>
    <w:lvl w:ilvl="0">
      <w:start w:val="1"/>
      <w:numFmt w:val="decimal"/>
      <w:suff w:val="space"/>
      <w:lvlText w:val="%1."/>
      <w:lvlJc w:val="left"/>
      <w:pPr>
        <w:ind w:left="42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31BC9"/>
    <w:rsid w:val="0003289F"/>
    <w:rsid w:val="00041303"/>
    <w:rsid w:val="00094A84"/>
    <w:rsid w:val="00096B51"/>
    <w:rsid w:val="000C678D"/>
    <w:rsid w:val="000E22A6"/>
    <w:rsid w:val="000F2F50"/>
    <w:rsid w:val="00134F6E"/>
    <w:rsid w:val="0014496D"/>
    <w:rsid w:val="00170CF5"/>
    <w:rsid w:val="00172A27"/>
    <w:rsid w:val="00173E2E"/>
    <w:rsid w:val="00191DD2"/>
    <w:rsid w:val="001A0935"/>
    <w:rsid w:val="001B1521"/>
    <w:rsid w:val="0024061E"/>
    <w:rsid w:val="00261EB1"/>
    <w:rsid w:val="00264C06"/>
    <w:rsid w:val="00264D51"/>
    <w:rsid w:val="002812D2"/>
    <w:rsid w:val="002E6CE3"/>
    <w:rsid w:val="002E701D"/>
    <w:rsid w:val="00303926"/>
    <w:rsid w:val="0032395C"/>
    <w:rsid w:val="00346107"/>
    <w:rsid w:val="00354A05"/>
    <w:rsid w:val="00362158"/>
    <w:rsid w:val="003E4671"/>
    <w:rsid w:val="003E7306"/>
    <w:rsid w:val="00417DD4"/>
    <w:rsid w:val="00435FF7"/>
    <w:rsid w:val="00452897"/>
    <w:rsid w:val="00454894"/>
    <w:rsid w:val="00466BF5"/>
    <w:rsid w:val="00486329"/>
    <w:rsid w:val="00490988"/>
    <w:rsid w:val="004A7FEB"/>
    <w:rsid w:val="004C3C20"/>
    <w:rsid w:val="004D044C"/>
    <w:rsid w:val="004E2C79"/>
    <w:rsid w:val="00536F3E"/>
    <w:rsid w:val="00594601"/>
    <w:rsid w:val="005B0E51"/>
    <w:rsid w:val="005C6A0A"/>
    <w:rsid w:val="00620194"/>
    <w:rsid w:val="00636F1D"/>
    <w:rsid w:val="00653236"/>
    <w:rsid w:val="006911BF"/>
    <w:rsid w:val="006B6B14"/>
    <w:rsid w:val="006D46E9"/>
    <w:rsid w:val="006D7678"/>
    <w:rsid w:val="00704004"/>
    <w:rsid w:val="00710569"/>
    <w:rsid w:val="0071700D"/>
    <w:rsid w:val="00730CCC"/>
    <w:rsid w:val="00741A29"/>
    <w:rsid w:val="00742B14"/>
    <w:rsid w:val="0078124C"/>
    <w:rsid w:val="007822A4"/>
    <w:rsid w:val="00786221"/>
    <w:rsid w:val="007E6A9C"/>
    <w:rsid w:val="007F2A85"/>
    <w:rsid w:val="00825999"/>
    <w:rsid w:val="008478F0"/>
    <w:rsid w:val="0088296E"/>
    <w:rsid w:val="00890751"/>
    <w:rsid w:val="008919B0"/>
    <w:rsid w:val="008C0E01"/>
    <w:rsid w:val="008C48A3"/>
    <w:rsid w:val="008D20B9"/>
    <w:rsid w:val="008D2A96"/>
    <w:rsid w:val="008E15B1"/>
    <w:rsid w:val="008F47F3"/>
    <w:rsid w:val="0090023D"/>
    <w:rsid w:val="0091152B"/>
    <w:rsid w:val="00950BCD"/>
    <w:rsid w:val="009809E9"/>
    <w:rsid w:val="00983D10"/>
    <w:rsid w:val="009B721C"/>
    <w:rsid w:val="009C20BB"/>
    <w:rsid w:val="009D4CB2"/>
    <w:rsid w:val="009F6824"/>
    <w:rsid w:val="00A11BC5"/>
    <w:rsid w:val="00A261A0"/>
    <w:rsid w:val="00A36A52"/>
    <w:rsid w:val="00AB4F44"/>
    <w:rsid w:val="00AD277A"/>
    <w:rsid w:val="00AD6D4B"/>
    <w:rsid w:val="00AF7C30"/>
    <w:rsid w:val="00B02BF6"/>
    <w:rsid w:val="00B110B7"/>
    <w:rsid w:val="00B221AB"/>
    <w:rsid w:val="00B26935"/>
    <w:rsid w:val="00B45786"/>
    <w:rsid w:val="00B6335F"/>
    <w:rsid w:val="00B675B7"/>
    <w:rsid w:val="00B92CED"/>
    <w:rsid w:val="00B934DA"/>
    <w:rsid w:val="00B935F7"/>
    <w:rsid w:val="00BA4E80"/>
    <w:rsid w:val="00C56699"/>
    <w:rsid w:val="00C74817"/>
    <w:rsid w:val="00C83EEF"/>
    <w:rsid w:val="00C96A2D"/>
    <w:rsid w:val="00CA195D"/>
    <w:rsid w:val="00CE12ED"/>
    <w:rsid w:val="00D2068C"/>
    <w:rsid w:val="00D5209A"/>
    <w:rsid w:val="00D5335E"/>
    <w:rsid w:val="00D752F5"/>
    <w:rsid w:val="00DA58AF"/>
    <w:rsid w:val="00DB30A5"/>
    <w:rsid w:val="00DC46F4"/>
    <w:rsid w:val="00DC5EEE"/>
    <w:rsid w:val="00DF7DAD"/>
    <w:rsid w:val="00E40319"/>
    <w:rsid w:val="00E52BD3"/>
    <w:rsid w:val="00E65571"/>
    <w:rsid w:val="00E66C76"/>
    <w:rsid w:val="00E8679C"/>
    <w:rsid w:val="00ED785B"/>
    <w:rsid w:val="00F0218F"/>
    <w:rsid w:val="00F05F39"/>
    <w:rsid w:val="00F06BF3"/>
    <w:rsid w:val="00F66D5A"/>
    <w:rsid w:val="00FD09B3"/>
    <w:rsid w:val="00FD4258"/>
    <w:rsid w:val="05F15C67"/>
    <w:rsid w:val="10F66207"/>
    <w:rsid w:val="1FBE2B8C"/>
    <w:rsid w:val="2F5862D4"/>
    <w:rsid w:val="2F7E562C"/>
    <w:rsid w:val="3AAC45C7"/>
    <w:rsid w:val="442562D8"/>
    <w:rsid w:val="554A05BA"/>
    <w:rsid w:val="597774CC"/>
    <w:rsid w:val="639C66F7"/>
    <w:rsid w:val="64024741"/>
    <w:rsid w:val="7174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CBE83D"/>
  <w15:docId w15:val="{8FED21D6-7CF6-47C5-9AF9-B981B4FF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uiPriority w:val="99"/>
    <w:unhideWhenUsed/>
    <w:qFormat/>
    <w:rPr>
      <w:color w:val="0563C1"/>
      <w:u w:val="single"/>
    </w:rPr>
  </w:style>
  <w:style w:type="character" w:customStyle="1" w:styleId="a6">
    <w:name w:val="页脚 字符"/>
    <w:link w:val="a5"/>
    <w:uiPriority w:val="99"/>
    <w:semiHidden/>
    <w:qFormat/>
    <w:rPr>
      <w:kern w:val="2"/>
      <w:sz w:val="18"/>
      <w:szCs w:val="18"/>
    </w:rPr>
  </w:style>
  <w:style w:type="character" w:customStyle="1" w:styleId="a8">
    <w:name w:val="页眉 字符"/>
    <w:link w:val="a7"/>
    <w:uiPriority w:val="99"/>
    <w:semiHidden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  <w:rPr>
      <w:rFonts w:ascii="等线" w:eastAsia="等线" w:hAnsi="等线"/>
    </w:rPr>
  </w:style>
  <w:style w:type="paragraph" w:customStyle="1" w:styleId="1">
    <w:name w:val="列出段落1"/>
    <w:next w:val="a3"/>
    <w:qFormat/>
    <w:pPr>
      <w:widowControl w:val="0"/>
      <w:ind w:firstLineChars="200" w:firstLine="200"/>
      <w:jc w:val="both"/>
    </w:pPr>
    <w:rPr>
      <w:rFonts w:ascii="等线" w:eastAsia="等线"/>
      <w:kern w:val="2"/>
      <w:sz w:val="21"/>
      <w:szCs w:val="2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310</Words>
  <Characters>1768</Characters>
  <Application>Microsoft Office Word</Application>
  <DocSecurity>0</DocSecurity>
  <Lines>14</Lines>
  <Paragraphs>4</Paragraphs>
  <ScaleCrop>false</ScaleCrop>
  <Company>sdu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一、学术型</dc:title>
  <dc:creator>song</dc:creator>
  <cp:lastModifiedBy>wangbiao</cp:lastModifiedBy>
  <cp:revision>29</cp:revision>
  <cp:lastPrinted>2014-07-08T03:38:00Z</cp:lastPrinted>
  <dcterms:created xsi:type="dcterms:W3CDTF">2017-10-13T00:38:00Z</dcterms:created>
  <dcterms:modified xsi:type="dcterms:W3CDTF">2021-01-07T02:35:00Z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