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EA" w:rsidRPr="00FB6032" w:rsidRDefault="008534EA" w:rsidP="008534EA">
      <w:pPr>
        <w:spacing w:line="360" w:lineRule="exact"/>
        <w:jc w:val="center"/>
        <w:rPr>
          <w:rFonts w:ascii="黑体" w:eastAsia="黑体" w:hAnsi="宋体"/>
          <w:bCs/>
          <w:color w:val="000000"/>
          <w:sz w:val="28"/>
          <w:szCs w:val="28"/>
        </w:rPr>
      </w:pPr>
      <w:r w:rsidRPr="00FB6032">
        <w:rPr>
          <w:rFonts w:ascii="黑体" w:eastAsia="黑体" w:hAnsi="宋体" w:hint="eastAsia"/>
          <w:bCs/>
          <w:color w:val="000000"/>
          <w:sz w:val="28"/>
          <w:szCs w:val="28"/>
        </w:rPr>
        <w:t>重庆理工大学</w:t>
      </w:r>
      <w:r w:rsidR="00BE32B4">
        <w:rPr>
          <w:rFonts w:ascii="黑体" w:eastAsia="黑体" w:hAnsi="宋体" w:hint="eastAsia"/>
          <w:bCs/>
          <w:color w:val="000000"/>
          <w:sz w:val="28"/>
          <w:szCs w:val="28"/>
          <w:u w:val="single"/>
        </w:rPr>
        <w:t>2019</w:t>
      </w:r>
      <w:r w:rsidRPr="00FB6032">
        <w:rPr>
          <w:rFonts w:ascii="黑体" w:eastAsia="黑体" w:hAnsi="宋体" w:hint="eastAsia"/>
          <w:bCs/>
          <w:color w:val="000000"/>
          <w:sz w:val="28"/>
          <w:szCs w:val="28"/>
        </w:rPr>
        <w:t>年攻读硕士学位研究生入学考试试题</w:t>
      </w:r>
    </w:p>
    <w:p w:rsidR="008534EA" w:rsidRPr="00835902" w:rsidRDefault="008534EA" w:rsidP="008534EA">
      <w:pPr>
        <w:spacing w:line="360" w:lineRule="exact"/>
        <w:ind w:firstLineChars="200" w:firstLine="420"/>
        <w:rPr>
          <w:rFonts w:ascii="宋体" w:hAnsi="宋体"/>
          <w:szCs w:val="21"/>
        </w:rPr>
      </w:pPr>
    </w:p>
    <w:p w:rsidR="00B05BEE" w:rsidRDefault="00B05BEE" w:rsidP="00B05BEE">
      <w:pPr>
        <w:spacing w:line="360" w:lineRule="exact"/>
        <w:ind w:firstLineChars="200" w:firstLine="420"/>
        <w:rPr>
          <w:rFonts w:ascii="宋体" w:hAnsi="宋体"/>
          <w:szCs w:val="21"/>
        </w:rPr>
      </w:pPr>
      <w:r>
        <w:rPr>
          <w:rFonts w:ascii="宋体" w:hAnsi="宋体" w:hint="eastAsia"/>
          <w:szCs w:val="21"/>
        </w:rPr>
        <w:t>学院名称：</w:t>
      </w:r>
      <w:r w:rsidRPr="00E17D11">
        <w:rPr>
          <w:rFonts w:ascii="黑体" w:eastAsia="黑体" w:hAnsi="黑体" w:hint="eastAsia"/>
          <w:szCs w:val="21"/>
        </w:rPr>
        <w:t>机械工程学院</w:t>
      </w:r>
      <w:r>
        <w:rPr>
          <w:rFonts w:ascii="宋体" w:hAnsi="宋体" w:hint="eastAsia"/>
          <w:szCs w:val="21"/>
        </w:rPr>
        <w:t xml:space="preserve">     学科、专业名称：</w:t>
      </w:r>
      <w:r w:rsidRPr="00E17D11">
        <w:rPr>
          <w:rFonts w:ascii="黑体" w:eastAsia="黑体" w:hAnsi="黑体" w:hint="eastAsia"/>
          <w:szCs w:val="21"/>
        </w:rPr>
        <w:t>机械工程/工业工程</w:t>
      </w:r>
    </w:p>
    <w:p w:rsidR="008534EA" w:rsidRPr="00835902" w:rsidRDefault="00B05BEE" w:rsidP="00B05BEE">
      <w:pPr>
        <w:spacing w:line="360" w:lineRule="exact"/>
        <w:ind w:firstLineChars="200" w:firstLine="420"/>
        <w:rPr>
          <w:rFonts w:ascii="宋体" w:hAnsi="宋体"/>
          <w:szCs w:val="21"/>
        </w:rPr>
      </w:pPr>
      <w:r>
        <w:rPr>
          <w:rFonts w:ascii="宋体" w:hAnsi="宋体" w:hint="eastAsia"/>
          <w:szCs w:val="21"/>
        </w:rPr>
        <w:t>考试科目（代码）：</w:t>
      </w:r>
      <w:r w:rsidRPr="00CB1E50">
        <w:rPr>
          <w:rFonts w:ascii="黑体" w:eastAsia="黑体" w:hAnsi="黑体" w:hint="eastAsia"/>
          <w:szCs w:val="21"/>
        </w:rPr>
        <w:t>工业工程</w:t>
      </w:r>
      <w:r w:rsidR="00AF2E7B" w:rsidRPr="00CB1E50">
        <w:rPr>
          <w:rFonts w:ascii="黑体" w:eastAsia="黑体" w:hAnsi="黑体" w:hint="eastAsia"/>
          <w:szCs w:val="21"/>
        </w:rPr>
        <w:t>一</w:t>
      </w:r>
      <w:r w:rsidRPr="00CB1E50">
        <w:rPr>
          <w:rFonts w:ascii="黑体" w:eastAsia="黑体" w:hAnsi="黑体" w:hint="eastAsia"/>
          <w:szCs w:val="21"/>
        </w:rPr>
        <w:t>（805）</w:t>
      </w:r>
      <w:r w:rsidR="00A024FF" w:rsidRPr="00CB1E50">
        <w:rPr>
          <w:rFonts w:ascii="黑体" w:eastAsia="黑体" w:hAnsi="黑体" w:hint="eastAsia"/>
          <w:szCs w:val="21"/>
        </w:rPr>
        <w:t>A</w:t>
      </w:r>
      <w:r w:rsidR="00D6069E" w:rsidRPr="00CB1E50">
        <w:rPr>
          <w:rFonts w:ascii="黑体" w:eastAsia="黑体" w:hAnsi="黑体" w:hint="eastAsia"/>
          <w:szCs w:val="21"/>
        </w:rPr>
        <w:t xml:space="preserve"> </w:t>
      </w:r>
      <w:r w:rsidR="00D6069E">
        <w:rPr>
          <w:rFonts w:ascii="宋体" w:hAnsi="宋体" w:hint="eastAsia"/>
          <w:szCs w:val="21"/>
        </w:rPr>
        <w:t xml:space="preserve">           </w:t>
      </w:r>
      <w:r>
        <w:rPr>
          <w:rFonts w:ascii="宋体" w:hAnsi="宋体" w:hint="eastAsia"/>
          <w:szCs w:val="21"/>
        </w:rPr>
        <w:t>（试题共</w:t>
      </w:r>
      <w:r w:rsidR="00F86523">
        <w:rPr>
          <w:rFonts w:ascii="宋体" w:hAnsi="宋体" w:hint="eastAsia"/>
          <w:szCs w:val="21"/>
        </w:rPr>
        <w:t>4</w:t>
      </w:r>
      <w:r>
        <w:rPr>
          <w:rFonts w:ascii="宋体" w:hAnsi="宋体" w:hint="eastAsia"/>
          <w:szCs w:val="21"/>
        </w:rPr>
        <w:t>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049"/>
      </w:tblGrid>
      <w:tr w:rsidR="008534EA" w:rsidRPr="00835902" w:rsidTr="00A512D7">
        <w:trPr>
          <w:trHeight w:val="615"/>
          <w:jc w:val="center"/>
        </w:trPr>
        <w:tc>
          <w:tcPr>
            <w:tcW w:w="8100" w:type="dxa"/>
          </w:tcPr>
          <w:p w:rsidR="008534EA" w:rsidRPr="00CC344B" w:rsidRDefault="008534EA" w:rsidP="00A512D7">
            <w:pPr>
              <w:spacing w:line="360" w:lineRule="exact"/>
              <w:rPr>
                <w:rFonts w:ascii="宋体" w:hAnsi="宋体"/>
                <w:szCs w:val="21"/>
              </w:rPr>
            </w:pPr>
            <w:r w:rsidRPr="00835902">
              <w:rPr>
                <w:rFonts w:ascii="宋体" w:hAnsi="宋体"/>
                <w:szCs w:val="21"/>
              </w:rPr>
              <w:t>注意：1.所有试题的答</w:t>
            </w:r>
            <w:r w:rsidRPr="00CC344B">
              <w:rPr>
                <w:rFonts w:ascii="宋体" w:hAnsi="宋体"/>
                <w:szCs w:val="21"/>
              </w:rPr>
              <w:t>案均写在专用的答题纸上，写在试题纸上一律无效。</w:t>
            </w:r>
          </w:p>
          <w:p w:rsidR="008534EA" w:rsidRPr="00835902" w:rsidRDefault="008534EA" w:rsidP="00A512D7">
            <w:pPr>
              <w:spacing w:line="360" w:lineRule="exact"/>
              <w:ind w:firstLineChars="300" w:firstLine="630"/>
              <w:rPr>
                <w:rFonts w:ascii="宋体" w:hAnsi="宋体"/>
                <w:szCs w:val="21"/>
              </w:rPr>
            </w:pPr>
            <w:r w:rsidRPr="00CC344B">
              <w:rPr>
                <w:rFonts w:ascii="宋体" w:hAnsi="宋体"/>
                <w:szCs w:val="21"/>
              </w:rPr>
              <w:t>2.试题附在考卷内交回。</w:t>
            </w:r>
          </w:p>
        </w:tc>
      </w:tr>
    </w:tbl>
    <w:p w:rsidR="00B05BEE" w:rsidRPr="00481E12" w:rsidRDefault="00B05BEE" w:rsidP="008534EA">
      <w:pPr>
        <w:spacing w:line="360" w:lineRule="exact"/>
        <w:rPr>
          <w:rFonts w:ascii="宋体" w:hAnsi="宋体"/>
          <w:szCs w:val="21"/>
        </w:rPr>
      </w:pPr>
    </w:p>
    <w:p w:rsidR="00B05BEE" w:rsidRDefault="00B05BEE" w:rsidP="00B05BEE">
      <w:r>
        <w:rPr>
          <w:rFonts w:hint="eastAsia"/>
        </w:rPr>
        <w:t>一、单项选择题（共</w:t>
      </w:r>
      <w:r>
        <w:rPr>
          <w:rFonts w:hint="eastAsia"/>
        </w:rPr>
        <w:t>20</w:t>
      </w:r>
      <w:r>
        <w:rPr>
          <w:rFonts w:hint="eastAsia"/>
        </w:rPr>
        <w:t>分，每小题</w:t>
      </w:r>
      <w:r>
        <w:rPr>
          <w:rFonts w:hint="eastAsia"/>
        </w:rPr>
        <w:t>2</w:t>
      </w:r>
      <w:r>
        <w:rPr>
          <w:rFonts w:hint="eastAsia"/>
        </w:rPr>
        <w:t>分）</w:t>
      </w:r>
    </w:p>
    <w:p w:rsidR="00B05BEE" w:rsidRPr="00D6069E" w:rsidRDefault="00B05BEE" w:rsidP="00B05BEE">
      <w:pPr>
        <w:spacing w:line="360" w:lineRule="exact"/>
        <w:rPr>
          <w:rFonts w:ascii="宋体" w:hAnsi="宋体"/>
          <w:szCs w:val="21"/>
        </w:rPr>
      </w:pPr>
      <w:r w:rsidRPr="00D6069E">
        <w:rPr>
          <w:rFonts w:ascii="宋体" w:hAnsi="宋体" w:hint="eastAsia"/>
          <w:szCs w:val="21"/>
        </w:rPr>
        <w:t>1.系统是由两个或两个以上相互联系相互作用的要素组成具有特定功能的(    )。</w:t>
      </w:r>
    </w:p>
    <w:p w:rsidR="00B05BEE" w:rsidRPr="00D6069E" w:rsidRDefault="00B05BEE" w:rsidP="00B05BEE">
      <w:pPr>
        <w:spacing w:line="360" w:lineRule="exact"/>
        <w:rPr>
          <w:rFonts w:ascii="宋体" w:hAnsi="宋体"/>
          <w:szCs w:val="21"/>
        </w:rPr>
      </w:pPr>
      <w:r w:rsidRPr="00D6069E">
        <w:rPr>
          <w:rFonts w:ascii="宋体" w:hAnsi="宋体" w:hint="eastAsia"/>
          <w:szCs w:val="21"/>
        </w:rPr>
        <w:t>A.组织     B.系统    C.有机整体    D.单元</w:t>
      </w:r>
    </w:p>
    <w:p w:rsidR="00B05BEE" w:rsidRPr="00D6069E" w:rsidRDefault="00B05BEE" w:rsidP="00B05BEE">
      <w:pPr>
        <w:spacing w:line="360" w:lineRule="exact"/>
        <w:rPr>
          <w:rFonts w:ascii="宋体" w:hAnsi="宋体"/>
          <w:szCs w:val="21"/>
        </w:rPr>
      </w:pPr>
      <w:r w:rsidRPr="00D6069E">
        <w:rPr>
          <w:rFonts w:ascii="宋体" w:hAnsi="宋体" w:hint="eastAsia"/>
          <w:szCs w:val="21"/>
        </w:rPr>
        <w:t>2.系统的整体性又称为系统的总体性、全局性，是系统（    ）的属性。</w:t>
      </w:r>
    </w:p>
    <w:p w:rsidR="00B05BEE" w:rsidRPr="00D6069E" w:rsidRDefault="00B05BEE" w:rsidP="00B05BEE">
      <w:pPr>
        <w:spacing w:line="360" w:lineRule="exact"/>
        <w:rPr>
          <w:rFonts w:ascii="宋体" w:hAnsi="宋体"/>
          <w:szCs w:val="21"/>
        </w:rPr>
      </w:pPr>
      <w:r w:rsidRPr="00D6069E">
        <w:rPr>
          <w:rFonts w:ascii="宋体" w:hAnsi="宋体" w:hint="eastAsia"/>
          <w:szCs w:val="21"/>
        </w:rPr>
        <w:t>A.最基本、最核心   B.最重要    C.最独特     D.最全面</w:t>
      </w:r>
    </w:p>
    <w:p w:rsidR="00B05BEE" w:rsidRPr="00D6069E" w:rsidRDefault="00B05BEE" w:rsidP="00B05BEE">
      <w:pPr>
        <w:spacing w:line="360" w:lineRule="exact"/>
        <w:rPr>
          <w:rFonts w:ascii="宋体" w:hAnsi="宋体"/>
          <w:szCs w:val="21"/>
        </w:rPr>
      </w:pPr>
      <w:r w:rsidRPr="00D6069E">
        <w:rPr>
          <w:rFonts w:ascii="宋体" w:hAnsi="宋体" w:hint="eastAsia"/>
          <w:szCs w:val="21"/>
        </w:rPr>
        <w:t>3.钱学森认为，系统工程是组织管理系统的规划、研究、设计、制造、试验和使用的（    ）。</w:t>
      </w:r>
    </w:p>
    <w:p w:rsidR="00B05BEE" w:rsidRPr="00D6069E" w:rsidRDefault="00B05BEE" w:rsidP="00B05BEE">
      <w:pPr>
        <w:spacing w:line="360" w:lineRule="exact"/>
        <w:rPr>
          <w:rFonts w:ascii="宋体" w:hAnsi="宋体"/>
          <w:szCs w:val="21"/>
        </w:rPr>
      </w:pPr>
      <w:r w:rsidRPr="00D6069E">
        <w:rPr>
          <w:rFonts w:ascii="宋体" w:hAnsi="宋体" w:hint="eastAsia"/>
          <w:szCs w:val="21"/>
        </w:rPr>
        <w:t>A.经济方法   B.数学方法    C.分析方法     D.科学方法</w:t>
      </w:r>
    </w:p>
    <w:p w:rsidR="00B05BEE" w:rsidRPr="00D6069E" w:rsidRDefault="00B05BEE" w:rsidP="00B05BEE">
      <w:pPr>
        <w:spacing w:line="360" w:lineRule="exact"/>
        <w:rPr>
          <w:rFonts w:ascii="宋体" w:hAnsi="宋体"/>
          <w:szCs w:val="21"/>
        </w:rPr>
      </w:pPr>
      <w:r w:rsidRPr="00D6069E">
        <w:rPr>
          <w:rFonts w:ascii="宋体" w:hAnsi="宋体" w:hint="eastAsia"/>
          <w:szCs w:val="21"/>
        </w:rPr>
        <w:t>4.霍尔的三维结构模型中的三维是指时间维、知识维和</w:t>
      </w:r>
      <w:r w:rsidR="00207EF6" w:rsidRPr="00D6069E">
        <w:rPr>
          <w:rFonts w:ascii="宋体" w:hAnsi="宋体" w:hint="eastAsia"/>
          <w:szCs w:val="21"/>
        </w:rPr>
        <w:t>(    )</w:t>
      </w:r>
      <w:r w:rsidRPr="00D6069E">
        <w:rPr>
          <w:rFonts w:ascii="宋体" w:hAnsi="宋体" w:hint="eastAsia"/>
          <w:szCs w:val="21"/>
        </w:rPr>
        <w:t>。</w:t>
      </w:r>
    </w:p>
    <w:p w:rsidR="00B05BEE" w:rsidRPr="00D6069E" w:rsidRDefault="00B05BEE" w:rsidP="00B05BEE">
      <w:pPr>
        <w:spacing w:line="360" w:lineRule="exact"/>
        <w:rPr>
          <w:rFonts w:ascii="宋体" w:hAnsi="宋体"/>
          <w:szCs w:val="21"/>
        </w:rPr>
      </w:pPr>
      <w:r w:rsidRPr="00D6069E">
        <w:rPr>
          <w:rFonts w:ascii="宋体" w:hAnsi="宋体" w:hint="eastAsia"/>
          <w:szCs w:val="21"/>
        </w:rPr>
        <w:t xml:space="preserve">A.问题维   B.方案维    C.空间维    D.逻辑维 </w:t>
      </w:r>
    </w:p>
    <w:p w:rsidR="00B05BEE" w:rsidRPr="00D6069E" w:rsidRDefault="00B05BEE" w:rsidP="00B05BEE">
      <w:pPr>
        <w:spacing w:line="360" w:lineRule="exact"/>
        <w:rPr>
          <w:rFonts w:ascii="宋体" w:hAnsi="宋体"/>
          <w:szCs w:val="21"/>
        </w:rPr>
      </w:pPr>
      <w:r w:rsidRPr="00D6069E">
        <w:rPr>
          <w:rFonts w:ascii="宋体" w:hAnsi="宋体" w:hint="eastAsia"/>
          <w:szCs w:val="21"/>
        </w:rPr>
        <w:t>5.切克兰德方法论的核心是（    ）。</w:t>
      </w:r>
    </w:p>
    <w:p w:rsidR="00B05BEE" w:rsidRPr="00D6069E" w:rsidRDefault="00B05BEE" w:rsidP="00B05BEE">
      <w:pPr>
        <w:spacing w:line="360" w:lineRule="exact"/>
        <w:rPr>
          <w:rFonts w:ascii="宋体" w:hAnsi="宋体"/>
          <w:szCs w:val="21"/>
        </w:rPr>
      </w:pPr>
      <w:r w:rsidRPr="00D6069E">
        <w:rPr>
          <w:rFonts w:ascii="宋体" w:hAnsi="宋体" w:hint="eastAsia"/>
          <w:szCs w:val="21"/>
        </w:rPr>
        <w:t>A.“比较”与“探寻”   B.“寻求最优化”    C.“局部最优”    D.“协调优化”</w:t>
      </w:r>
    </w:p>
    <w:p w:rsidR="007373B7" w:rsidRPr="00E07D83" w:rsidRDefault="007373B7" w:rsidP="007373B7">
      <w:pPr>
        <w:spacing w:line="360" w:lineRule="exact"/>
        <w:rPr>
          <w:rFonts w:ascii="宋体" w:hAnsi="宋体"/>
          <w:szCs w:val="21"/>
        </w:rPr>
      </w:pPr>
      <w:r w:rsidRPr="00E07D83">
        <w:rPr>
          <w:rFonts w:ascii="宋体" w:hAnsi="宋体" w:hint="eastAsia"/>
          <w:szCs w:val="21"/>
        </w:rPr>
        <w:t>6．工业工程的最终目的是</w:t>
      </w:r>
      <w:r w:rsidR="00207EF6" w:rsidRPr="00D6069E">
        <w:rPr>
          <w:rFonts w:ascii="宋体" w:hAnsi="宋体" w:hint="eastAsia"/>
          <w:szCs w:val="21"/>
        </w:rPr>
        <w:t>(    )</w:t>
      </w:r>
      <w:r w:rsidRPr="00E07D83">
        <w:rPr>
          <w:rFonts w:ascii="宋体" w:hAnsi="宋体" w:hint="eastAsia"/>
          <w:szCs w:val="21"/>
        </w:rPr>
        <w:t>。</w:t>
      </w:r>
    </w:p>
    <w:p w:rsidR="007373B7" w:rsidRPr="00E07D83" w:rsidRDefault="007373B7" w:rsidP="007373B7">
      <w:pPr>
        <w:spacing w:line="360" w:lineRule="exact"/>
        <w:rPr>
          <w:rFonts w:ascii="宋体" w:hAnsi="宋体"/>
          <w:szCs w:val="21"/>
        </w:rPr>
      </w:pPr>
      <w:r w:rsidRPr="00E07D83">
        <w:rPr>
          <w:rFonts w:ascii="宋体" w:hAnsi="宋体"/>
          <w:szCs w:val="21"/>
        </w:rPr>
        <w:t>A</w:t>
      </w:r>
      <w:r w:rsidRPr="00E07D83">
        <w:rPr>
          <w:rFonts w:ascii="宋体" w:hAnsi="宋体" w:hint="eastAsia"/>
          <w:szCs w:val="21"/>
        </w:rPr>
        <w:t>．改善工作环境</w:t>
      </w:r>
      <w:r w:rsidRPr="00E07D83">
        <w:rPr>
          <w:rFonts w:ascii="宋体" w:hAnsi="宋体"/>
          <w:szCs w:val="21"/>
        </w:rPr>
        <w:t xml:space="preserve"> </w:t>
      </w:r>
      <w:r>
        <w:rPr>
          <w:rFonts w:ascii="宋体" w:hAnsi="宋体" w:hint="eastAsia"/>
          <w:szCs w:val="21"/>
        </w:rPr>
        <w:t xml:space="preserve">  </w:t>
      </w:r>
      <w:r w:rsidRPr="00E07D83">
        <w:rPr>
          <w:rFonts w:ascii="宋体" w:hAnsi="宋体"/>
          <w:szCs w:val="21"/>
        </w:rPr>
        <w:t>B</w:t>
      </w:r>
      <w:r w:rsidRPr="00E07D83">
        <w:rPr>
          <w:rFonts w:ascii="宋体" w:hAnsi="宋体" w:hint="eastAsia"/>
          <w:szCs w:val="21"/>
        </w:rPr>
        <w:t>．减轻劳动强度</w:t>
      </w:r>
      <w:r w:rsidRPr="00E07D83">
        <w:rPr>
          <w:rFonts w:ascii="宋体" w:hAnsi="宋体"/>
          <w:szCs w:val="21"/>
        </w:rPr>
        <w:t xml:space="preserve"> </w:t>
      </w:r>
      <w:r>
        <w:rPr>
          <w:rFonts w:ascii="宋体" w:hAnsi="宋体" w:hint="eastAsia"/>
          <w:szCs w:val="21"/>
        </w:rPr>
        <w:t xml:space="preserve">  </w:t>
      </w:r>
      <w:r w:rsidRPr="00E07D83">
        <w:rPr>
          <w:rFonts w:ascii="宋体" w:hAnsi="宋体"/>
          <w:szCs w:val="21"/>
        </w:rPr>
        <w:t>C</w:t>
      </w:r>
      <w:r w:rsidRPr="00E07D83">
        <w:rPr>
          <w:rFonts w:ascii="宋体" w:hAnsi="宋体" w:hint="eastAsia"/>
          <w:szCs w:val="21"/>
        </w:rPr>
        <w:t>．提高产量</w:t>
      </w:r>
      <w:r w:rsidRPr="00E07D83">
        <w:rPr>
          <w:rFonts w:ascii="宋体" w:hAnsi="宋体"/>
          <w:szCs w:val="21"/>
        </w:rPr>
        <w:t xml:space="preserve"> </w:t>
      </w:r>
      <w:r>
        <w:rPr>
          <w:rFonts w:ascii="宋体" w:hAnsi="宋体" w:hint="eastAsia"/>
          <w:szCs w:val="21"/>
        </w:rPr>
        <w:t xml:space="preserve">  </w:t>
      </w:r>
      <w:r w:rsidRPr="00E07D83">
        <w:rPr>
          <w:rFonts w:ascii="宋体" w:hAnsi="宋体"/>
          <w:szCs w:val="21"/>
        </w:rPr>
        <w:t>D</w:t>
      </w:r>
      <w:r w:rsidRPr="00E07D83">
        <w:rPr>
          <w:rFonts w:ascii="宋体" w:hAnsi="宋体" w:hint="eastAsia"/>
          <w:szCs w:val="21"/>
        </w:rPr>
        <w:t>．提高生产率</w:t>
      </w:r>
    </w:p>
    <w:p w:rsidR="007373B7" w:rsidRPr="00E07D83" w:rsidRDefault="007373B7" w:rsidP="007373B7">
      <w:pPr>
        <w:spacing w:line="360" w:lineRule="exact"/>
        <w:rPr>
          <w:rFonts w:ascii="宋体" w:hAnsi="宋体"/>
          <w:szCs w:val="21"/>
        </w:rPr>
      </w:pPr>
      <w:r w:rsidRPr="00E07D83">
        <w:rPr>
          <w:rFonts w:ascii="宋体" w:hAnsi="宋体" w:hint="eastAsia"/>
          <w:szCs w:val="21"/>
        </w:rPr>
        <w:t>7．作业分析研究的最小单位是</w:t>
      </w:r>
      <w:r w:rsidR="00207EF6" w:rsidRPr="00D6069E">
        <w:rPr>
          <w:rFonts w:ascii="宋体" w:hAnsi="宋体" w:hint="eastAsia"/>
          <w:szCs w:val="21"/>
        </w:rPr>
        <w:t>(    )</w:t>
      </w:r>
      <w:r w:rsidRPr="00E07D83">
        <w:rPr>
          <w:rFonts w:ascii="宋体" w:hAnsi="宋体" w:hint="eastAsia"/>
          <w:szCs w:val="21"/>
        </w:rPr>
        <w:t>。</w:t>
      </w:r>
    </w:p>
    <w:p w:rsidR="007373B7" w:rsidRPr="00E07D83" w:rsidRDefault="007373B7" w:rsidP="007373B7">
      <w:pPr>
        <w:spacing w:line="360" w:lineRule="exact"/>
        <w:rPr>
          <w:rFonts w:ascii="宋体" w:hAnsi="宋体"/>
          <w:szCs w:val="21"/>
        </w:rPr>
      </w:pPr>
      <w:r w:rsidRPr="00E07D83">
        <w:rPr>
          <w:rFonts w:ascii="宋体" w:hAnsi="宋体"/>
          <w:szCs w:val="21"/>
        </w:rPr>
        <w:t>A</w:t>
      </w:r>
      <w:r w:rsidRPr="00E07D83">
        <w:rPr>
          <w:rFonts w:ascii="宋体" w:hAnsi="宋体" w:hint="eastAsia"/>
          <w:szCs w:val="21"/>
        </w:rPr>
        <w:t>．程序</w:t>
      </w:r>
      <w:r w:rsidRPr="00E07D83">
        <w:rPr>
          <w:rFonts w:ascii="宋体" w:hAnsi="宋体"/>
          <w:szCs w:val="21"/>
        </w:rPr>
        <w:t xml:space="preserve"> </w:t>
      </w:r>
      <w:r>
        <w:rPr>
          <w:rFonts w:ascii="宋体" w:hAnsi="宋体" w:hint="eastAsia"/>
          <w:szCs w:val="21"/>
        </w:rPr>
        <w:t xml:space="preserve">          </w:t>
      </w:r>
      <w:r w:rsidRPr="00E07D83">
        <w:rPr>
          <w:rFonts w:ascii="宋体" w:hAnsi="宋体"/>
          <w:szCs w:val="21"/>
        </w:rPr>
        <w:t>B</w:t>
      </w:r>
      <w:r w:rsidRPr="00E07D83">
        <w:rPr>
          <w:rFonts w:ascii="宋体" w:hAnsi="宋体" w:hint="eastAsia"/>
          <w:szCs w:val="21"/>
        </w:rPr>
        <w:t>．工序</w:t>
      </w:r>
      <w:r w:rsidRPr="00E07D83">
        <w:rPr>
          <w:rFonts w:ascii="宋体" w:hAnsi="宋体"/>
          <w:szCs w:val="21"/>
        </w:rPr>
        <w:t xml:space="preserve"> </w:t>
      </w:r>
      <w:r>
        <w:rPr>
          <w:rFonts w:ascii="宋体" w:hAnsi="宋体" w:hint="eastAsia"/>
          <w:szCs w:val="21"/>
        </w:rPr>
        <w:t xml:space="preserve">          </w:t>
      </w:r>
      <w:r w:rsidRPr="00E07D83">
        <w:rPr>
          <w:rFonts w:ascii="宋体" w:hAnsi="宋体"/>
          <w:szCs w:val="21"/>
        </w:rPr>
        <w:t>C</w:t>
      </w:r>
      <w:r w:rsidRPr="00E07D83">
        <w:rPr>
          <w:rFonts w:ascii="宋体" w:hAnsi="宋体" w:hint="eastAsia"/>
          <w:szCs w:val="21"/>
        </w:rPr>
        <w:t>．操作</w:t>
      </w:r>
      <w:r w:rsidRPr="00E07D83">
        <w:rPr>
          <w:rFonts w:ascii="宋体" w:hAnsi="宋体"/>
          <w:szCs w:val="21"/>
        </w:rPr>
        <w:t xml:space="preserve"> </w:t>
      </w:r>
      <w:r>
        <w:rPr>
          <w:rFonts w:ascii="宋体" w:hAnsi="宋体" w:hint="eastAsia"/>
          <w:szCs w:val="21"/>
        </w:rPr>
        <w:t xml:space="preserve">      </w:t>
      </w:r>
      <w:r w:rsidRPr="00E07D83">
        <w:rPr>
          <w:rFonts w:ascii="宋体" w:hAnsi="宋体"/>
          <w:szCs w:val="21"/>
        </w:rPr>
        <w:t>D</w:t>
      </w:r>
      <w:r w:rsidRPr="00E07D83">
        <w:rPr>
          <w:rFonts w:ascii="宋体" w:hAnsi="宋体" w:hint="eastAsia"/>
          <w:szCs w:val="21"/>
        </w:rPr>
        <w:t>．动作</w:t>
      </w:r>
    </w:p>
    <w:p w:rsidR="007373B7" w:rsidRPr="009B2D01" w:rsidRDefault="007373B7" w:rsidP="007373B7">
      <w:pPr>
        <w:spacing w:line="360" w:lineRule="exact"/>
        <w:rPr>
          <w:rFonts w:ascii="宋体" w:hAnsi="宋体"/>
          <w:szCs w:val="21"/>
        </w:rPr>
      </w:pPr>
      <w:r w:rsidRPr="00E07D83">
        <w:rPr>
          <w:rFonts w:ascii="宋体" w:hAnsi="宋体" w:hint="eastAsia"/>
          <w:szCs w:val="21"/>
        </w:rPr>
        <w:t>8．</w:t>
      </w:r>
      <w:r w:rsidRPr="009B2D01">
        <w:rPr>
          <w:rFonts w:ascii="宋体" w:hAnsi="宋体" w:hint="eastAsia"/>
          <w:szCs w:val="21"/>
        </w:rPr>
        <w:t>工业工程的功能是对生产系统进行规划、设计、评价、</w:t>
      </w:r>
      <w:r w:rsidR="00207EF6" w:rsidRPr="00D6069E">
        <w:rPr>
          <w:rFonts w:ascii="宋体" w:hAnsi="宋体" w:hint="eastAsia"/>
          <w:szCs w:val="21"/>
        </w:rPr>
        <w:t>(    )</w:t>
      </w:r>
      <w:r w:rsidRPr="009B2D01">
        <w:rPr>
          <w:rFonts w:ascii="宋体" w:hAnsi="宋体" w:hint="eastAsia"/>
          <w:szCs w:val="21"/>
        </w:rPr>
        <w:t>。</w:t>
      </w:r>
    </w:p>
    <w:p w:rsidR="007373B7" w:rsidRPr="009B2D01" w:rsidRDefault="007373B7" w:rsidP="007373B7">
      <w:pPr>
        <w:spacing w:line="360" w:lineRule="exact"/>
        <w:rPr>
          <w:rFonts w:ascii="宋体" w:hAnsi="宋体"/>
          <w:szCs w:val="21"/>
        </w:rPr>
      </w:pPr>
      <w:r w:rsidRPr="009B2D01">
        <w:rPr>
          <w:rFonts w:ascii="宋体" w:hAnsi="宋体"/>
          <w:szCs w:val="21"/>
        </w:rPr>
        <w:t>A</w:t>
      </w:r>
      <w:r w:rsidRPr="009B2D01">
        <w:rPr>
          <w:rFonts w:ascii="宋体" w:hAnsi="宋体" w:hint="eastAsia"/>
          <w:szCs w:val="21"/>
        </w:rPr>
        <w:t>．</w:t>
      </w:r>
      <w:r w:rsidRPr="009B2D01">
        <w:rPr>
          <w:rFonts w:ascii="宋体" w:hAnsi="宋体"/>
          <w:szCs w:val="21"/>
        </w:rPr>
        <w:t xml:space="preserve"> </w:t>
      </w:r>
      <w:r w:rsidRPr="009B2D01">
        <w:rPr>
          <w:rFonts w:ascii="宋体" w:hAnsi="宋体" w:hint="eastAsia"/>
          <w:szCs w:val="21"/>
        </w:rPr>
        <w:t>改善</w:t>
      </w:r>
      <w:r w:rsidRPr="009B2D01">
        <w:rPr>
          <w:rFonts w:ascii="宋体" w:hAnsi="宋体"/>
          <w:szCs w:val="21"/>
        </w:rPr>
        <w:t xml:space="preserve"> </w:t>
      </w:r>
      <w:r w:rsidRPr="009B2D01">
        <w:rPr>
          <w:rFonts w:ascii="宋体" w:hAnsi="宋体" w:hint="eastAsia"/>
          <w:szCs w:val="21"/>
        </w:rPr>
        <w:t xml:space="preserve">         </w:t>
      </w:r>
      <w:r w:rsidRPr="009B2D01">
        <w:rPr>
          <w:rFonts w:ascii="宋体" w:hAnsi="宋体"/>
          <w:szCs w:val="21"/>
        </w:rPr>
        <w:t>B</w:t>
      </w:r>
      <w:r w:rsidRPr="009B2D01">
        <w:rPr>
          <w:rFonts w:ascii="宋体" w:hAnsi="宋体" w:hint="eastAsia"/>
          <w:szCs w:val="21"/>
        </w:rPr>
        <w:t>．实施</w:t>
      </w:r>
      <w:r w:rsidRPr="009B2D01">
        <w:rPr>
          <w:rFonts w:ascii="宋体" w:hAnsi="宋体"/>
          <w:szCs w:val="21"/>
        </w:rPr>
        <w:t xml:space="preserve"> </w:t>
      </w:r>
      <w:r w:rsidRPr="009B2D01">
        <w:rPr>
          <w:rFonts w:ascii="宋体" w:hAnsi="宋体" w:hint="eastAsia"/>
          <w:szCs w:val="21"/>
        </w:rPr>
        <w:t xml:space="preserve">         </w:t>
      </w:r>
      <w:r>
        <w:rPr>
          <w:rFonts w:ascii="宋体" w:hAnsi="宋体" w:hint="eastAsia"/>
          <w:szCs w:val="21"/>
        </w:rPr>
        <w:t xml:space="preserve"> </w:t>
      </w:r>
      <w:r w:rsidRPr="009B2D01">
        <w:rPr>
          <w:rFonts w:ascii="宋体" w:hAnsi="宋体"/>
          <w:szCs w:val="21"/>
        </w:rPr>
        <w:t>C</w:t>
      </w:r>
      <w:r w:rsidRPr="009B2D01">
        <w:rPr>
          <w:rFonts w:ascii="宋体" w:hAnsi="宋体" w:hint="eastAsia"/>
          <w:szCs w:val="21"/>
        </w:rPr>
        <w:t>．维护</w:t>
      </w:r>
      <w:r w:rsidRPr="009B2D01">
        <w:rPr>
          <w:rFonts w:ascii="宋体" w:hAnsi="宋体"/>
          <w:szCs w:val="21"/>
        </w:rPr>
        <w:t xml:space="preserve"> </w:t>
      </w:r>
      <w:r w:rsidRPr="009B2D01">
        <w:rPr>
          <w:rFonts w:ascii="宋体" w:hAnsi="宋体" w:hint="eastAsia"/>
          <w:szCs w:val="21"/>
        </w:rPr>
        <w:t xml:space="preserve">      </w:t>
      </w:r>
      <w:r w:rsidRPr="009B2D01">
        <w:rPr>
          <w:rFonts w:ascii="宋体" w:hAnsi="宋体"/>
          <w:szCs w:val="21"/>
        </w:rPr>
        <w:t>D</w:t>
      </w:r>
      <w:r w:rsidRPr="009B2D01">
        <w:rPr>
          <w:rFonts w:ascii="宋体" w:hAnsi="宋体" w:hint="eastAsia"/>
          <w:szCs w:val="21"/>
        </w:rPr>
        <w:t>．创新</w:t>
      </w:r>
    </w:p>
    <w:p w:rsidR="007373B7" w:rsidRPr="009B2D01" w:rsidRDefault="007373B7" w:rsidP="007373B7">
      <w:pPr>
        <w:spacing w:line="360" w:lineRule="exact"/>
        <w:rPr>
          <w:rFonts w:ascii="宋体" w:hAnsi="宋体"/>
          <w:szCs w:val="21"/>
        </w:rPr>
      </w:pPr>
      <w:r w:rsidRPr="00E07D83">
        <w:rPr>
          <w:rFonts w:ascii="宋体" w:hAnsi="宋体" w:hint="eastAsia"/>
          <w:szCs w:val="21"/>
        </w:rPr>
        <w:t>9．</w:t>
      </w:r>
      <w:r w:rsidRPr="009B2D01">
        <w:rPr>
          <w:rFonts w:ascii="宋体" w:hAnsi="宋体" w:hint="eastAsia"/>
          <w:szCs w:val="21"/>
        </w:rPr>
        <w:t>工作研究是工业工程体系中最重要的基础技术，它包括</w:t>
      </w:r>
      <w:r w:rsidR="00207EF6" w:rsidRPr="00D6069E">
        <w:rPr>
          <w:rFonts w:ascii="宋体" w:hAnsi="宋体" w:hint="eastAsia"/>
          <w:szCs w:val="21"/>
        </w:rPr>
        <w:t>(    )</w:t>
      </w:r>
      <w:r w:rsidRPr="009B2D01">
        <w:rPr>
          <w:rFonts w:ascii="宋体" w:hAnsi="宋体" w:hint="eastAsia"/>
          <w:szCs w:val="21"/>
        </w:rPr>
        <w:t>两大技术。</w:t>
      </w:r>
    </w:p>
    <w:p w:rsidR="007373B7" w:rsidRPr="009B2D01" w:rsidRDefault="007373B7" w:rsidP="007373B7">
      <w:pPr>
        <w:spacing w:line="360" w:lineRule="exact"/>
        <w:rPr>
          <w:rFonts w:ascii="宋体" w:hAnsi="宋体"/>
          <w:szCs w:val="21"/>
        </w:rPr>
      </w:pPr>
      <w:r w:rsidRPr="009B2D01">
        <w:rPr>
          <w:rFonts w:ascii="宋体" w:hAnsi="宋体"/>
          <w:szCs w:val="21"/>
        </w:rPr>
        <w:t>A</w:t>
      </w:r>
      <w:r w:rsidRPr="009B2D01">
        <w:rPr>
          <w:rFonts w:ascii="宋体" w:hAnsi="宋体" w:hint="eastAsia"/>
          <w:szCs w:val="21"/>
        </w:rPr>
        <w:t>．方法研究和作业测定</w:t>
      </w:r>
      <w:r w:rsidRPr="009B2D01">
        <w:rPr>
          <w:rFonts w:ascii="宋体" w:hAnsi="宋体"/>
          <w:szCs w:val="21"/>
        </w:rPr>
        <w:t xml:space="preserve"> </w:t>
      </w:r>
      <w:r>
        <w:rPr>
          <w:rFonts w:ascii="宋体" w:hAnsi="宋体" w:hint="eastAsia"/>
          <w:szCs w:val="21"/>
        </w:rPr>
        <w:t xml:space="preserve">              </w:t>
      </w:r>
      <w:r w:rsidRPr="009B2D01">
        <w:rPr>
          <w:rFonts w:ascii="宋体" w:hAnsi="宋体"/>
          <w:szCs w:val="21"/>
        </w:rPr>
        <w:t>B</w:t>
      </w:r>
      <w:r w:rsidRPr="009B2D01">
        <w:rPr>
          <w:rFonts w:ascii="宋体" w:hAnsi="宋体" w:hint="eastAsia"/>
          <w:szCs w:val="21"/>
        </w:rPr>
        <w:t>．人因工程和动作分析</w:t>
      </w:r>
    </w:p>
    <w:p w:rsidR="007373B7" w:rsidRPr="009B2D01" w:rsidRDefault="007373B7" w:rsidP="007373B7">
      <w:pPr>
        <w:spacing w:line="360" w:lineRule="exact"/>
        <w:rPr>
          <w:rFonts w:ascii="宋体" w:hAnsi="宋体"/>
          <w:szCs w:val="21"/>
        </w:rPr>
      </w:pPr>
      <w:r w:rsidRPr="009B2D01">
        <w:rPr>
          <w:rFonts w:ascii="宋体" w:hAnsi="宋体"/>
          <w:szCs w:val="21"/>
        </w:rPr>
        <w:t>C</w:t>
      </w:r>
      <w:r w:rsidRPr="009B2D01">
        <w:rPr>
          <w:rFonts w:ascii="宋体" w:hAnsi="宋体" w:hint="eastAsia"/>
          <w:szCs w:val="21"/>
        </w:rPr>
        <w:t>．工作分析和工作设计</w:t>
      </w:r>
      <w:r w:rsidRPr="009B2D01">
        <w:rPr>
          <w:rFonts w:ascii="宋体" w:hAnsi="宋体"/>
          <w:szCs w:val="21"/>
        </w:rPr>
        <w:t xml:space="preserve"> </w:t>
      </w:r>
      <w:r>
        <w:rPr>
          <w:rFonts w:ascii="宋体" w:hAnsi="宋体" w:hint="eastAsia"/>
          <w:szCs w:val="21"/>
        </w:rPr>
        <w:t xml:space="preserve">              </w:t>
      </w:r>
      <w:r w:rsidRPr="009B2D01">
        <w:rPr>
          <w:rFonts w:ascii="宋体" w:hAnsi="宋体"/>
          <w:szCs w:val="21"/>
        </w:rPr>
        <w:t>D</w:t>
      </w:r>
      <w:r w:rsidRPr="009B2D01">
        <w:rPr>
          <w:rFonts w:ascii="宋体" w:hAnsi="宋体" w:hint="eastAsia"/>
          <w:szCs w:val="21"/>
        </w:rPr>
        <w:t>．运筹学和系统工程技术</w:t>
      </w:r>
    </w:p>
    <w:p w:rsidR="007373B7" w:rsidRDefault="007373B7" w:rsidP="007373B7">
      <w:pPr>
        <w:spacing w:line="360" w:lineRule="exact"/>
        <w:rPr>
          <w:rFonts w:ascii="宋体" w:hAnsi="宋体"/>
          <w:szCs w:val="21"/>
        </w:rPr>
      </w:pPr>
      <w:r w:rsidRPr="00E07D83">
        <w:rPr>
          <w:rFonts w:ascii="宋体" w:hAnsi="宋体" w:hint="eastAsia"/>
          <w:szCs w:val="21"/>
        </w:rPr>
        <w:t>10．工艺程序分析的分析改进对象包括加工和</w:t>
      </w:r>
      <w:r w:rsidR="00207EF6" w:rsidRPr="00D6069E">
        <w:rPr>
          <w:rFonts w:ascii="宋体" w:hAnsi="宋体" w:hint="eastAsia"/>
          <w:szCs w:val="21"/>
        </w:rPr>
        <w:t>(    )</w:t>
      </w:r>
      <w:r w:rsidRPr="00E07D83">
        <w:rPr>
          <w:rFonts w:ascii="宋体" w:hAnsi="宋体" w:hint="eastAsia"/>
          <w:szCs w:val="21"/>
        </w:rPr>
        <w:t>。</w:t>
      </w:r>
    </w:p>
    <w:p w:rsidR="00AC0C9B" w:rsidRPr="00E07D83" w:rsidRDefault="00AC0C9B" w:rsidP="007373B7">
      <w:pPr>
        <w:spacing w:line="360" w:lineRule="exact"/>
        <w:rPr>
          <w:rFonts w:ascii="宋体" w:hAnsi="宋体" w:hint="eastAsia"/>
          <w:szCs w:val="21"/>
        </w:rPr>
      </w:pPr>
      <w:bookmarkStart w:id="0" w:name="_GoBack"/>
      <w:bookmarkEnd w:id="0"/>
    </w:p>
    <w:p w:rsidR="007373B7" w:rsidRPr="00E07D83" w:rsidRDefault="007373B7" w:rsidP="007373B7">
      <w:pPr>
        <w:spacing w:line="360" w:lineRule="exact"/>
        <w:rPr>
          <w:rFonts w:ascii="宋体" w:hAnsi="宋体"/>
          <w:szCs w:val="21"/>
        </w:rPr>
      </w:pPr>
      <w:r w:rsidRPr="00E07D83">
        <w:rPr>
          <w:rFonts w:ascii="宋体" w:hAnsi="宋体"/>
          <w:szCs w:val="21"/>
        </w:rPr>
        <w:lastRenderedPageBreak/>
        <w:t>A</w:t>
      </w:r>
      <w:r w:rsidRPr="00E07D83">
        <w:rPr>
          <w:rFonts w:ascii="宋体" w:hAnsi="宋体" w:hint="eastAsia"/>
          <w:szCs w:val="21"/>
        </w:rPr>
        <w:t>．等待</w:t>
      </w:r>
      <w:r w:rsidRPr="00E07D83">
        <w:rPr>
          <w:rFonts w:ascii="宋体" w:hAnsi="宋体"/>
          <w:szCs w:val="21"/>
        </w:rPr>
        <w:t xml:space="preserve"> </w:t>
      </w:r>
      <w:r>
        <w:rPr>
          <w:rFonts w:ascii="宋体" w:hAnsi="宋体" w:hint="eastAsia"/>
          <w:szCs w:val="21"/>
        </w:rPr>
        <w:t xml:space="preserve">          </w:t>
      </w:r>
      <w:r w:rsidRPr="00E07D83">
        <w:rPr>
          <w:rFonts w:ascii="宋体" w:hAnsi="宋体"/>
          <w:szCs w:val="21"/>
        </w:rPr>
        <w:t>B</w:t>
      </w:r>
      <w:r w:rsidRPr="00E07D83">
        <w:rPr>
          <w:rFonts w:ascii="宋体" w:hAnsi="宋体" w:hint="eastAsia"/>
          <w:szCs w:val="21"/>
        </w:rPr>
        <w:t>．搬运</w:t>
      </w:r>
      <w:r w:rsidRPr="00E07D83">
        <w:rPr>
          <w:rFonts w:ascii="宋体" w:hAnsi="宋体"/>
          <w:szCs w:val="21"/>
        </w:rPr>
        <w:t xml:space="preserve"> </w:t>
      </w:r>
      <w:r>
        <w:rPr>
          <w:rFonts w:ascii="宋体" w:hAnsi="宋体" w:hint="eastAsia"/>
          <w:szCs w:val="21"/>
        </w:rPr>
        <w:t xml:space="preserve">         </w:t>
      </w:r>
      <w:r w:rsidRPr="00E07D83">
        <w:rPr>
          <w:rFonts w:ascii="宋体" w:hAnsi="宋体"/>
          <w:szCs w:val="21"/>
        </w:rPr>
        <w:t>C</w:t>
      </w:r>
      <w:r w:rsidRPr="00E07D83">
        <w:rPr>
          <w:rFonts w:ascii="宋体" w:hAnsi="宋体" w:hint="eastAsia"/>
          <w:szCs w:val="21"/>
        </w:rPr>
        <w:t>．检验</w:t>
      </w:r>
      <w:r w:rsidRPr="00E07D83">
        <w:rPr>
          <w:rFonts w:ascii="宋体" w:hAnsi="宋体"/>
          <w:szCs w:val="21"/>
        </w:rPr>
        <w:t xml:space="preserve"> </w:t>
      </w:r>
      <w:r>
        <w:rPr>
          <w:rFonts w:ascii="宋体" w:hAnsi="宋体" w:hint="eastAsia"/>
          <w:szCs w:val="21"/>
        </w:rPr>
        <w:t xml:space="preserve">    </w:t>
      </w:r>
      <w:r w:rsidR="001655DC">
        <w:rPr>
          <w:rFonts w:ascii="宋体" w:hAnsi="宋体" w:hint="eastAsia"/>
          <w:szCs w:val="21"/>
        </w:rPr>
        <w:t xml:space="preserve"> </w:t>
      </w:r>
      <w:r>
        <w:rPr>
          <w:rFonts w:ascii="宋体" w:hAnsi="宋体" w:hint="eastAsia"/>
          <w:szCs w:val="21"/>
        </w:rPr>
        <w:t xml:space="preserve">  </w:t>
      </w:r>
      <w:r w:rsidRPr="00E07D83">
        <w:rPr>
          <w:rFonts w:ascii="宋体" w:hAnsi="宋体"/>
          <w:szCs w:val="21"/>
        </w:rPr>
        <w:t>D</w:t>
      </w:r>
      <w:r w:rsidRPr="00E07D83">
        <w:rPr>
          <w:rFonts w:ascii="宋体" w:hAnsi="宋体" w:hint="eastAsia"/>
          <w:szCs w:val="21"/>
        </w:rPr>
        <w:t>．储存</w:t>
      </w:r>
    </w:p>
    <w:p w:rsidR="005E0AF1" w:rsidRPr="007373B7" w:rsidRDefault="005E0AF1" w:rsidP="00B05BEE">
      <w:pPr>
        <w:spacing w:line="360" w:lineRule="exact"/>
        <w:rPr>
          <w:rFonts w:ascii="宋体" w:hAnsi="宋体"/>
          <w:szCs w:val="21"/>
        </w:rPr>
      </w:pPr>
    </w:p>
    <w:p w:rsidR="005E0AF1" w:rsidRDefault="005E0AF1" w:rsidP="005E0AF1">
      <w:pPr>
        <w:spacing w:line="360" w:lineRule="exact"/>
        <w:rPr>
          <w:rFonts w:ascii="宋体" w:hAnsi="宋体"/>
          <w:szCs w:val="21"/>
        </w:rPr>
      </w:pPr>
      <w:r>
        <w:rPr>
          <w:rFonts w:ascii="宋体" w:hAnsi="宋体" w:hint="eastAsia"/>
          <w:szCs w:val="21"/>
        </w:rPr>
        <w:t>二、简答题（共40分，每小题10分）</w:t>
      </w:r>
    </w:p>
    <w:p w:rsidR="005E0AF1" w:rsidRDefault="005E0AF1" w:rsidP="005E0AF1">
      <w:pPr>
        <w:spacing w:line="360" w:lineRule="exact"/>
        <w:rPr>
          <w:rFonts w:ascii="宋体" w:hAnsi="宋体"/>
          <w:szCs w:val="21"/>
        </w:rPr>
      </w:pPr>
      <w:r>
        <w:rPr>
          <w:rFonts w:ascii="宋体" w:hAnsi="宋体" w:hint="eastAsia"/>
          <w:szCs w:val="21"/>
        </w:rPr>
        <w:t>1.简述层次分析法的特点。</w:t>
      </w:r>
    </w:p>
    <w:p w:rsidR="005E0AF1" w:rsidRDefault="005E0AF1" w:rsidP="005E0AF1">
      <w:pPr>
        <w:spacing w:line="360" w:lineRule="exact"/>
      </w:pPr>
      <w:r>
        <w:rPr>
          <w:rFonts w:ascii="宋体" w:hAnsi="宋体" w:hint="eastAsia"/>
          <w:szCs w:val="21"/>
        </w:rPr>
        <w:t>2.</w:t>
      </w:r>
      <w:r>
        <w:rPr>
          <w:rFonts w:hint="eastAsia"/>
        </w:rPr>
        <w:t>一个系统的组成要素都是最优的，请问该系统的整体也会是最优的吗？举例说明。</w:t>
      </w:r>
    </w:p>
    <w:p w:rsidR="007373B7" w:rsidRPr="00E07D83" w:rsidRDefault="007373B7" w:rsidP="007373B7">
      <w:pPr>
        <w:spacing w:line="360" w:lineRule="exact"/>
        <w:rPr>
          <w:rFonts w:ascii="宋体" w:hAnsi="宋体"/>
          <w:szCs w:val="21"/>
        </w:rPr>
      </w:pPr>
      <w:r w:rsidRPr="00E07D83">
        <w:rPr>
          <w:rFonts w:ascii="宋体" w:hAnsi="宋体" w:hint="eastAsia"/>
          <w:szCs w:val="21"/>
        </w:rPr>
        <w:t>3．</w:t>
      </w:r>
      <w:r w:rsidRPr="00E07D83">
        <w:rPr>
          <w:szCs w:val="21"/>
        </w:rPr>
        <w:t>联合</w:t>
      </w:r>
      <w:r w:rsidRPr="00E07D83">
        <w:rPr>
          <w:rFonts w:hint="eastAsia"/>
          <w:szCs w:val="21"/>
        </w:rPr>
        <w:t>作业</w:t>
      </w:r>
      <w:r w:rsidRPr="00E07D83">
        <w:rPr>
          <w:szCs w:val="21"/>
        </w:rPr>
        <w:t>分析的目的是什么</w:t>
      </w:r>
      <w:r w:rsidRPr="00E07D83">
        <w:rPr>
          <w:rFonts w:ascii="宋体" w:hAnsi="宋体" w:hint="eastAsia"/>
          <w:szCs w:val="21"/>
        </w:rPr>
        <w:t>？</w:t>
      </w:r>
    </w:p>
    <w:p w:rsidR="007373B7" w:rsidRPr="00E07D83" w:rsidRDefault="007373B7" w:rsidP="007373B7">
      <w:pPr>
        <w:spacing w:line="360" w:lineRule="exact"/>
        <w:rPr>
          <w:rFonts w:ascii="宋体" w:hAnsi="宋体"/>
          <w:szCs w:val="21"/>
        </w:rPr>
      </w:pPr>
      <w:r w:rsidRPr="00E07D83">
        <w:rPr>
          <w:rFonts w:ascii="宋体" w:hAnsi="宋体" w:hint="eastAsia"/>
          <w:szCs w:val="21"/>
        </w:rPr>
        <w:t>4．</w:t>
      </w:r>
      <w:r w:rsidRPr="00E07D83">
        <w:rPr>
          <w:szCs w:val="21"/>
        </w:rPr>
        <w:t>何</w:t>
      </w:r>
      <w:r>
        <w:rPr>
          <w:rFonts w:hint="eastAsia"/>
          <w:szCs w:val="21"/>
        </w:rPr>
        <w:t>为</w:t>
      </w:r>
      <w:r w:rsidRPr="00E07D83">
        <w:rPr>
          <w:szCs w:val="21"/>
        </w:rPr>
        <w:t>宽放？宽放</w:t>
      </w:r>
      <w:r>
        <w:rPr>
          <w:rFonts w:hint="eastAsia"/>
          <w:szCs w:val="21"/>
        </w:rPr>
        <w:t>包含</w:t>
      </w:r>
      <w:r w:rsidRPr="00E07D83">
        <w:rPr>
          <w:szCs w:val="21"/>
        </w:rPr>
        <w:t>哪些种类？</w:t>
      </w:r>
    </w:p>
    <w:p w:rsidR="00B05BEE" w:rsidRPr="007373B7" w:rsidRDefault="00B05BEE" w:rsidP="008534EA">
      <w:pPr>
        <w:spacing w:line="360" w:lineRule="exact"/>
        <w:rPr>
          <w:rFonts w:ascii="宋体" w:hAnsi="宋体"/>
          <w:szCs w:val="21"/>
        </w:rPr>
      </w:pPr>
    </w:p>
    <w:p w:rsidR="005E0AF1" w:rsidRDefault="005E0AF1" w:rsidP="005E0AF1">
      <w:pPr>
        <w:numPr>
          <w:ilvl w:val="0"/>
          <w:numId w:val="1"/>
        </w:numPr>
        <w:spacing w:line="360" w:lineRule="exact"/>
        <w:rPr>
          <w:rFonts w:ascii="宋体" w:hAnsi="宋体"/>
          <w:szCs w:val="21"/>
        </w:rPr>
      </w:pPr>
      <w:r>
        <w:rPr>
          <w:rFonts w:ascii="宋体" w:hAnsi="宋体" w:hint="eastAsia"/>
          <w:szCs w:val="21"/>
        </w:rPr>
        <w:t>计算题（共60分，每小题15分）</w:t>
      </w:r>
    </w:p>
    <w:p w:rsidR="005E0AF1" w:rsidRDefault="005E0AF1" w:rsidP="005E0AF1">
      <w:r>
        <w:rPr>
          <w:rFonts w:hint="eastAsia"/>
        </w:rPr>
        <w:t>1</w:t>
      </w:r>
      <w:r w:rsidR="009B345D">
        <w:rPr>
          <w:rFonts w:hint="eastAsia"/>
        </w:rPr>
        <w:t>．</w:t>
      </w:r>
      <w:r>
        <w:rPr>
          <w:rFonts w:hint="eastAsia"/>
        </w:rPr>
        <w:t>某军工企业欲进行产品结构调整，筛选出液化气钢瓶、喷灌机、自行车三种民品可供开发，选定民品需主要从经济效益、技术可行性两个方面进行权衡后才能确定，请用层次分析法选定开发何种民品为最佳？求根法权重公式：</w:t>
      </w:r>
      <w:r>
        <w:rPr>
          <w:position w:val="-32"/>
        </w:rPr>
        <w:object w:dxaOrig="1359" w:dyaOrig="1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i1025" type="#_x0000_t75" style="width:68.25pt;height:51pt" o:ole="">
            <v:imagedata r:id="rId8" o:title=""/>
          </v:shape>
          <o:OLEObject Type="Embed" ProgID="Equation.3" ShapeID="对象 4" DrawAspect="Content" ObjectID="_1605012634" r:id="rId9"/>
        </w:object>
      </w:r>
      <w:r>
        <w:rPr>
          <w:rFonts w:hint="eastAsia"/>
        </w:rPr>
        <w:t>，</w:t>
      </w:r>
      <w:r>
        <w:rPr>
          <w:position w:val="-32"/>
        </w:rPr>
        <w:object w:dxaOrig="2120" w:dyaOrig="759">
          <v:shape id="对象 5" o:spid="_x0000_i1026" type="#_x0000_t75" style="width:105.75pt;height:38.25pt" o:ole="">
            <v:imagedata r:id="rId10" o:title=""/>
          </v:shape>
          <o:OLEObject Type="Embed" ProgID="Equation.3" ShapeID="对象 5" DrawAspect="Content" ObjectID="_1605012635" r:id="rId11"/>
        </w:object>
      </w:r>
      <w:r>
        <w:rPr>
          <w:rFonts w:hint="eastAsia"/>
        </w:rPr>
        <w:t>，</w:t>
      </w:r>
    </w:p>
    <w:p w:rsidR="005E0AF1" w:rsidRDefault="005E0AF1" w:rsidP="005E0AF1">
      <w:r>
        <w:rPr>
          <w:rFonts w:hint="eastAsia"/>
        </w:rPr>
        <w:t>对于层次单排序：</w:t>
      </w:r>
      <w:r>
        <w:rPr>
          <w:position w:val="-24"/>
        </w:rPr>
        <w:object w:dxaOrig="1499" w:dyaOrig="639">
          <v:shape id="对象 6" o:spid="_x0000_i1027" type="#_x0000_t75" style="width:75pt;height:32.25pt" o:ole="">
            <v:imagedata r:id="rId12" o:title=""/>
          </v:shape>
          <o:OLEObject Type="Embed" ProgID="Equation.3" ShapeID="对象 6" DrawAspect="Content" ObjectID="_1605012636" r:id="rId13"/>
        </w:object>
      </w:r>
      <w:r>
        <w:rPr>
          <w:rFonts w:hint="eastAsia"/>
        </w:rPr>
        <w:t>，</w:t>
      </w:r>
      <w:r>
        <w:rPr>
          <w:position w:val="-24"/>
        </w:rPr>
        <w:object w:dxaOrig="1139" w:dyaOrig="619">
          <v:shape id="对象 7" o:spid="_x0000_i1028" type="#_x0000_t75" style="width:57pt;height:30.75pt" o:ole="">
            <v:imagedata r:id="rId14" o:title=""/>
          </v:shape>
          <o:OLEObject Type="Embed" ProgID="Equation.3" ShapeID="对象 7" DrawAspect="Content" ObjectID="_1605012637" r:id="rId15"/>
        </w:object>
      </w:r>
      <w:r>
        <w:rPr>
          <w:rFonts w:hint="eastAsia"/>
        </w:rPr>
        <w:t>；对于层次总排序：</w:t>
      </w:r>
      <w:r>
        <w:rPr>
          <w:position w:val="-28"/>
        </w:rPr>
        <w:object w:dxaOrig="1658" w:dyaOrig="539">
          <v:shape id="对象 8" o:spid="_x0000_i1029" type="#_x0000_t75" style="width:83.25pt;height:27pt" o:ole="">
            <v:imagedata r:id="rId16" o:title=""/>
          </v:shape>
          <o:OLEObject Type="Embed" ProgID="Equation.3" ShapeID="对象 8" DrawAspect="Content" ObjectID="_1605012638" r:id="rId17"/>
        </w:object>
      </w:r>
      <w:r>
        <w:rPr>
          <w:rFonts w:hint="eastAsia"/>
        </w:rPr>
        <w:t>，</w:t>
      </w:r>
      <w:r>
        <w:rPr>
          <w:position w:val="-28"/>
        </w:rPr>
        <w:object w:dxaOrig="1638" w:dyaOrig="539">
          <v:shape id="对象 9" o:spid="_x0000_i1030" type="#_x0000_t75" style="width:81.75pt;height:27pt" o:ole="">
            <v:imagedata r:id="rId18" o:title=""/>
          </v:shape>
          <o:OLEObject Type="Embed" ProgID="Equation.3" ShapeID="对象 9" DrawAspect="Content" ObjectID="_1605012639" r:id="rId19"/>
        </w:object>
      </w:r>
      <w:r>
        <w:rPr>
          <w:rFonts w:hint="eastAsia"/>
        </w:rPr>
        <w:t>，</w:t>
      </w:r>
      <w:r>
        <w:rPr>
          <w:position w:val="-24"/>
        </w:rPr>
        <w:object w:dxaOrig="1139" w:dyaOrig="619">
          <v:shape id="对象 10" o:spid="_x0000_i1031" type="#_x0000_t75" style="width:57pt;height:30.75pt" o:ole="">
            <v:imagedata r:id="rId14" o:title=""/>
          </v:shape>
          <o:OLEObject Type="Embed" ProgID="Equation.3" ShapeID="对象 10" DrawAspect="Content" ObjectID="_1605012640" r:id="rId20"/>
        </w:object>
      </w:r>
      <w:r>
        <w:rPr>
          <w:rFonts w:hint="eastAsia"/>
        </w:rPr>
        <w:t xml:space="preserve"> </w:t>
      </w:r>
      <w:r>
        <w:rPr>
          <w:rFonts w:hint="eastAsia"/>
        </w:rPr>
        <w:t>，相关判断矩阵如下所示：</w:t>
      </w:r>
    </w:p>
    <w:p w:rsidR="005E0AF1" w:rsidRDefault="005E0AF1" w:rsidP="005E0AF1"/>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028"/>
        <w:gridCol w:w="857"/>
      </w:tblGrid>
      <w:tr w:rsidR="005E0AF1" w:rsidTr="00916222">
        <w:trPr>
          <w:trHeight w:val="345"/>
        </w:trPr>
        <w:tc>
          <w:tcPr>
            <w:tcW w:w="790" w:type="dxa"/>
            <w:vAlign w:val="center"/>
          </w:tcPr>
          <w:p w:rsidR="005E0AF1" w:rsidRDefault="005E0AF1" w:rsidP="00916222">
            <w:pPr>
              <w:jc w:val="center"/>
            </w:pPr>
            <w:r>
              <w:rPr>
                <w:rFonts w:hint="eastAsia"/>
              </w:rPr>
              <w:t>A</w:t>
            </w:r>
          </w:p>
        </w:tc>
        <w:tc>
          <w:tcPr>
            <w:tcW w:w="1028" w:type="dxa"/>
            <w:vAlign w:val="center"/>
          </w:tcPr>
          <w:p w:rsidR="005E0AF1" w:rsidRDefault="005E0AF1" w:rsidP="00916222">
            <w:pPr>
              <w:jc w:val="center"/>
            </w:pPr>
            <w:r>
              <w:rPr>
                <w:rFonts w:hint="eastAsia"/>
              </w:rPr>
              <w:t>C</w:t>
            </w:r>
            <w:r>
              <w:rPr>
                <w:rFonts w:hint="eastAsia"/>
                <w:szCs w:val="21"/>
                <w:vertAlign w:val="subscript"/>
              </w:rPr>
              <w:t>1</w:t>
            </w:r>
          </w:p>
        </w:tc>
        <w:tc>
          <w:tcPr>
            <w:tcW w:w="857" w:type="dxa"/>
            <w:vAlign w:val="center"/>
          </w:tcPr>
          <w:p w:rsidR="005E0AF1" w:rsidRDefault="005E0AF1" w:rsidP="00916222">
            <w:pPr>
              <w:jc w:val="center"/>
            </w:pPr>
            <w:r>
              <w:rPr>
                <w:rFonts w:hint="eastAsia"/>
              </w:rPr>
              <w:t>C</w:t>
            </w:r>
            <w:r>
              <w:rPr>
                <w:rFonts w:hint="eastAsia"/>
                <w:szCs w:val="21"/>
                <w:vertAlign w:val="subscript"/>
              </w:rPr>
              <w:t>2</w:t>
            </w:r>
          </w:p>
        </w:tc>
      </w:tr>
      <w:tr w:rsidR="005E0AF1" w:rsidTr="00916222">
        <w:trPr>
          <w:trHeight w:val="362"/>
        </w:trPr>
        <w:tc>
          <w:tcPr>
            <w:tcW w:w="790" w:type="dxa"/>
            <w:vAlign w:val="center"/>
          </w:tcPr>
          <w:p w:rsidR="005E0AF1" w:rsidRDefault="005E0AF1" w:rsidP="00916222">
            <w:pPr>
              <w:jc w:val="center"/>
            </w:pPr>
            <w:r>
              <w:rPr>
                <w:rFonts w:hint="eastAsia"/>
              </w:rPr>
              <w:t>C</w:t>
            </w:r>
            <w:r>
              <w:rPr>
                <w:rFonts w:hint="eastAsia"/>
                <w:szCs w:val="21"/>
                <w:vertAlign w:val="subscript"/>
              </w:rPr>
              <w:t>1</w:t>
            </w:r>
          </w:p>
        </w:tc>
        <w:tc>
          <w:tcPr>
            <w:tcW w:w="1028" w:type="dxa"/>
            <w:vAlign w:val="center"/>
          </w:tcPr>
          <w:p w:rsidR="005E0AF1" w:rsidRDefault="005E0AF1" w:rsidP="00916222">
            <w:pPr>
              <w:jc w:val="center"/>
            </w:pPr>
            <w:r>
              <w:rPr>
                <w:rFonts w:hint="eastAsia"/>
              </w:rPr>
              <w:t>1</w:t>
            </w:r>
          </w:p>
        </w:tc>
        <w:tc>
          <w:tcPr>
            <w:tcW w:w="857" w:type="dxa"/>
            <w:vAlign w:val="center"/>
          </w:tcPr>
          <w:p w:rsidR="005E0AF1" w:rsidRDefault="005E0AF1" w:rsidP="00916222">
            <w:pPr>
              <w:jc w:val="center"/>
            </w:pPr>
            <w:r>
              <w:rPr>
                <w:rFonts w:hint="eastAsia"/>
              </w:rPr>
              <w:t>3</w:t>
            </w:r>
          </w:p>
        </w:tc>
      </w:tr>
      <w:tr w:rsidR="005E0AF1" w:rsidTr="00916222">
        <w:trPr>
          <w:trHeight w:val="362"/>
        </w:trPr>
        <w:tc>
          <w:tcPr>
            <w:tcW w:w="790" w:type="dxa"/>
            <w:vAlign w:val="center"/>
          </w:tcPr>
          <w:p w:rsidR="005E0AF1" w:rsidRDefault="005E0AF1" w:rsidP="00916222">
            <w:pPr>
              <w:jc w:val="center"/>
            </w:pPr>
            <w:r>
              <w:rPr>
                <w:rFonts w:hint="eastAsia"/>
              </w:rPr>
              <w:t>C</w:t>
            </w:r>
            <w:r>
              <w:rPr>
                <w:rFonts w:hint="eastAsia"/>
                <w:szCs w:val="21"/>
                <w:vertAlign w:val="subscript"/>
              </w:rPr>
              <w:t>2</w:t>
            </w:r>
          </w:p>
        </w:tc>
        <w:tc>
          <w:tcPr>
            <w:tcW w:w="1028" w:type="dxa"/>
            <w:vAlign w:val="center"/>
          </w:tcPr>
          <w:p w:rsidR="005E0AF1" w:rsidRDefault="005E0AF1" w:rsidP="00916222">
            <w:pPr>
              <w:jc w:val="center"/>
            </w:pPr>
            <w:r>
              <w:rPr>
                <w:rFonts w:hint="eastAsia"/>
              </w:rPr>
              <w:t>1/3</w:t>
            </w:r>
          </w:p>
        </w:tc>
        <w:tc>
          <w:tcPr>
            <w:tcW w:w="857" w:type="dxa"/>
            <w:vAlign w:val="center"/>
          </w:tcPr>
          <w:p w:rsidR="005E0AF1" w:rsidRDefault="005E0AF1" w:rsidP="00916222">
            <w:pPr>
              <w:jc w:val="center"/>
            </w:pPr>
            <w:r>
              <w:rPr>
                <w:rFonts w:hint="eastAsia"/>
              </w:rPr>
              <w:t>1</w:t>
            </w:r>
          </w:p>
        </w:tc>
      </w:tr>
    </w:tbl>
    <w:p w:rsidR="005E0AF1" w:rsidRDefault="005E0AF1" w:rsidP="005E0AF1"/>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66"/>
        <w:gridCol w:w="1366"/>
        <w:gridCol w:w="1362"/>
      </w:tblGrid>
      <w:tr w:rsidR="005E0AF1" w:rsidTr="00916222">
        <w:tc>
          <w:tcPr>
            <w:tcW w:w="1364" w:type="dxa"/>
            <w:vAlign w:val="center"/>
          </w:tcPr>
          <w:p w:rsidR="005E0AF1" w:rsidRDefault="005E0AF1" w:rsidP="00916222">
            <w:pPr>
              <w:jc w:val="center"/>
            </w:pPr>
            <w:r>
              <w:rPr>
                <w:rFonts w:hint="eastAsia"/>
              </w:rPr>
              <w:t>C</w:t>
            </w:r>
            <w:r>
              <w:rPr>
                <w:rFonts w:hint="eastAsia"/>
                <w:szCs w:val="21"/>
                <w:vertAlign w:val="subscript"/>
              </w:rPr>
              <w:t>1</w:t>
            </w:r>
          </w:p>
        </w:tc>
        <w:tc>
          <w:tcPr>
            <w:tcW w:w="1366" w:type="dxa"/>
            <w:vAlign w:val="center"/>
          </w:tcPr>
          <w:p w:rsidR="005E0AF1" w:rsidRDefault="005E0AF1" w:rsidP="00916222">
            <w:pPr>
              <w:jc w:val="center"/>
            </w:pPr>
            <w:r>
              <w:rPr>
                <w:rFonts w:hint="eastAsia"/>
              </w:rPr>
              <w:t>P</w:t>
            </w:r>
            <w:r>
              <w:rPr>
                <w:rFonts w:hint="eastAsia"/>
                <w:szCs w:val="21"/>
                <w:vertAlign w:val="subscript"/>
              </w:rPr>
              <w:t>1</w:t>
            </w:r>
          </w:p>
        </w:tc>
        <w:tc>
          <w:tcPr>
            <w:tcW w:w="1366" w:type="dxa"/>
            <w:vAlign w:val="center"/>
          </w:tcPr>
          <w:p w:rsidR="005E0AF1" w:rsidRDefault="005E0AF1" w:rsidP="00916222">
            <w:pPr>
              <w:jc w:val="center"/>
            </w:pPr>
            <w:r>
              <w:rPr>
                <w:rFonts w:hint="eastAsia"/>
              </w:rPr>
              <w:t>P</w:t>
            </w:r>
            <w:r>
              <w:rPr>
                <w:rFonts w:hint="eastAsia"/>
                <w:szCs w:val="21"/>
                <w:vertAlign w:val="subscript"/>
              </w:rPr>
              <w:t>2</w:t>
            </w:r>
          </w:p>
        </w:tc>
        <w:tc>
          <w:tcPr>
            <w:tcW w:w="1362" w:type="dxa"/>
            <w:vAlign w:val="center"/>
          </w:tcPr>
          <w:p w:rsidR="005E0AF1" w:rsidRDefault="005E0AF1" w:rsidP="00916222">
            <w:pPr>
              <w:jc w:val="center"/>
            </w:pPr>
            <w:r>
              <w:rPr>
                <w:rFonts w:hint="eastAsia"/>
              </w:rPr>
              <w:t>P</w:t>
            </w:r>
            <w:r>
              <w:rPr>
                <w:rFonts w:hint="eastAsia"/>
                <w:szCs w:val="21"/>
                <w:vertAlign w:val="subscript"/>
              </w:rPr>
              <w:t>3</w:t>
            </w:r>
          </w:p>
        </w:tc>
      </w:tr>
      <w:tr w:rsidR="005E0AF1" w:rsidTr="00916222">
        <w:tc>
          <w:tcPr>
            <w:tcW w:w="1364" w:type="dxa"/>
            <w:vAlign w:val="center"/>
          </w:tcPr>
          <w:p w:rsidR="005E0AF1" w:rsidRDefault="005E0AF1" w:rsidP="00916222">
            <w:pPr>
              <w:jc w:val="center"/>
            </w:pPr>
            <w:r>
              <w:rPr>
                <w:rFonts w:hint="eastAsia"/>
              </w:rPr>
              <w:t>P</w:t>
            </w:r>
            <w:r>
              <w:rPr>
                <w:rFonts w:hint="eastAsia"/>
                <w:szCs w:val="21"/>
                <w:vertAlign w:val="subscript"/>
              </w:rPr>
              <w:t>1</w:t>
            </w:r>
          </w:p>
        </w:tc>
        <w:tc>
          <w:tcPr>
            <w:tcW w:w="1366" w:type="dxa"/>
            <w:vAlign w:val="center"/>
          </w:tcPr>
          <w:p w:rsidR="005E0AF1" w:rsidRDefault="005E0AF1" w:rsidP="00916222">
            <w:pPr>
              <w:jc w:val="center"/>
            </w:pPr>
            <w:r>
              <w:rPr>
                <w:rFonts w:hint="eastAsia"/>
              </w:rPr>
              <w:t>1</w:t>
            </w:r>
          </w:p>
        </w:tc>
        <w:tc>
          <w:tcPr>
            <w:tcW w:w="1366" w:type="dxa"/>
            <w:vAlign w:val="center"/>
          </w:tcPr>
          <w:p w:rsidR="005E0AF1" w:rsidRDefault="005E0AF1" w:rsidP="00916222">
            <w:pPr>
              <w:jc w:val="center"/>
            </w:pPr>
            <w:r>
              <w:rPr>
                <w:rFonts w:hint="eastAsia"/>
              </w:rPr>
              <w:t>3</w:t>
            </w:r>
          </w:p>
        </w:tc>
        <w:tc>
          <w:tcPr>
            <w:tcW w:w="1362" w:type="dxa"/>
            <w:vAlign w:val="center"/>
          </w:tcPr>
          <w:p w:rsidR="005E0AF1" w:rsidRDefault="005E0AF1" w:rsidP="00916222">
            <w:pPr>
              <w:jc w:val="center"/>
            </w:pPr>
            <w:r>
              <w:rPr>
                <w:rFonts w:hint="eastAsia"/>
              </w:rPr>
              <w:t>5</w:t>
            </w:r>
          </w:p>
        </w:tc>
      </w:tr>
      <w:tr w:rsidR="005E0AF1" w:rsidTr="00916222">
        <w:tc>
          <w:tcPr>
            <w:tcW w:w="1364" w:type="dxa"/>
            <w:vAlign w:val="center"/>
          </w:tcPr>
          <w:p w:rsidR="005E0AF1" w:rsidRDefault="005E0AF1" w:rsidP="00916222">
            <w:pPr>
              <w:jc w:val="center"/>
            </w:pPr>
            <w:r>
              <w:rPr>
                <w:rFonts w:hint="eastAsia"/>
              </w:rPr>
              <w:t>P</w:t>
            </w:r>
            <w:r>
              <w:rPr>
                <w:rFonts w:hint="eastAsia"/>
                <w:szCs w:val="21"/>
                <w:vertAlign w:val="subscript"/>
              </w:rPr>
              <w:t>2</w:t>
            </w:r>
          </w:p>
        </w:tc>
        <w:tc>
          <w:tcPr>
            <w:tcW w:w="1366" w:type="dxa"/>
            <w:vAlign w:val="center"/>
          </w:tcPr>
          <w:p w:rsidR="005E0AF1" w:rsidRDefault="005E0AF1" w:rsidP="00916222">
            <w:pPr>
              <w:jc w:val="center"/>
            </w:pPr>
            <w:r>
              <w:rPr>
                <w:rFonts w:hint="eastAsia"/>
              </w:rPr>
              <w:t>1/3</w:t>
            </w:r>
          </w:p>
        </w:tc>
        <w:tc>
          <w:tcPr>
            <w:tcW w:w="1366" w:type="dxa"/>
            <w:vAlign w:val="center"/>
          </w:tcPr>
          <w:p w:rsidR="005E0AF1" w:rsidRDefault="005E0AF1" w:rsidP="00916222">
            <w:pPr>
              <w:jc w:val="center"/>
            </w:pPr>
            <w:r>
              <w:rPr>
                <w:rFonts w:hint="eastAsia"/>
              </w:rPr>
              <w:t>1</w:t>
            </w:r>
          </w:p>
        </w:tc>
        <w:tc>
          <w:tcPr>
            <w:tcW w:w="1362" w:type="dxa"/>
            <w:vAlign w:val="center"/>
          </w:tcPr>
          <w:p w:rsidR="005E0AF1" w:rsidRDefault="005E0AF1" w:rsidP="00916222">
            <w:pPr>
              <w:jc w:val="center"/>
            </w:pPr>
            <w:r>
              <w:rPr>
                <w:rFonts w:hint="eastAsia"/>
              </w:rPr>
              <w:t>3</w:t>
            </w:r>
          </w:p>
        </w:tc>
      </w:tr>
      <w:tr w:rsidR="005E0AF1" w:rsidTr="00916222">
        <w:tc>
          <w:tcPr>
            <w:tcW w:w="1364" w:type="dxa"/>
            <w:vAlign w:val="center"/>
          </w:tcPr>
          <w:p w:rsidR="005E0AF1" w:rsidRDefault="005E0AF1" w:rsidP="00916222">
            <w:pPr>
              <w:jc w:val="center"/>
            </w:pPr>
            <w:r>
              <w:rPr>
                <w:rFonts w:hint="eastAsia"/>
              </w:rPr>
              <w:t>P</w:t>
            </w:r>
            <w:r>
              <w:rPr>
                <w:rFonts w:hint="eastAsia"/>
                <w:szCs w:val="21"/>
                <w:vertAlign w:val="subscript"/>
              </w:rPr>
              <w:t>3</w:t>
            </w:r>
          </w:p>
        </w:tc>
        <w:tc>
          <w:tcPr>
            <w:tcW w:w="1366" w:type="dxa"/>
            <w:vAlign w:val="center"/>
          </w:tcPr>
          <w:p w:rsidR="005E0AF1" w:rsidRDefault="005E0AF1" w:rsidP="00916222">
            <w:pPr>
              <w:jc w:val="center"/>
            </w:pPr>
            <w:r>
              <w:rPr>
                <w:rFonts w:hint="eastAsia"/>
              </w:rPr>
              <w:t>1/5</w:t>
            </w:r>
          </w:p>
        </w:tc>
        <w:tc>
          <w:tcPr>
            <w:tcW w:w="1366" w:type="dxa"/>
            <w:vAlign w:val="center"/>
          </w:tcPr>
          <w:p w:rsidR="005E0AF1" w:rsidRDefault="005E0AF1" w:rsidP="00916222">
            <w:pPr>
              <w:jc w:val="center"/>
            </w:pPr>
            <w:r>
              <w:rPr>
                <w:rFonts w:hint="eastAsia"/>
              </w:rPr>
              <w:t>1/3</w:t>
            </w:r>
          </w:p>
        </w:tc>
        <w:tc>
          <w:tcPr>
            <w:tcW w:w="1362" w:type="dxa"/>
            <w:vAlign w:val="center"/>
          </w:tcPr>
          <w:p w:rsidR="005E0AF1" w:rsidRDefault="005E0AF1" w:rsidP="00916222">
            <w:pPr>
              <w:jc w:val="center"/>
            </w:pPr>
            <w:r>
              <w:rPr>
                <w:rFonts w:hint="eastAsia"/>
              </w:rPr>
              <w:t>1</w:t>
            </w:r>
          </w:p>
        </w:tc>
      </w:tr>
    </w:tbl>
    <w:p w:rsidR="005E0AF1" w:rsidRDefault="005E0AF1" w:rsidP="005E0AF1"/>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67"/>
        <w:gridCol w:w="1363"/>
        <w:gridCol w:w="1363"/>
      </w:tblGrid>
      <w:tr w:rsidR="005E0AF1" w:rsidTr="00916222">
        <w:tc>
          <w:tcPr>
            <w:tcW w:w="1364" w:type="dxa"/>
            <w:vAlign w:val="center"/>
          </w:tcPr>
          <w:p w:rsidR="005E0AF1" w:rsidRDefault="005E0AF1" w:rsidP="00916222">
            <w:pPr>
              <w:jc w:val="center"/>
            </w:pPr>
            <w:r>
              <w:rPr>
                <w:rFonts w:hint="eastAsia"/>
              </w:rPr>
              <w:t>C</w:t>
            </w:r>
            <w:r>
              <w:rPr>
                <w:rFonts w:hint="eastAsia"/>
                <w:szCs w:val="21"/>
                <w:vertAlign w:val="subscript"/>
              </w:rPr>
              <w:t>2</w:t>
            </w:r>
          </w:p>
        </w:tc>
        <w:tc>
          <w:tcPr>
            <w:tcW w:w="1367" w:type="dxa"/>
            <w:vAlign w:val="center"/>
          </w:tcPr>
          <w:p w:rsidR="005E0AF1" w:rsidRDefault="005E0AF1" w:rsidP="00916222">
            <w:pPr>
              <w:jc w:val="center"/>
            </w:pPr>
            <w:r>
              <w:rPr>
                <w:rFonts w:hint="eastAsia"/>
              </w:rPr>
              <w:t>P</w:t>
            </w:r>
            <w:r>
              <w:rPr>
                <w:rFonts w:hint="eastAsia"/>
                <w:szCs w:val="21"/>
                <w:vertAlign w:val="subscript"/>
              </w:rPr>
              <w:t>1</w:t>
            </w:r>
          </w:p>
        </w:tc>
        <w:tc>
          <w:tcPr>
            <w:tcW w:w="1363" w:type="dxa"/>
            <w:vAlign w:val="center"/>
          </w:tcPr>
          <w:p w:rsidR="005E0AF1" w:rsidRDefault="005E0AF1" w:rsidP="00916222">
            <w:pPr>
              <w:jc w:val="center"/>
            </w:pPr>
            <w:r>
              <w:rPr>
                <w:rFonts w:hint="eastAsia"/>
              </w:rPr>
              <w:t>P</w:t>
            </w:r>
            <w:r>
              <w:rPr>
                <w:rFonts w:hint="eastAsia"/>
                <w:szCs w:val="21"/>
                <w:vertAlign w:val="subscript"/>
              </w:rPr>
              <w:t>2</w:t>
            </w:r>
          </w:p>
        </w:tc>
        <w:tc>
          <w:tcPr>
            <w:tcW w:w="1363" w:type="dxa"/>
            <w:vAlign w:val="center"/>
          </w:tcPr>
          <w:p w:rsidR="005E0AF1" w:rsidRDefault="005E0AF1" w:rsidP="00916222">
            <w:pPr>
              <w:jc w:val="center"/>
            </w:pPr>
            <w:r>
              <w:rPr>
                <w:rFonts w:hint="eastAsia"/>
              </w:rPr>
              <w:t>P</w:t>
            </w:r>
            <w:r>
              <w:rPr>
                <w:rFonts w:hint="eastAsia"/>
                <w:szCs w:val="21"/>
                <w:vertAlign w:val="subscript"/>
              </w:rPr>
              <w:t>3</w:t>
            </w:r>
          </w:p>
        </w:tc>
      </w:tr>
      <w:tr w:rsidR="005E0AF1" w:rsidTr="00916222">
        <w:tc>
          <w:tcPr>
            <w:tcW w:w="1364" w:type="dxa"/>
            <w:vAlign w:val="center"/>
          </w:tcPr>
          <w:p w:rsidR="005E0AF1" w:rsidRDefault="005E0AF1" w:rsidP="00916222">
            <w:pPr>
              <w:jc w:val="center"/>
            </w:pPr>
            <w:r>
              <w:rPr>
                <w:rFonts w:hint="eastAsia"/>
              </w:rPr>
              <w:t>P</w:t>
            </w:r>
            <w:r>
              <w:rPr>
                <w:rFonts w:hint="eastAsia"/>
                <w:szCs w:val="21"/>
                <w:vertAlign w:val="subscript"/>
              </w:rPr>
              <w:t>1</w:t>
            </w:r>
          </w:p>
        </w:tc>
        <w:tc>
          <w:tcPr>
            <w:tcW w:w="1367" w:type="dxa"/>
            <w:vAlign w:val="center"/>
          </w:tcPr>
          <w:p w:rsidR="005E0AF1" w:rsidRDefault="005E0AF1" w:rsidP="00916222">
            <w:pPr>
              <w:jc w:val="center"/>
            </w:pPr>
            <w:r>
              <w:rPr>
                <w:rFonts w:hint="eastAsia"/>
              </w:rPr>
              <w:t>1</w:t>
            </w:r>
          </w:p>
        </w:tc>
        <w:tc>
          <w:tcPr>
            <w:tcW w:w="1363" w:type="dxa"/>
            <w:vAlign w:val="center"/>
          </w:tcPr>
          <w:p w:rsidR="005E0AF1" w:rsidRDefault="005E0AF1" w:rsidP="00916222">
            <w:pPr>
              <w:jc w:val="center"/>
            </w:pPr>
            <w:r>
              <w:rPr>
                <w:rFonts w:hint="eastAsia"/>
              </w:rPr>
              <w:t>2</w:t>
            </w:r>
          </w:p>
        </w:tc>
        <w:tc>
          <w:tcPr>
            <w:tcW w:w="1363" w:type="dxa"/>
            <w:vAlign w:val="center"/>
          </w:tcPr>
          <w:p w:rsidR="005E0AF1" w:rsidRDefault="005E0AF1" w:rsidP="00916222">
            <w:pPr>
              <w:jc w:val="center"/>
            </w:pPr>
            <w:r>
              <w:rPr>
                <w:rFonts w:hint="eastAsia"/>
              </w:rPr>
              <w:t>3</w:t>
            </w:r>
          </w:p>
        </w:tc>
      </w:tr>
      <w:tr w:rsidR="005E0AF1" w:rsidTr="00916222">
        <w:tc>
          <w:tcPr>
            <w:tcW w:w="1364" w:type="dxa"/>
            <w:vAlign w:val="center"/>
          </w:tcPr>
          <w:p w:rsidR="005E0AF1" w:rsidRDefault="005E0AF1" w:rsidP="00916222">
            <w:pPr>
              <w:jc w:val="center"/>
            </w:pPr>
            <w:r>
              <w:rPr>
                <w:rFonts w:hint="eastAsia"/>
              </w:rPr>
              <w:lastRenderedPageBreak/>
              <w:t>P</w:t>
            </w:r>
            <w:r>
              <w:rPr>
                <w:rFonts w:hint="eastAsia"/>
                <w:szCs w:val="21"/>
                <w:vertAlign w:val="subscript"/>
              </w:rPr>
              <w:t>2</w:t>
            </w:r>
          </w:p>
        </w:tc>
        <w:tc>
          <w:tcPr>
            <w:tcW w:w="1367" w:type="dxa"/>
            <w:vAlign w:val="center"/>
          </w:tcPr>
          <w:p w:rsidR="005E0AF1" w:rsidRDefault="005E0AF1" w:rsidP="00916222">
            <w:pPr>
              <w:jc w:val="center"/>
            </w:pPr>
            <w:r>
              <w:rPr>
                <w:rFonts w:hint="eastAsia"/>
              </w:rPr>
              <w:t>1/2</w:t>
            </w:r>
          </w:p>
        </w:tc>
        <w:tc>
          <w:tcPr>
            <w:tcW w:w="1363" w:type="dxa"/>
            <w:vAlign w:val="center"/>
          </w:tcPr>
          <w:p w:rsidR="005E0AF1" w:rsidRDefault="005E0AF1" w:rsidP="00916222">
            <w:pPr>
              <w:jc w:val="center"/>
            </w:pPr>
            <w:r>
              <w:rPr>
                <w:rFonts w:hint="eastAsia"/>
              </w:rPr>
              <w:t>1</w:t>
            </w:r>
          </w:p>
        </w:tc>
        <w:tc>
          <w:tcPr>
            <w:tcW w:w="1363" w:type="dxa"/>
            <w:vAlign w:val="center"/>
          </w:tcPr>
          <w:p w:rsidR="005E0AF1" w:rsidRDefault="005E0AF1" w:rsidP="00916222">
            <w:pPr>
              <w:jc w:val="center"/>
            </w:pPr>
            <w:r>
              <w:rPr>
                <w:rFonts w:hint="eastAsia"/>
              </w:rPr>
              <w:t>1</w:t>
            </w:r>
          </w:p>
        </w:tc>
      </w:tr>
      <w:tr w:rsidR="005E0AF1" w:rsidTr="00916222">
        <w:tc>
          <w:tcPr>
            <w:tcW w:w="1364" w:type="dxa"/>
            <w:vAlign w:val="center"/>
          </w:tcPr>
          <w:p w:rsidR="005E0AF1" w:rsidRDefault="005E0AF1" w:rsidP="00916222">
            <w:pPr>
              <w:jc w:val="center"/>
            </w:pPr>
            <w:r>
              <w:rPr>
                <w:rFonts w:hint="eastAsia"/>
              </w:rPr>
              <w:t>P</w:t>
            </w:r>
            <w:r>
              <w:rPr>
                <w:rFonts w:hint="eastAsia"/>
                <w:szCs w:val="21"/>
                <w:vertAlign w:val="subscript"/>
              </w:rPr>
              <w:t>3</w:t>
            </w:r>
          </w:p>
        </w:tc>
        <w:tc>
          <w:tcPr>
            <w:tcW w:w="1367" w:type="dxa"/>
            <w:vAlign w:val="center"/>
          </w:tcPr>
          <w:p w:rsidR="005E0AF1" w:rsidRDefault="005E0AF1" w:rsidP="00916222">
            <w:pPr>
              <w:jc w:val="center"/>
            </w:pPr>
            <w:r>
              <w:rPr>
                <w:rFonts w:hint="eastAsia"/>
              </w:rPr>
              <w:t>1/3</w:t>
            </w:r>
          </w:p>
        </w:tc>
        <w:tc>
          <w:tcPr>
            <w:tcW w:w="1363" w:type="dxa"/>
            <w:vAlign w:val="center"/>
          </w:tcPr>
          <w:p w:rsidR="005E0AF1" w:rsidRDefault="005E0AF1" w:rsidP="00916222">
            <w:pPr>
              <w:jc w:val="center"/>
            </w:pPr>
            <w:r>
              <w:rPr>
                <w:rFonts w:hint="eastAsia"/>
              </w:rPr>
              <w:t>1</w:t>
            </w:r>
          </w:p>
        </w:tc>
        <w:tc>
          <w:tcPr>
            <w:tcW w:w="1363" w:type="dxa"/>
            <w:vAlign w:val="center"/>
          </w:tcPr>
          <w:p w:rsidR="005E0AF1" w:rsidRDefault="005E0AF1" w:rsidP="00916222">
            <w:pPr>
              <w:jc w:val="center"/>
            </w:pPr>
            <w:r>
              <w:rPr>
                <w:rFonts w:hint="eastAsia"/>
              </w:rPr>
              <w:t>1</w:t>
            </w:r>
          </w:p>
        </w:tc>
      </w:tr>
    </w:tbl>
    <w:p w:rsidR="005E0AF1" w:rsidRDefault="005E0AF1" w:rsidP="005E0AF1">
      <w:r>
        <w:rPr>
          <w:rFonts w:hint="eastAsia"/>
        </w:rPr>
        <w:t>平均随机一致性指标值如下：</w:t>
      </w:r>
    </w:p>
    <w:tbl>
      <w:tblPr>
        <w:tblStyle w:val="a5"/>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1018"/>
        <w:gridCol w:w="1019"/>
        <w:gridCol w:w="1019"/>
      </w:tblGrid>
      <w:tr w:rsidR="005E0AF1" w:rsidTr="00916222">
        <w:trPr>
          <w:trHeight w:val="301"/>
        </w:trPr>
        <w:tc>
          <w:tcPr>
            <w:tcW w:w="1018" w:type="dxa"/>
          </w:tcPr>
          <w:p w:rsidR="005E0AF1" w:rsidRDefault="005E0AF1" w:rsidP="00916222">
            <w:r>
              <w:rPr>
                <w:rFonts w:hint="eastAsia"/>
              </w:rPr>
              <w:t>阶数</w:t>
            </w:r>
          </w:p>
        </w:tc>
        <w:tc>
          <w:tcPr>
            <w:tcW w:w="1018" w:type="dxa"/>
          </w:tcPr>
          <w:p w:rsidR="005E0AF1" w:rsidRDefault="005E0AF1" w:rsidP="00916222">
            <w:r>
              <w:rPr>
                <w:rFonts w:hint="eastAsia"/>
              </w:rPr>
              <w:t>3</w:t>
            </w:r>
          </w:p>
        </w:tc>
        <w:tc>
          <w:tcPr>
            <w:tcW w:w="1019" w:type="dxa"/>
          </w:tcPr>
          <w:p w:rsidR="005E0AF1" w:rsidRDefault="005E0AF1" w:rsidP="00916222">
            <w:r>
              <w:rPr>
                <w:rFonts w:hint="eastAsia"/>
              </w:rPr>
              <w:t>4</w:t>
            </w:r>
          </w:p>
        </w:tc>
        <w:tc>
          <w:tcPr>
            <w:tcW w:w="1019" w:type="dxa"/>
          </w:tcPr>
          <w:p w:rsidR="005E0AF1" w:rsidRDefault="005E0AF1" w:rsidP="00916222">
            <w:r>
              <w:rPr>
                <w:rFonts w:hint="eastAsia"/>
              </w:rPr>
              <w:t>5</w:t>
            </w:r>
          </w:p>
        </w:tc>
      </w:tr>
      <w:tr w:rsidR="005E0AF1" w:rsidTr="00916222">
        <w:trPr>
          <w:trHeight w:val="316"/>
        </w:trPr>
        <w:tc>
          <w:tcPr>
            <w:tcW w:w="1018" w:type="dxa"/>
          </w:tcPr>
          <w:p w:rsidR="005E0AF1" w:rsidRDefault="005E0AF1" w:rsidP="00916222">
            <w:r>
              <w:rPr>
                <w:position w:val="-6"/>
              </w:rPr>
              <w:object w:dxaOrig="438" w:dyaOrig="279">
                <v:shape id="对象 11" o:spid="_x0000_i1032" type="#_x0000_t75" style="width:21.75pt;height:14.25pt" o:ole="">
                  <v:imagedata r:id="rId21" o:title=""/>
                </v:shape>
                <o:OLEObject Type="Embed" ProgID="Equation.3" ShapeID="对象 11" DrawAspect="Content" ObjectID="_1605012641" r:id="rId22"/>
              </w:object>
            </w:r>
          </w:p>
        </w:tc>
        <w:tc>
          <w:tcPr>
            <w:tcW w:w="1018" w:type="dxa"/>
          </w:tcPr>
          <w:p w:rsidR="005E0AF1" w:rsidRDefault="005E0AF1" w:rsidP="00916222">
            <w:r>
              <w:rPr>
                <w:rFonts w:hint="eastAsia"/>
              </w:rPr>
              <w:t>0.52</w:t>
            </w:r>
          </w:p>
        </w:tc>
        <w:tc>
          <w:tcPr>
            <w:tcW w:w="1019" w:type="dxa"/>
          </w:tcPr>
          <w:p w:rsidR="005E0AF1" w:rsidRDefault="005E0AF1" w:rsidP="00916222">
            <w:r>
              <w:rPr>
                <w:rFonts w:hint="eastAsia"/>
              </w:rPr>
              <w:t>0.89</w:t>
            </w:r>
          </w:p>
        </w:tc>
        <w:tc>
          <w:tcPr>
            <w:tcW w:w="1019" w:type="dxa"/>
          </w:tcPr>
          <w:p w:rsidR="005E0AF1" w:rsidRDefault="005E0AF1" w:rsidP="00916222">
            <w:r>
              <w:rPr>
                <w:rFonts w:hint="eastAsia"/>
              </w:rPr>
              <w:t>1.12</w:t>
            </w:r>
          </w:p>
        </w:tc>
      </w:tr>
    </w:tbl>
    <w:p w:rsidR="005E0AF1" w:rsidRDefault="005E0AF1" w:rsidP="005E0AF1"/>
    <w:p w:rsidR="005E0AF1" w:rsidRDefault="005E0AF1" w:rsidP="005E0AF1"/>
    <w:p w:rsidR="005E0AF1" w:rsidRDefault="005E0AF1" w:rsidP="005E0AF1">
      <w:pPr>
        <w:jc w:val="left"/>
        <w:rPr>
          <w:rFonts w:ascii="宋体" w:hAnsi="宋体"/>
          <w:szCs w:val="21"/>
        </w:rPr>
      </w:pPr>
    </w:p>
    <w:p w:rsidR="005E0AF1" w:rsidRPr="00717378" w:rsidRDefault="005E0AF1" w:rsidP="005E0AF1">
      <w:pPr>
        <w:numPr>
          <w:ilvl w:val="0"/>
          <w:numId w:val="2"/>
        </w:numPr>
        <w:jc w:val="left"/>
        <w:rPr>
          <w:rFonts w:ascii="宋体" w:hAnsi="宋体"/>
          <w:szCs w:val="21"/>
        </w:rPr>
      </w:pPr>
      <w:r w:rsidRPr="00717378">
        <w:rPr>
          <w:rFonts w:ascii="宋体" w:hAnsi="宋体" w:hint="eastAsia"/>
          <w:szCs w:val="21"/>
        </w:rPr>
        <w:t>设某系统S的邻接矩阵为A，求系统S的多级递阶结构模型。</w:t>
      </w:r>
    </w:p>
    <w:p w:rsidR="005E0AF1" w:rsidRDefault="00481E12" w:rsidP="005E0AF1">
      <w:pPr>
        <w:jc w:val="left"/>
        <w:rPr>
          <w:rFonts w:ascii="宋体" w:hAnsi="宋体"/>
          <w:sz w:val="24"/>
        </w:rPr>
      </w:pPr>
      <w:r>
        <w:rPr>
          <w:position w:val="-84"/>
        </w:rPr>
        <w:object w:dxaOrig="2160" w:dyaOrig="1800">
          <v:shape id="对象 12" o:spid="_x0000_i1033" type="#_x0000_t75" alt="" style="width:120pt;height:100.5pt" o:ole="">
            <v:fill o:detectmouseclick="t"/>
            <v:imagedata r:id="rId23" o:title=""/>
          </v:shape>
          <o:OLEObject Type="Embed" ProgID="Equation.3" ShapeID="对象 12" DrawAspect="Content" ObjectID="_1605012642" r:id="rId24"/>
        </w:object>
      </w:r>
    </w:p>
    <w:p w:rsidR="007373B7" w:rsidRPr="00E07D83" w:rsidRDefault="007373B7" w:rsidP="007373B7">
      <w:pPr>
        <w:spacing w:line="360" w:lineRule="exact"/>
        <w:rPr>
          <w:rFonts w:ascii="宋体" w:hAnsi="宋体"/>
          <w:szCs w:val="21"/>
        </w:rPr>
      </w:pPr>
      <w:r w:rsidRPr="00E07D83">
        <w:rPr>
          <w:rFonts w:ascii="宋体" w:hAnsi="宋体" w:hint="eastAsia"/>
          <w:szCs w:val="21"/>
        </w:rPr>
        <w:t>3．</w:t>
      </w:r>
      <w:r w:rsidRPr="00E07D83">
        <w:t>某车间通过工作抽样调查操作工人的工时利用率。事先设定的抽样可靠性为</w:t>
      </w:r>
      <w:r w:rsidRPr="00E07D83">
        <w:t>95.45%</w:t>
      </w:r>
      <w:r w:rsidRPr="00E07D83">
        <w:t>，工作抽样获得的抽样数据为：通过</w:t>
      </w:r>
      <w:r w:rsidRPr="00E07D83">
        <w:t>200</w:t>
      </w:r>
      <w:r w:rsidRPr="00E07D83">
        <w:t>次观察，其中正在作业的有</w:t>
      </w:r>
      <w:r w:rsidRPr="00E07D83">
        <w:t>160</w:t>
      </w:r>
      <w:r w:rsidRPr="00E07D83">
        <w:t>次，其他为停工与非作业活动。试计算该车间操作工人的工时利用率。如果事先设定容许的抽样相对误差为</w:t>
      </w:r>
      <w:r w:rsidRPr="00E07D83">
        <w:t>±5%</w:t>
      </w:r>
      <w:r w:rsidRPr="00E07D83">
        <w:t>，问已有的抽样观察次数是否足够？若不够还需追加多少次观测？</w:t>
      </w:r>
    </w:p>
    <w:p w:rsidR="007373B7" w:rsidRDefault="007373B7" w:rsidP="007373B7">
      <w:pPr>
        <w:spacing w:line="360" w:lineRule="exact"/>
        <w:rPr>
          <w:rFonts w:ascii="宋体" w:hAnsi="宋体"/>
          <w:szCs w:val="21"/>
        </w:rPr>
      </w:pPr>
    </w:p>
    <w:p w:rsidR="007373B7" w:rsidRPr="00E07D83" w:rsidRDefault="007373B7" w:rsidP="007373B7">
      <w:pPr>
        <w:spacing w:line="360" w:lineRule="exact"/>
        <w:rPr>
          <w:rFonts w:ascii="宋体" w:hAnsi="宋体"/>
          <w:szCs w:val="21"/>
        </w:rPr>
      </w:pPr>
      <w:r w:rsidRPr="00E07D83">
        <w:rPr>
          <w:rFonts w:ascii="宋体" w:hAnsi="宋体" w:hint="eastAsia"/>
          <w:szCs w:val="21"/>
        </w:rPr>
        <w:t>4．对某操作单元观测了</w:t>
      </w:r>
      <w:r>
        <w:rPr>
          <w:rFonts w:ascii="宋体" w:hAnsi="宋体" w:hint="eastAsia"/>
          <w:szCs w:val="21"/>
        </w:rPr>
        <w:t>15</w:t>
      </w:r>
      <w:r w:rsidRPr="00E07D83">
        <w:rPr>
          <w:rFonts w:ascii="宋体" w:hAnsi="宋体" w:hint="eastAsia"/>
          <w:szCs w:val="21"/>
        </w:rPr>
        <w:t>次，所获数据如下</w:t>
      </w:r>
      <w:r>
        <w:rPr>
          <w:rFonts w:ascii="宋体" w:hAnsi="宋体" w:hint="eastAsia"/>
          <w:szCs w:val="21"/>
        </w:rPr>
        <w:t>(时间单位：秒)</w:t>
      </w:r>
      <w:r w:rsidRPr="00E07D83">
        <w:rPr>
          <w:rFonts w:ascii="宋体" w:hAnsi="宋体" w:hint="eastAsia"/>
          <w:szCs w:val="21"/>
        </w:rPr>
        <w:t>：</w:t>
      </w:r>
      <w:r>
        <w:rPr>
          <w:rFonts w:ascii="宋体" w:hAnsi="宋体" w:hint="eastAsia"/>
          <w:szCs w:val="21"/>
        </w:rPr>
        <w:t>2</w:t>
      </w:r>
      <w:r w:rsidRPr="00E07D83">
        <w:rPr>
          <w:rFonts w:ascii="宋体" w:hAnsi="宋体" w:hint="eastAsia"/>
          <w:szCs w:val="21"/>
        </w:rPr>
        <w:t>0、</w:t>
      </w:r>
      <w:r>
        <w:rPr>
          <w:rFonts w:ascii="宋体" w:hAnsi="宋体" w:hint="eastAsia"/>
          <w:szCs w:val="21"/>
        </w:rPr>
        <w:t>2</w:t>
      </w:r>
      <w:r w:rsidRPr="00E07D83">
        <w:rPr>
          <w:rFonts w:ascii="宋体" w:hAnsi="宋体" w:hint="eastAsia"/>
          <w:szCs w:val="21"/>
        </w:rPr>
        <w:t>0、</w:t>
      </w:r>
      <w:r>
        <w:rPr>
          <w:rFonts w:ascii="宋体" w:hAnsi="宋体" w:hint="eastAsia"/>
          <w:szCs w:val="21"/>
        </w:rPr>
        <w:t>2</w:t>
      </w:r>
      <w:r w:rsidRPr="00E07D83">
        <w:rPr>
          <w:rFonts w:ascii="宋体" w:hAnsi="宋体" w:hint="eastAsia"/>
          <w:szCs w:val="21"/>
        </w:rPr>
        <w:t>0、</w:t>
      </w:r>
      <w:r>
        <w:rPr>
          <w:rFonts w:ascii="宋体" w:hAnsi="宋体" w:hint="eastAsia"/>
          <w:szCs w:val="21"/>
        </w:rPr>
        <w:t>2</w:t>
      </w:r>
      <w:r w:rsidRPr="00E07D83">
        <w:rPr>
          <w:rFonts w:ascii="宋体" w:hAnsi="宋体" w:hint="eastAsia"/>
          <w:szCs w:val="21"/>
        </w:rPr>
        <w:t>0、</w:t>
      </w:r>
      <w:r>
        <w:rPr>
          <w:rFonts w:ascii="宋体" w:hAnsi="宋体" w:hint="eastAsia"/>
          <w:szCs w:val="21"/>
        </w:rPr>
        <w:t>2</w:t>
      </w:r>
      <w:r w:rsidRPr="00E07D83">
        <w:rPr>
          <w:rFonts w:ascii="宋体" w:hAnsi="宋体" w:hint="eastAsia"/>
          <w:szCs w:val="21"/>
        </w:rPr>
        <w:t>0、</w:t>
      </w:r>
      <w:r>
        <w:rPr>
          <w:rFonts w:ascii="宋体" w:hAnsi="宋体" w:hint="eastAsia"/>
          <w:szCs w:val="21"/>
        </w:rPr>
        <w:t>20</w:t>
      </w:r>
      <w:r w:rsidRPr="00E07D83">
        <w:rPr>
          <w:rFonts w:ascii="宋体" w:hAnsi="宋体" w:hint="eastAsia"/>
          <w:szCs w:val="21"/>
        </w:rPr>
        <w:t>、</w:t>
      </w:r>
      <w:r>
        <w:rPr>
          <w:rFonts w:ascii="宋体" w:hAnsi="宋体" w:hint="eastAsia"/>
          <w:szCs w:val="21"/>
        </w:rPr>
        <w:t>20</w:t>
      </w:r>
      <w:r w:rsidRPr="00E07D83">
        <w:rPr>
          <w:rFonts w:ascii="宋体" w:hAnsi="宋体" w:hint="eastAsia"/>
          <w:szCs w:val="21"/>
        </w:rPr>
        <w:t>、</w:t>
      </w:r>
      <w:r>
        <w:rPr>
          <w:rFonts w:ascii="宋体" w:hAnsi="宋体" w:hint="eastAsia"/>
          <w:szCs w:val="21"/>
        </w:rPr>
        <w:t>20</w:t>
      </w:r>
      <w:r w:rsidRPr="00E07D83">
        <w:rPr>
          <w:rFonts w:ascii="宋体" w:hAnsi="宋体" w:hint="eastAsia"/>
          <w:szCs w:val="21"/>
        </w:rPr>
        <w:t>、</w:t>
      </w:r>
      <w:r>
        <w:rPr>
          <w:rFonts w:ascii="宋体" w:hAnsi="宋体" w:hint="eastAsia"/>
          <w:szCs w:val="21"/>
        </w:rPr>
        <w:t>2</w:t>
      </w:r>
      <w:r w:rsidRPr="00E07D83">
        <w:rPr>
          <w:rFonts w:ascii="宋体" w:hAnsi="宋体" w:hint="eastAsia"/>
          <w:szCs w:val="21"/>
        </w:rPr>
        <w:t>0、</w:t>
      </w:r>
      <w:r>
        <w:rPr>
          <w:rFonts w:ascii="宋体" w:hAnsi="宋体" w:hint="eastAsia"/>
          <w:szCs w:val="21"/>
        </w:rPr>
        <w:t>2</w:t>
      </w:r>
      <w:r w:rsidRPr="00E07D83">
        <w:rPr>
          <w:rFonts w:ascii="宋体" w:hAnsi="宋体" w:hint="eastAsia"/>
          <w:szCs w:val="21"/>
        </w:rPr>
        <w:t>0、</w:t>
      </w:r>
      <w:r>
        <w:rPr>
          <w:rFonts w:ascii="宋体" w:hAnsi="宋体" w:hint="eastAsia"/>
          <w:szCs w:val="21"/>
        </w:rPr>
        <w:t>18</w:t>
      </w:r>
      <w:r w:rsidRPr="00E07D83">
        <w:rPr>
          <w:rFonts w:ascii="宋体" w:hAnsi="宋体" w:hint="eastAsia"/>
          <w:szCs w:val="21"/>
        </w:rPr>
        <w:t>、</w:t>
      </w:r>
      <w:r>
        <w:rPr>
          <w:rFonts w:ascii="宋体" w:hAnsi="宋体" w:hint="eastAsia"/>
          <w:szCs w:val="21"/>
        </w:rPr>
        <w:t>26</w:t>
      </w:r>
      <w:r w:rsidRPr="00E07D83">
        <w:rPr>
          <w:rFonts w:ascii="宋体" w:hAnsi="宋体" w:hint="eastAsia"/>
          <w:szCs w:val="21"/>
        </w:rPr>
        <w:t>、</w:t>
      </w:r>
      <w:r>
        <w:rPr>
          <w:rFonts w:ascii="宋体" w:hAnsi="宋体" w:hint="eastAsia"/>
          <w:szCs w:val="21"/>
        </w:rPr>
        <w:t>2</w:t>
      </w:r>
      <w:r w:rsidRPr="00E07D83">
        <w:rPr>
          <w:rFonts w:ascii="宋体" w:hAnsi="宋体" w:hint="eastAsia"/>
          <w:szCs w:val="21"/>
        </w:rPr>
        <w:t>0、</w:t>
      </w:r>
      <w:r>
        <w:rPr>
          <w:rFonts w:ascii="宋体" w:hAnsi="宋体" w:hint="eastAsia"/>
          <w:szCs w:val="21"/>
        </w:rPr>
        <w:t>18</w:t>
      </w:r>
      <w:r w:rsidRPr="00E07D83">
        <w:rPr>
          <w:rFonts w:ascii="宋体" w:hAnsi="宋体" w:hint="eastAsia"/>
          <w:szCs w:val="21"/>
        </w:rPr>
        <w:t>、</w:t>
      </w:r>
      <w:r>
        <w:rPr>
          <w:rFonts w:ascii="宋体" w:hAnsi="宋体" w:hint="eastAsia"/>
          <w:szCs w:val="21"/>
        </w:rPr>
        <w:t>18</w:t>
      </w:r>
      <w:r w:rsidRPr="00E07D83">
        <w:rPr>
          <w:rFonts w:ascii="宋体" w:hAnsi="宋体" w:hint="eastAsia"/>
          <w:szCs w:val="21"/>
        </w:rPr>
        <w:t>，试用三倍标准差法判断有无异常值。</w:t>
      </w:r>
    </w:p>
    <w:p w:rsidR="007373B7" w:rsidRPr="007373B7" w:rsidRDefault="007373B7" w:rsidP="005E0AF1">
      <w:pPr>
        <w:spacing w:line="360" w:lineRule="exact"/>
        <w:rPr>
          <w:rFonts w:ascii="宋体" w:hAnsi="宋体"/>
          <w:szCs w:val="21"/>
        </w:rPr>
      </w:pPr>
    </w:p>
    <w:p w:rsidR="005E0AF1" w:rsidRDefault="005E0AF1" w:rsidP="005E0AF1">
      <w:pPr>
        <w:spacing w:line="360" w:lineRule="exact"/>
        <w:rPr>
          <w:rFonts w:ascii="宋体" w:hAnsi="宋体"/>
          <w:szCs w:val="21"/>
        </w:rPr>
      </w:pPr>
      <w:r>
        <w:rPr>
          <w:rFonts w:ascii="宋体" w:hAnsi="宋体" w:hint="eastAsia"/>
          <w:szCs w:val="21"/>
        </w:rPr>
        <w:t>四、分析题（共30分，每小题15分）</w:t>
      </w:r>
    </w:p>
    <w:p w:rsidR="005E0AF1" w:rsidRPr="009B345D" w:rsidRDefault="009B345D" w:rsidP="009B345D">
      <w:pPr>
        <w:spacing w:line="360" w:lineRule="exact"/>
        <w:rPr>
          <w:rFonts w:ascii="宋体" w:hAnsi="宋体"/>
          <w:szCs w:val="21"/>
        </w:rPr>
      </w:pPr>
      <w:r>
        <w:rPr>
          <w:rFonts w:ascii="宋体" w:hAnsi="宋体" w:hint="eastAsia"/>
          <w:szCs w:val="21"/>
        </w:rPr>
        <w:t>1．根据所在学校及学科专业情况，分析三好学生的评选条件（因素），怎样确定这些条件（因素）的权重？</w:t>
      </w:r>
      <w:r>
        <w:rPr>
          <w:rFonts w:hint="eastAsia"/>
        </w:rPr>
        <w:t xml:space="preserve">                                    </w:t>
      </w:r>
    </w:p>
    <w:p w:rsidR="008534EA" w:rsidRPr="005E0AF1" w:rsidRDefault="008534EA" w:rsidP="008534EA">
      <w:pPr>
        <w:spacing w:line="360" w:lineRule="exact"/>
        <w:rPr>
          <w:rFonts w:ascii="宋体" w:hAnsi="宋体"/>
          <w:szCs w:val="21"/>
        </w:rPr>
      </w:pPr>
    </w:p>
    <w:p w:rsidR="00336F26" w:rsidRDefault="00336F26" w:rsidP="00336F26">
      <w:pPr>
        <w:widowControl/>
        <w:spacing w:line="360" w:lineRule="auto"/>
        <w:jc w:val="left"/>
        <w:rPr>
          <w:szCs w:val="21"/>
        </w:rPr>
      </w:pPr>
      <w:r w:rsidRPr="00E07D83">
        <w:rPr>
          <w:rFonts w:ascii="宋体" w:hAnsi="宋体" w:hint="eastAsia"/>
          <w:szCs w:val="21"/>
        </w:rPr>
        <w:t>2．</w:t>
      </w:r>
      <w:r w:rsidRPr="00E07D83">
        <w:rPr>
          <w:szCs w:val="21"/>
        </w:rPr>
        <w:t>分析下表中双手同时操作的预定时间情况，进行</w:t>
      </w:r>
      <w:r w:rsidRPr="00E07D83">
        <w:rPr>
          <w:szCs w:val="21"/>
        </w:rPr>
        <w:t>MOD</w:t>
      </w:r>
      <w:r w:rsidRPr="00E07D83">
        <w:rPr>
          <w:szCs w:val="21"/>
        </w:rPr>
        <w:t>分析，根据示例将下表的其他项目补全，假定左手先动。</w:t>
      </w:r>
    </w:p>
    <w:p w:rsidR="00336F26" w:rsidRDefault="00336F26" w:rsidP="00336F26">
      <w:pPr>
        <w:widowControl/>
        <w:spacing w:line="360" w:lineRule="auto"/>
        <w:jc w:val="left"/>
        <w:rPr>
          <w:szCs w:val="21"/>
        </w:rPr>
      </w:pPr>
    </w:p>
    <w:p w:rsidR="00336F26" w:rsidRPr="00E07D83" w:rsidRDefault="00336F26" w:rsidP="00336F26">
      <w:pPr>
        <w:widowControl/>
        <w:spacing w:line="360" w:lineRule="auto"/>
        <w:jc w:val="lef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1482"/>
        <w:gridCol w:w="1319"/>
        <w:gridCol w:w="1418"/>
        <w:gridCol w:w="1702"/>
      </w:tblGrid>
      <w:tr w:rsidR="00336F26" w:rsidRPr="00E07D83" w:rsidTr="0013711E">
        <w:trPr>
          <w:jc w:val="center"/>
        </w:trPr>
        <w:tc>
          <w:tcPr>
            <w:tcW w:w="742" w:type="dxa"/>
          </w:tcPr>
          <w:p w:rsidR="00336F26" w:rsidRPr="00E07D83" w:rsidRDefault="00336F26" w:rsidP="0013711E">
            <w:pPr>
              <w:pStyle w:val="a8"/>
              <w:spacing w:before="0" w:beforeAutospacing="0" w:after="0" w:afterAutospacing="0" w:line="360" w:lineRule="auto"/>
              <w:rPr>
                <w:rFonts w:ascii="Times New Roman" w:hAnsi="Times New Roman"/>
                <w:color w:val="auto"/>
                <w:sz w:val="21"/>
                <w:szCs w:val="21"/>
              </w:rPr>
            </w:pPr>
            <w:r w:rsidRPr="00E07D83">
              <w:rPr>
                <w:rFonts w:ascii="Times New Roman" w:hAnsi="Times New Roman"/>
                <w:color w:val="auto"/>
                <w:sz w:val="21"/>
                <w:szCs w:val="21"/>
              </w:rPr>
              <w:lastRenderedPageBreak/>
              <w:t>序号</w:t>
            </w:r>
          </w:p>
        </w:tc>
        <w:tc>
          <w:tcPr>
            <w:tcW w:w="1482" w:type="dxa"/>
          </w:tcPr>
          <w:p w:rsidR="00336F26" w:rsidRPr="00E07D83" w:rsidRDefault="00336F26" w:rsidP="0013711E">
            <w:pPr>
              <w:pStyle w:val="a8"/>
              <w:spacing w:before="0" w:beforeAutospacing="0" w:after="0" w:afterAutospacing="0" w:line="360" w:lineRule="auto"/>
              <w:rPr>
                <w:rFonts w:ascii="Times New Roman" w:hAnsi="Times New Roman"/>
                <w:color w:val="auto"/>
                <w:sz w:val="21"/>
                <w:szCs w:val="21"/>
              </w:rPr>
            </w:pPr>
            <w:r w:rsidRPr="00E07D83">
              <w:rPr>
                <w:rFonts w:ascii="Times New Roman" w:hAnsi="Times New Roman"/>
                <w:color w:val="auto"/>
                <w:sz w:val="21"/>
                <w:szCs w:val="21"/>
              </w:rPr>
              <w:t>左手动作</w:t>
            </w:r>
          </w:p>
        </w:tc>
        <w:tc>
          <w:tcPr>
            <w:tcW w:w="1319" w:type="dxa"/>
          </w:tcPr>
          <w:p w:rsidR="00336F26" w:rsidRPr="00E07D83" w:rsidRDefault="00336F26" w:rsidP="0013711E">
            <w:pPr>
              <w:pStyle w:val="a8"/>
              <w:spacing w:before="0" w:beforeAutospacing="0" w:after="0" w:afterAutospacing="0" w:line="360" w:lineRule="auto"/>
              <w:rPr>
                <w:rFonts w:ascii="Times New Roman" w:hAnsi="Times New Roman"/>
                <w:color w:val="auto"/>
                <w:sz w:val="21"/>
                <w:szCs w:val="21"/>
              </w:rPr>
            </w:pPr>
            <w:r w:rsidRPr="00E07D83">
              <w:rPr>
                <w:rFonts w:ascii="Times New Roman" w:hAnsi="Times New Roman"/>
                <w:color w:val="auto"/>
                <w:sz w:val="21"/>
                <w:szCs w:val="21"/>
              </w:rPr>
              <w:t>右手动作</w:t>
            </w:r>
          </w:p>
        </w:tc>
        <w:tc>
          <w:tcPr>
            <w:tcW w:w="1418" w:type="dxa"/>
          </w:tcPr>
          <w:p w:rsidR="00336F26" w:rsidRPr="00E07D83" w:rsidRDefault="00336F26" w:rsidP="0013711E">
            <w:pPr>
              <w:pStyle w:val="a8"/>
              <w:spacing w:before="0" w:beforeAutospacing="0" w:after="0" w:afterAutospacing="0" w:line="360" w:lineRule="auto"/>
              <w:rPr>
                <w:rFonts w:ascii="Times New Roman" w:hAnsi="Times New Roman"/>
                <w:color w:val="auto"/>
                <w:sz w:val="21"/>
                <w:szCs w:val="21"/>
              </w:rPr>
            </w:pPr>
            <w:r w:rsidRPr="00E07D83">
              <w:rPr>
                <w:rFonts w:ascii="Times New Roman" w:hAnsi="Times New Roman"/>
                <w:color w:val="auto"/>
                <w:sz w:val="21"/>
                <w:szCs w:val="21"/>
              </w:rPr>
              <w:t>MOD</w:t>
            </w:r>
            <w:r w:rsidRPr="00E07D83">
              <w:rPr>
                <w:rFonts w:ascii="Times New Roman" w:hAnsi="Times New Roman"/>
                <w:color w:val="auto"/>
                <w:sz w:val="21"/>
                <w:szCs w:val="21"/>
              </w:rPr>
              <w:t>分析</w:t>
            </w:r>
          </w:p>
        </w:tc>
        <w:tc>
          <w:tcPr>
            <w:tcW w:w="170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MOD</w:t>
            </w:r>
            <w:r w:rsidRPr="00E07D83">
              <w:rPr>
                <w:rFonts w:ascii="Times New Roman" w:hAnsi="Times New Roman"/>
                <w:color w:val="auto"/>
                <w:sz w:val="21"/>
                <w:szCs w:val="21"/>
              </w:rPr>
              <w:t>值</w:t>
            </w:r>
          </w:p>
        </w:tc>
      </w:tr>
      <w:tr w:rsidR="00336F26" w:rsidRPr="00E07D83" w:rsidTr="0013711E">
        <w:trPr>
          <w:jc w:val="center"/>
        </w:trPr>
        <w:tc>
          <w:tcPr>
            <w:tcW w:w="74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例</w:t>
            </w:r>
          </w:p>
        </w:tc>
        <w:tc>
          <w:tcPr>
            <w:tcW w:w="148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M3G1</w:t>
            </w:r>
          </w:p>
        </w:tc>
        <w:tc>
          <w:tcPr>
            <w:tcW w:w="1319"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M4G1</w:t>
            </w:r>
          </w:p>
        </w:tc>
        <w:tc>
          <w:tcPr>
            <w:tcW w:w="1418"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M4G1</w:t>
            </w:r>
          </w:p>
        </w:tc>
        <w:tc>
          <w:tcPr>
            <w:tcW w:w="170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5</w:t>
            </w:r>
          </w:p>
        </w:tc>
      </w:tr>
      <w:tr w:rsidR="00336F26" w:rsidRPr="00E07D83" w:rsidTr="0013711E">
        <w:trPr>
          <w:jc w:val="center"/>
        </w:trPr>
        <w:tc>
          <w:tcPr>
            <w:tcW w:w="74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1</w:t>
            </w:r>
          </w:p>
        </w:tc>
        <w:tc>
          <w:tcPr>
            <w:tcW w:w="148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M4G3M4P2</w:t>
            </w:r>
          </w:p>
        </w:tc>
        <w:tc>
          <w:tcPr>
            <w:tcW w:w="1319"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M4G1M4P0</w:t>
            </w:r>
          </w:p>
        </w:tc>
        <w:tc>
          <w:tcPr>
            <w:tcW w:w="1418"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p>
        </w:tc>
        <w:tc>
          <w:tcPr>
            <w:tcW w:w="170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p>
        </w:tc>
      </w:tr>
      <w:tr w:rsidR="00336F26" w:rsidRPr="00E07D83" w:rsidTr="0013711E">
        <w:trPr>
          <w:jc w:val="center"/>
        </w:trPr>
        <w:tc>
          <w:tcPr>
            <w:tcW w:w="74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2</w:t>
            </w:r>
          </w:p>
        </w:tc>
        <w:tc>
          <w:tcPr>
            <w:tcW w:w="148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M2G1M3P2</w:t>
            </w:r>
          </w:p>
        </w:tc>
        <w:tc>
          <w:tcPr>
            <w:tcW w:w="1319"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M4G1M3P0</w:t>
            </w:r>
          </w:p>
        </w:tc>
        <w:tc>
          <w:tcPr>
            <w:tcW w:w="1418"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p>
        </w:tc>
        <w:tc>
          <w:tcPr>
            <w:tcW w:w="170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p>
        </w:tc>
      </w:tr>
      <w:tr w:rsidR="00336F26" w:rsidRPr="00E07D83" w:rsidTr="0013711E">
        <w:trPr>
          <w:jc w:val="center"/>
        </w:trPr>
        <w:tc>
          <w:tcPr>
            <w:tcW w:w="74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3</w:t>
            </w:r>
          </w:p>
        </w:tc>
        <w:tc>
          <w:tcPr>
            <w:tcW w:w="148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M3G1M3P2</w:t>
            </w:r>
          </w:p>
        </w:tc>
        <w:tc>
          <w:tcPr>
            <w:tcW w:w="1319"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M4G1M4P2</w:t>
            </w:r>
          </w:p>
        </w:tc>
        <w:tc>
          <w:tcPr>
            <w:tcW w:w="1418"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p>
        </w:tc>
        <w:tc>
          <w:tcPr>
            <w:tcW w:w="170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p>
        </w:tc>
      </w:tr>
      <w:tr w:rsidR="00336F26" w:rsidRPr="00E07D83" w:rsidTr="0013711E">
        <w:trPr>
          <w:jc w:val="center"/>
        </w:trPr>
        <w:tc>
          <w:tcPr>
            <w:tcW w:w="74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4</w:t>
            </w:r>
          </w:p>
        </w:tc>
        <w:tc>
          <w:tcPr>
            <w:tcW w:w="148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M3G3M4P5</w:t>
            </w:r>
          </w:p>
        </w:tc>
        <w:tc>
          <w:tcPr>
            <w:tcW w:w="1319"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r w:rsidRPr="00E07D83">
              <w:rPr>
                <w:rFonts w:ascii="Times New Roman" w:hAnsi="Times New Roman"/>
                <w:color w:val="auto"/>
                <w:sz w:val="21"/>
                <w:szCs w:val="21"/>
              </w:rPr>
              <w:t>M4G3M3P5</w:t>
            </w:r>
          </w:p>
        </w:tc>
        <w:tc>
          <w:tcPr>
            <w:tcW w:w="1418"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p>
        </w:tc>
        <w:tc>
          <w:tcPr>
            <w:tcW w:w="1702" w:type="dxa"/>
          </w:tcPr>
          <w:p w:rsidR="00336F26" w:rsidRPr="00E07D83" w:rsidRDefault="00336F26" w:rsidP="0013711E">
            <w:pPr>
              <w:pStyle w:val="a8"/>
              <w:spacing w:before="0" w:beforeAutospacing="0" w:after="0" w:afterAutospacing="0" w:line="360" w:lineRule="auto"/>
              <w:jc w:val="center"/>
              <w:rPr>
                <w:rFonts w:ascii="Times New Roman" w:hAnsi="Times New Roman"/>
                <w:color w:val="auto"/>
                <w:sz w:val="21"/>
                <w:szCs w:val="21"/>
              </w:rPr>
            </w:pPr>
          </w:p>
        </w:tc>
      </w:tr>
    </w:tbl>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Default="00A024FF" w:rsidP="008534EA">
      <w:pPr>
        <w:spacing w:line="360" w:lineRule="exact"/>
        <w:rPr>
          <w:rFonts w:ascii="宋体" w:hAnsi="宋体"/>
          <w:szCs w:val="21"/>
        </w:rPr>
      </w:pPr>
    </w:p>
    <w:p w:rsidR="00A024FF" w:rsidRPr="00835902" w:rsidRDefault="00A024FF" w:rsidP="008534EA">
      <w:pPr>
        <w:spacing w:line="360" w:lineRule="exact"/>
        <w:rPr>
          <w:rFonts w:ascii="宋体" w:hAnsi="宋体"/>
          <w:szCs w:val="21"/>
        </w:rPr>
      </w:pPr>
    </w:p>
    <w:p w:rsidR="008534EA" w:rsidRDefault="008534EA" w:rsidP="008534EA">
      <w:pPr>
        <w:spacing w:line="360" w:lineRule="exact"/>
        <w:ind w:firstLineChars="200" w:firstLine="420"/>
        <w:jc w:val="center"/>
        <w:rPr>
          <w:rFonts w:ascii="宋体" w:hAnsi="宋体"/>
          <w:szCs w:val="21"/>
        </w:rPr>
      </w:pPr>
    </w:p>
    <w:p w:rsidR="00481E12" w:rsidRDefault="00481E12" w:rsidP="008534EA">
      <w:pPr>
        <w:spacing w:line="360" w:lineRule="exact"/>
        <w:ind w:firstLineChars="200" w:firstLine="420"/>
        <w:jc w:val="center"/>
        <w:rPr>
          <w:rFonts w:ascii="宋体" w:hAnsi="宋体"/>
          <w:szCs w:val="21"/>
        </w:rPr>
      </w:pPr>
    </w:p>
    <w:p w:rsidR="00481E12" w:rsidRPr="00835902" w:rsidRDefault="00481E12" w:rsidP="008534EA">
      <w:pPr>
        <w:spacing w:line="360" w:lineRule="exact"/>
        <w:ind w:firstLineChars="200" w:firstLine="420"/>
        <w:jc w:val="center"/>
        <w:rPr>
          <w:rFonts w:ascii="宋体" w:hAnsi="宋体"/>
          <w:szCs w:val="21"/>
        </w:rPr>
      </w:pPr>
    </w:p>
    <w:p w:rsidR="008534EA" w:rsidRDefault="008534EA" w:rsidP="008534EA">
      <w:pPr>
        <w:spacing w:line="360" w:lineRule="exact"/>
        <w:rPr>
          <w:rFonts w:ascii="宋体" w:hAnsi="宋体"/>
          <w:szCs w:val="21"/>
        </w:rPr>
      </w:pPr>
    </w:p>
    <w:p w:rsidR="008534EA" w:rsidRDefault="008534EA" w:rsidP="008534EA">
      <w:pPr>
        <w:spacing w:line="360" w:lineRule="exact"/>
        <w:jc w:val="center"/>
        <w:rPr>
          <w:rFonts w:ascii="黑体" w:eastAsia="黑体" w:hAnsi="宋体"/>
          <w:bCs/>
          <w:color w:val="000000"/>
          <w:sz w:val="28"/>
          <w:szCs w:val="28"/>
        </w:rPr>
      </w:pPr>
    </w:p>
    <w:sectPr w:rsidR="008534EA" w:rsidSect="008534EA">
      <w:headerReference w:type="default" r:id="rId25"/>
      <w:footerReference w:type="default" r:id="rId26"/>
      <w:pgSz w:w="10427" w:h="14731" w:code="263"/>
      <w:pgMar w:top="1440" w:right="1797" w:bottom="1440" w:left="1797"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C39" w:rsidRDefault="00933C39">
      <w:r>
        <w:separator/>
      </w:r>
    </w:p>
  </w:endnote>
  <w:endnote w:type="continuationSeparator" w:id="0">
    <w:p w:rsidR="00933C39" w:rsidRDefault="0093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288182"/>
      <w:docPartObj>
        <w:docPartGallery w:val="Page Numbers (Bottom of Page)"/>
        <w:docPartUnique/>
      </w:docPartObj>
    </w:sdtPr>
    <w:sdtEndPr>
      <w:rPr>
        <w:sz w:val="21"/>
        <w:szCs w:val="21"/>
      </w:rPr>
    </w:sdtEndPr>
    <w:sdtContent>
      <w:p w:rsidR="00AE6A41" w:rsidRPr="00AE6A41" w:rsidRDefault="00AE6A41">
        <w:pPr>
          <w:pStyle w:val="a4"/>
          <w:jc w:val="center"/>
          <w:rPr>
            <w:sz w:val="21"/>
            <w:szCs w:val="21"/>
          </w:rPr>
        </w:pPr>
        <w:r w:rsidRPr="00AE6A41">
          <w:rPr>
            <w:rFonts w:hint="eastAsia"/>
            <w:sz w:val="21"/>
            <w:szCs w:val="21"/>
          </w:rPr>
          <w:t>第</w:t>
        </w:r>
        <w:r w:rsidRPr="00AE6A41">
          <w:rPr>
            <w:sz w:val="21"/>
            <w:szCs w:val="21"/>
          </w:rPr>
          <w:fldChar w:fldCharType="begin"/>
        </w:r>
        <w:r w:rsidRPr="00AE6A41">
          <w:rPr>
            <w:sz w:val="21"/>
            <w:szCs w:val="21"/>
          </w:rPr>
          <w:instrText>PAGE   \* MERGEFORMAT</w:instrText>
        </w:r>
        <w:r w:rsidRPr="00AE6A41">
          <w:rPr>
            <w:sz w:val="21"/>
            <w:szCs w:val="21"/>
          </w:rPr>
          <w:fldChar w:fldCharType="separate"/>
        </w:r>
        <w:r w:rsidR="00AC0C9B" w:rsidRPr="00AC0C9B">
          <w:rPr>
            <w:noProof/>
            <w:sz w:val="21"/>
            <w:szCs w:val="21"/>
            <w:lang w:val="zh-CN"/>
          </w:rPr>
          <w:t>4</w:t>
        </w:r>
        <w:r w:rsidRPr="00AE6A41">
          <w:rPr>
            <w:sz w:val="21"/>
            <w:szCs w:val="21"/>
          </w:rPr>
          <w:fldChar w:fldCharType="end"/>
        </w:r>
        <w:r w:rsidRPr="00AE6A41">
          <w:rPr>
            <w:rFonts w:hint="eastAsia"/>
            <w:sz w:val="21"/>
            <w:szCs w:val="21"/>
          </w:rPr>
          <w:t>页</w:t>
        </w:r>
      </w:p>
    </w:sdtContent>
  </w:sdt>
  <w:p w:rsidR="00AE6A41" w:rsidRDefault="00AE6A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C39" w:rsidRDefault="00933C39">
      <w:r>
        <w:separator/>
      </w:r>
    </w:p>
  </w:footnote>
  <w:footnote w:type="continuationSeparator" w:id="0">
    <w:p w:rsidR="00933C39" w:rsidRDefault="00933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EA" w:rsidRDefault="008534EA" w:rsidP="008534EA">
    <w:pPr>
      <w:pStyle w:val="a3"/>
      <w:jc w:val="right"/>
    </w:pPr>
    <w:r>
      <w:rPr>
        <w:rFonts w:hint="eastAsia"/>
      </w:rPr>
      <w:t>重庆理工大学硕士研究生</w:t>
    </w:r>
    <w:r w:rsidR="00567A87">
      <w:rPr>
        <w:rFonts w:hint="eastAsia"/>
      </w:rPr>
      <w:t>招生考试</w:t>
    </w:r>
    <w:r>
      <w:rPr>
        <w:rFonts w:hint="eastAsia"/>
      </w:rPr>
      <w:t>试题专用纸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1F6527"/>
    <w:multiLevelType w:val="singleLevel"/>
    <w:tmpl w:val="821F6527"/>
    <w:lvl w:ilvl="0">
      <w:start w:val="3"/>
      <w:numFmt w:val="chineseCounting"/>
      <w:suff w:val="nothing"/>
      <w:lvlText w:val="%1、"/>
      <w:lvlJc w:val="left"/>
      <w:rPr>
        <w:rFonts w:hint="eastAsia"/>
      </w:rPr>
    </w:lvl>
  </w:abstractNum>
  <w:abstractNum w:abstractNumId="1">
    <w:nsid w:val="96F22D37"/>
    <w:multiLevelType w:val="singleLevel"/>
    <w:tmpl w:val="96F22D37"/>
    <w:lvl w:ilvl="0">
      <w:start w:val="2"/>
      <w:numFmt w:val="decimal"/>
      <w:lvlText w:val="%1."/>
      <w:lvlJc w:val="left"/>
      <w:pPr>
        <w:tabs>
          <w:tab w:val="num" w:pos="312"/>
        </w:tabs>
      </w:pPr>
    </w:lvl>
  </w:abstractNum>
  <w:abstractNum w:abstractNumId="2">
    <w:nsid w:val="979004F3"/>
    <w:multiLevelType w:val="singleLevel"/>
    <w:tmpl w:val="979004F3"/>
    <w:lvl w:ilvl="0">
      <w:start w:val="1"/>
      <w:numFmt w:val="decimal"/>
      <w:suff w:val="nothing"/>
      <w:lvlText w:val="（%1）"/>
      <w:lvlJc w:val="left"/>
    </w:lvl>
  </w:abstractNum>
  <w:abstractNum w:abstractNumId="3">
    <w:nsid w:val="D3125BDC"/>
    <w:multiLevelType w:val="singleLevel"/>
    <w:tmpl w:val="D3125BDC"/>
    <w:lvl w:ilvl="0">
      <w:start w:val="1"/>
      <w:numFmt w:val="decimal"/>
      <w:suff w:val="nothing"/>
      <w:lvlText w:val="（%1）"/>
      <w:lvlJc w:val="left"/>
    </w:lvl>
  </w:abstractNum>
  <w:abstractNum w:abstractNumId="4">
    <w:nsid w:val="5DE15D3B"/>
    <w:multiLevelType w:val="singleLevel"/>
    <w:tmpl w:val="5DE15D3B"/>
    <w:lvl w:ilvl="0">
      <w:start w:val="2"/>
      <w:numFmt w:val="decimal"/>
      <w:lvlText w:val="(%1)"/>
      <w:lvlJc w:val="left"/>
      <w:pPr>
        <w:tabs>
          <w:tab w:val="left" w:pos="312"/>
        </w:tabs>
      </w:pPr>
    </w:lvl>
  </w:abstractNum>
  <w:abstractNum w:abstractNumId="5">
    <w:nsid w:val="6549BA68"/>
    <w:multiLevelType w:val="singleLevel"/>
    <w:tmpl w:val="6549BA68"/>
    <w:lvl w:ilvl="0">
      <w:start w:val="3"/>
      <w:numFmt w:val="chineseCounting"/>
      <w:suff w:val="nothing"/>
      <w:lvlText w:val="%1、"/>
      <w:lvlJc w:val="left"/>
      <w:rPr>
        <w:rFonts w:hint="eastAsia"/>
      </w:rPr>
    </w:lvl>
  </w:abstractNum>
  <w:abstractNum w:abstractNumId="6">
    <w:nsid w:val="7F7C3778"/>
    <w:multiLevelType w:val="singleLevel"/>
    <w:tmpl w:val="7F7C3778"/>
    <w:lvl w:ilvl="0">
      <w:start w:val="1"/>
      <w:numFmt w:val="decimal"/>
      <w:lvlText w:val="%1."/>
      <w:lvlJc w:val="left"/>
      <w:pPr>
        <w:tabs>
          <w:tab w:val="left" w:pos="312"/>
        </w:tabs>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2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EA"/>
    <w:rsid w:val="000E388D"/>
    <w:rsid w:val="001655DC"/>
    <w:rsid w:val="001A0FB4"/>
    <w:rsid w:val="00207EF6"/>
    <w:rsid w:val="002349AF"/>
    <w:rsid w:val="00237E50"/>
    <w:rsid w:val="003343A4"/>
    <w:rsid w:val="00336F26"/>
    <w:rsid w:val="00450C25"/>
    <w:rsid w:val="00481E12"/>
    <w:rsid w:val="004C225E"/>
    <w:rsid w:val="00567A87"/>
    <w:rsid w:val="005E0AF1"/>
    <w:rsid w:val="00607280"/>
    <w:rsid w:val="00663614"/>
    <w:rsid w:val="00715F7C"/>
    <w:rsid w:val="00717378"/>
    <w:rsid w:val="007373B7"/>
    <w:rsid w:val="007E3796"/>
    <w:rsid w:val="00803E40"/>
    <w:rsid w:val="008534EA"/>
    <w:rsid w:val="00862AF1"/>
    <w:rsid w:val="00885140"/>
    <w:rsid w:val="008A7F0C"/>
    <w:rsid w:val="00933C39"/>
    <w:rsid w:val="0093793E"/>
    <w:rsid w:val="009B168B"/>
    <w:rsid w:val="009B345D"/>
    <w:rsid w:val="00A024FF"/>
    <w:rsid w:val="00A03CB1"/>
    <w:rsid w:val="00A512D7"/>
    <w:rsid w:val="00AC0C9B"/>
    <w:rsid w:val="00AE6A41"/>
    <w:rsid w:val="00AF2E7B"/>
    <w:rsid w:val="00B05BEE"/>
    <w:rsid w:val="00B11EDE"/>
    <w:rsid w:val="00B431C6"/>
    <w:rsid w:val="00B83947"/>
    <w:rsid w:val="00BE32B4"/>
    <w:rsid w:val="00C33BEE"/>
    <w:rsid w:val="00C81AE6"/>
    <w:rsid w:val="00CB1E50"/>
    <w:rsid w:val="00D03285"/>
    <w:rsid w:val="00D6069E"/>
    <w:rsid w:val="00DD4B74"/>
    <w:rsid w:val="00E04AE6"/>
    <w:rsid w:val="00E17D11"/>
    <w:rsid w:val="00F13027"/>
    <w:rsid w:val="00F86523"/>
    <w:rsid w:val="00F8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E10091-C6DD-46F8-A643-7FD36AD0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4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34E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8534EA"/>
    <w:pPr>
      <w:tabs>
        <w:tab w:val="center" w:pos="4153"/>
        <w:tab w:val="right" w:pos="8306"/>
      </w:tabs>
      <w:snapToGrid w:val="0"/>
      <w:jc w:val="left"/>
    </w:pPr>
    <w:rPr>
      <w:sz w:val="18"/>
      <w:szCs w:val="18"/>
    </w:rPr>
  </w:style>
  <w:style w:type="table" w:styleId="a5">
    <w:name w:val="Table Grid"/>
    <w:basedOn w:val="a1"/>
    <w:qFormat/>
    <w:rsid w:val="005E0A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0"/>
    <w:rsid w:val="00A024FF"/>
    <w:rPr>
      <w:sz w:val="18"/>
      <w:szCs w:val="18"/>
    </w:rPr>
  </w:style>
  <w:style w:type="character" w:customStyle="1" w:styleId="Char0">
    <w:name w:val="批注框文本 Char"/>
    <w:basedOn w:val="a0"/>
    <w:link w:val="a6"/>
    <w:rsid w:val="00A024FF"/>
    <w:rPr>
      <w:kern w:val="2"/>
      <w:sz w:val="18"/>
      <w:szCs w:val="18"/>
    </w:rPr>
  </w:style>
  <w:style w:type="paragraph" w:styleId="a7">
    <w:name w:val="List Paragraph"/>
    <w:basedOn w:val="a"/>
    <w:uiPriority w:val="34"/>
    <w:qFormat/>
    <w:rsid w:val="009B345D"/>
    <w:pPr>
      <w:ind w:firstLineChars="200" w:firstLine="420"/>
    </w:pPr>
  </w:style>
  <w:style w:type="paragraph" w:styleId="a8">
    <w:name w:val="Normal (Web)"/>
    <w:basedOn w:val="a"/>
    <w:uiPriority w:val="99"/>
    <w:rsid w:val="00336F26"/>
    <w:pPr>
      <w:widowControl/>
      <w:spacing w:before="100" w:beforeAutospacing="1" w:after="100" w:afterAutospacing="1"/>
      <w:jc w:val="left"/>
    </w:pPr>
    <w:rPr>
      <w:rFonts w:ascii="宋体" w:hAnsi="宋体"/>
      <w:color w:val="000000"/>
      <w:kern w:val="0"/>
      <w:sz w:val="24"/>
    </w:rPr>
  </w:style>
  <w:style w:type="character" w:customStyle="1" w:styleId="Char">
    <w:name w:val="页脚 Char"/>
    <w:basedOn w:val="a0"/>
    <w:link w:val="a4"/>
    <w:uiPriority w:val="99"/>
    <w:rsid w:val="00AE6A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E6973-F361-4693-9F60-0A16E611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322</Words>
  <Characters>1839</Characters>
  <Application>Microsoft Office Word</Application>
  <DocSecurity>0</DocSecurity>
  <Lines>15</Lines>
  <Paragraphs>4</Paragraphs>
  <ScaleCrop>false</ScaleCrop>
  <Company>WWW.YlmF.CoM</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重庆理工大学    年攻读硕士学位研究生入学考试试题</dc:title>
  <dc:creator>user</dc:creator>
  <cp:lastModifiedBy>PC</cp:lastModifiedBy>
  <cp:revision>34</cp:revision>
  <dcterms:created xsi:type="dcterms:W3CDTF">2018-11-28T01:08:00Z</dcterms:created>
  <dcterms:modified xsi:type="dcterms:W3CDTF">2018-11-29T08:04:00Z</dcterms:modified>
</cp:coreProperties>
</file>