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B5A6C" w:rsidRDefault="00A95071" w:rsidP="00FB5A6C">
      <w:pPr>
        <w:jc w:val="center"/>
        <w:rPr>
          <w:rFonts w:ascii="黑体" w:eastAsia="黑体" w:hAnsi="黑体"/>
          <w:b/>
          <w:sz w:val="30"/>
          <w:szCs w:val="30"/>
        </w:rPr>
      </w:pPr>
      <w:r>
        <w:rPr>
          <w:rFonts w:ascii="黑体" w:eastAsia="黑体" w:hAnsi="黑体" w:hint="eastAsia"/>
          <w:b/>
          <w:sz w:val="30"/>
          <w:szCs w:val="30"/>
        </w:rPr>
        <w:t>2019</w:t>
      </w:r>
      <w:bookmarkStart w:id="0" w:name="_GoBack"/>
      <w:bookmarkEnd w:id="0"/>
      <w:r w:rsidR="00FB5A6C">
        <w:rPr>
          <w:rFonts w:ascii="黑体" w:eastAsia="黑体" w:hAnsi="黑体" w:hint="eastAsia"/>
          <w:b/>
          <w:sz w:val="30"/>
          <w:szCs w:val="30"/>
        </w:rPr>
        <w:t>年首都经济贸易大学</w:t>
      </w:r>
    </w:p>
    <w:p w:rsidR="00FB5A6C" w:rsidRDefault="00FB5A6C" w:rsidP="00FB5A6C">
      <w:pPr>
        <w:jc w:val="center"/>
        <w:rPr>
          <w:rFonts w:ascii="黑体" w:eastAsia="黑体" w:hAnsi="黑体"/>
          <w:b/>
          <w:sz w:val="30"/>
          <w:szCs w:val="30"/>
        </w:rPr>
      </w:pPr>
      <w:r>
        <w:rPr>
          <w:rFonts w:ascii="黑体" w:eastAsia="黑体" w:hAnsi="黑体" w:hint="eastAsia"/>
          <w:b/>
          <w:sz w:val="30"/>
          <w:szCs w:val="30"/>
        </w:rPr>
        <w:t>硕士研究生入学考试复试《政治经济学综合》考试大纲</w:t>
      </w:r>
    </w:p>
    <w:p w:rsidR="0024721F" w:rsidRPr="0024721F" w:rsidRDefault="0024721F" w:rsidP="003619A3">
      <w:pPr>
        <w:widowControl/>
        <w:shd w:val="clear" w:color="auto" w:fill="FFFFFF"/>
        <w:spacing w:line="378" w:lineRule="atLeast"/>
        <w:jc w:val="left"/>
        <w:rPr>
          <w:rFonts w:ascii="宋体" w:eastAsia="宋体" w:hAnsi="宋体" w:cs="宋体"/>
          <w:color w:val="333333"/>
          <w:kern w:val="0"/>
          <w:szCs w:val="21"/>
        </w:rPr>
      </w:pPr>
      <w:r w:rsidRPr="0024721F">
        <w:rPr>
          <w:rFonts w:ascii="宋体" w:eastAsia="宋体" w:hAnsi="宋体" w:cs="宋体" w:hint="eastAsia"/>
          <w:color w:val="000000"/>
          <w:kern w:val="0"/>
          <w:szCs w:val="21"/>
        </w:rPr>
        <w:t xml:space="preserve">　　</w:t>
      </w:r>
    </w:p>
    <w:p w:rsidR="0024721F" w:rsidRPr="0024721F" w:rsidRDefault="0024721F" w:rsidP="0024721F">
      <w:pPr>
        <w:widowControl/>
        <w:shd w:val="clear" w:color="auto" w:fill="FFFFFF"/>
        <w:spacing w:line="378" w:lineRule="atLeast"/>
        <w:jc w:val="left"/>
        <w:rPr>
          <w:rFonts w:ascii="宋体" w:eastAsia="宋体" w:hAnsi="宋体" w:cs="宋体"/>
          <w:color w:val="333333"/>
          <w:kern w:val="0"/>
          <w:szCs w:val="21"/>
        </w:rPr>
      </w:pPr>
      <w:r w:rsidRPr="0024721F">
        <w:rPr>
          <w:rFonts w:ascii="宋体" w:eastAsia="宋体" w:hAnsi="宋体" w:cs="宋体" w:hint="eastAsia"/>
          <w:color w:val="000000"/>
          <w:kern w:val="0"/>
          <w:szCs w:val="21"/>
        </w:rPr>
        <w:t xml:space="preserve">　　一、政治经济学</w:t>
      </w:r>
      <w:r w:rsidR="003619A3" w:rsidRPr="0024721F">
        <w:rPr>
          <w:rFonts w:ascii="宋体" w:eastAsia="宋体" w:hAnsi="宋体" w:cs="宋体" w:hint="eastAsia"/>
          <w:color w:val="000000"/>
          <w:kern w:val="0"/>
          <w:szCs w:val="21"/>
        </w:rPr>
        <w:t>资本主义</w:t>
      </w:r>
      <w:r w:rsidRPr="0024721F">
        <w:rPr>
          <w:rFonts w:ascii="宋体" w:eastAsia="宋体" w:hAnsi="宋体" w:cs="宋体" w:hint="eastAsia"/>
          <w:color w:val="000000"/>
          <w:kern w:val="0"/>
          <w:szCs w:val="21"/>
        </w:rPr>
        <w:t>部分</w:t>
      </w:r>
      <w:r w:rsidRPr="0024721F">
        <w:rPr>
          <w:rFonts w:ascii="宋体" w:eastAsia="宋体" w:hAnsi="宋体" w:cs="宋体" w:hint="eastAsia"/>
          <w:color w:val="333333"/>
          <w:kern w:val="0"/>
          <w:szCs w:val="21"/>
        </w:rPr>
        <w:t> </w:t>
      </w:r>
    </w:p>
    <w:p w:rsidR="0024721F" w:rsidRPr="0024721F" w:rsidRDefault="0024721F" w:rsidP="0024721F">
      <w:pPr>
        <w:widowControl/>
        <w:shd w:val="clear" w:color="auto" w:fill="FFFFFF"/>
        <w:spacing w:line="378" w:lineRule="atLeast"/>
        <w:jc w:val="left"/>
        <w:rPr>
          <w:rFonts w:ascii="宋体" w:eastAsia="宋体" w:hAnsi="宋体" w:cs="宋体"/>
          <w:color w:val="333333"/>
          <w:kern w:val="0"/>
          <w:szCs w:val="21"/>
        </w:rPr>
      </w:pPr>
      <w:r w:rsidRPr="0024721F">
        <w:rPr>
          <w:rFonts w:ascii="宋体" w:eastAsia="宋体" w:hAnsi="宋体" w:cs="宋体" w:hint="eastAsia"/>
          <w:color w:val="000000"/>
          <w:kern w:val="0"/>
          <w:szCs w:val="21"/>
        </w:rPr>
        <w:t xml:space="preserve">　　1、导言</w:t>
      </w:r>
      <w:r w:rsidRPr="0024721F">
        <w:rPr>
          <w:rFonts w:ascii="宋体" w:eastAsia="宋体" w:hAnsi="宋体" w:cs="宋体" w:hint="eastAsia"/>
          <w:color w:val="333333"/>
          <w:kern w:val="0"/>
          <w:szCs w:val="21"/>
        </w:rPr>
        <w:t> </w:t>
      </w:r>
    </w:p>
    <w:p w:rsidR="0024721F" w:rsidRPr="0024721F" w:rsidRDefault="0024721F" w:rsidP="0024721F">
      <w:pPr>
        <w:widowControl/>
        <w:shd w:val="clear" w:color="auto" w:fill="FFFFFF"/>
        <w:spacing w:line="378" w:lineRule="atLeast"/>
        <w:jc w:val="left"/>
        <w:rPr>
          <w:rFonts w:ascii="宋体" w:eastAsia="宋体" w:hAnsi="宋体" w:cs="宋体"/>
          <w:color w:val="333333"/>
          <w:kern w:val="0"/>
          <w:szCs w:val="21"/>
        </w:rPr>
      </w:pPr>
      <w:r w:rsidRPr="0024721F">
        <w:rPr>
          <w:rFonts w:ascii="宋体" w:eastAsia="宋体" w:hAnsi="宋体" w:cs="宋体" w:hint="eastAsia"/>
          <w:color w:val="000000"/>
          <w:kern w:val="0"/>
          <w:szCs w:val="21"/>
        </w:rPr>
        <w:t xml:space="preserve">　　（1）政治经济学的研究对象和任务</w:t>
      </w:r>
      <w:r w:rsidRPr="0024721F">
        <w:rPr>
          <w:rFonts w:ascii="宋体" w:eastAsia="宋体" w:hAnsi="宋体" w:cs="宋体" w:hint="eastAsia"/>
          <w:color w:val="333333"/>
          <w:kern w:val="0"/>
          <w:szCs w:val="21"/>
        </w:rPr>
        <w:t> </w:t>
      </w:r>
    </w:p>
    <w:p w:rsidR="0024721F" w:rsidRPr="0024721F" w:rsidRDefault="0024721F" w:rsidP="0024721F">
      <w:pPr>
        <w:widowControl/>
        <w:shd w:val="clear" w:color="auto" w:fill="FFFFFF"/>
        <w:spacing w:line="378" w:lineRule="atLeast"/>
        <w:jc w:val="left"/>
        <w:rPr>
          <w:rFonts w:ascii="宋体" w:eastAsia="宋体" w:hAnsi="宋体" w:cs="宋体"/>
          <w:color w:val="333333"/>
          <w:kern w:val="0"/>
          <w:szCs w:val="21"/>
        </w:rPr>
      </w:pPr>
      <w:r w:rsidRPr="0024721F">
        <w:rPr>
          <w:rFonts w:ascii="宋体" w:eastAsia="宋体" w:hAnsi="宋体" w:cs="宋体" w:hint="eastAsia"/>
          <w:color w:val="000000"/>
          <w:kern w:val="0"/>
          <w:szCs w:val="21"/>
        </w:rPr>
        <w:t xml:space="preserve">　　（2）政治经济学的研究方法</w:t>
      </w:r>
      <w:r w:rsidRPr="0024721F">
        <w:rPr>
          <w:rFonts w:ascii="宋体" w:eastAsia="宋体" w:hAnsi="宋体" w:cs="宋体" w:hint="eastAsia"/>
          <w:color w:val="333333"/>
          <w:kern w:val="0"/>
          <w:szCs w:val="21"/>
        </w:rPr>
        <w:t> </w:t>
      </w:r>
    </w:p>
    <w:p w:rsidR="0024721F" w:rsidRPr="0024721F" w:rsidRDefault="0024721F" w:rsidP="0024721F">
      <w:pPr>
        <w:widowControl/>
        <w:shd w:val="clear" w:color="auto" w:fill="FFFFFF"/>
        <w:spacing w:line="378" w:lineRule="atLeast"/>
        <w:jc w:val="left"/>
        <w:rPr>
          <w:rFonts w:ascii="宋体" w:eastAsia="宋体" w:hAnsi="宋体" w:cs="宋体"/>
          <w:color w:val="333333"/>
          <w:kern w:val="0"/>
          <w:szCs w:val="21"/>
        </w:rPr>
      </w:pPr>
      <w:r w:rsidRPr="0024721F">
        <w:rPr>
          <w:rFonts w:ascii="宋体" w:eastAsia="宋体" w:hAnsi="宋体" w:cs="宋体" w:hint="eastAsia"/>
          <w:color w:val="000000"/>
          <w:kern w:val="0"/>
          <w:szCs w:val="21"/>
        </w:rPr>
        <w:t xml:space="preserve">　　2、商品</w:t>
      </w:r>
      <w:r w:rsidRPr="0024721F">
        <w:rPr>
          <w:rFonts w:ascii="宋体" w:eastAsia="宋体" w:hAnsi="宋体" w:cs="宋体" w:hint="eastAsia"/>
          <w:color w:val="333333"/>
          <w:kern w:val="0"/>
          <w:szCs w:val="21"/>
        </w:rPr>
        <w:t> </w:t>
      </w:r>
    </w:p>
    <w:p w:rsidR="0024721F" w:rsidRPr="0024721F" w:rsidRDefault="0024721F" w:rsidP="0024721F">
      <w:pPr>
        <w:widowControl/>
        <w:shd w:val="clear" w:color="auto" w:fill="FFFFFF"/>
        <w:spacing w:line="378" w:lineRule="atLeast"/>
        <w:jc w:val="left"/>
        <w:rPr>
          <w:rFonts w:ascii="宋体" w:eastAsia="宋体" w:hAnsi="宋体" w:cs="宋体"/>
          <w:color w:val="333333"/>
          <w:kern w:val="0"/>
          <w:szCs w:val="21"/>
        </w:rPr>
      </w:pPr>
      <w:r w:rsidRPr="0024721F">
        <w:rPr>
          <w:rFonts w:ascii="宋体" w:eastAsia="宋体" w:hAnsi="宋体" w:cs="宋体" w:hint="eastAsia"/>
          <w:color w:val="000000"/>
          <w:kern w:val="0"/>
          <w:szCs w:val="21"/>
        </w:rPr>
        <w:t xml:space="preserve">　　（1）商品</w:t>
      </w:r>
      <w:proofErr w:type="gramStart"/>
      <w:r w:rsidRPr="0024721F">
        <w:rPr>
          <w:rFonts w:ascii="宋体" w:eastAsia="宋体" w:hAnsi="宋体" w:cs="宋体" w:hint="eastAsia"/>
          <w:color w:val="000000"/>
          <w:kern w:val="0"/>
          <w:szCs w:val="21"/>
        </w:rPr>
        <w:t>二因素</w:t>
      </w:r>
      <w:proofErr w:type="gramEnd"/>
      <w:r w:rsidRPr="0024721F">
        <w:rPr>
          <w:rFonts w:ascii="宋体" w:eastAsia="宋体" w:hAnsi="宋体" w:cs="宋体" w:hint="eastAsia"/>
          <w:color w:val="000000"/>
          <w:kern w:val="0"/>
          <w:szCs w:val="21"/>
        </w:rPr>
        <w:t>及劳动二重性的原理</w:t>
      </w:r>
      <w:r w:rsidRPr="0024721F">
        <w:rPr>
          <w:rFonts w:ascii="宋体" w:eastAsia="宋体" w:hAnsi="宋体" w:cs="宋体" w:hint="eastAsia"/>
          <w:color w:val="333333"/>
          <w:kern w:val="0"/>
          <w:szCs w:val="21"/>
        </w:rPr>
        <w:t> </w:t>
      </w:r>
    </w:p>
    <w:p w:rsidR="0024721F" w:rsidRPr="0024721F" w:rsidRDefault="0024721F" w:rsidP="0024721F">
      <w:pPr>
        <w:widowControl/>
        <w:shd w:val="clear" w:color="auto" w:fill="FFFFFF"/>
        <w:spacing w:line="378" w:lineRule="atLeast"/>
        <w:jc w:val="left"/>
        <w:rPr>
          <w:rFonts w:ascii="宋体" w:eastAsia="宋体" w:hAnsi="宋体" w:cs="宋体"/>
          <w:color w:val="333333"/>
          <w:kern w:val="0"/>
          <w:szCs w:val="21"/>
        </w:rPr>
      </w:pPr>
      <w:r w:rsidRPr="0024721F">
        <w:rPr>
          <w:rFonts w:ascii="宋体" w:eastAsia="宋体" w:hAnsi="宋体" w:cs="宋体" w:hint="eastAsia"/>
          <w:color w:val="000000"/>
          <w:kern w:val="0"/>
          <w:szCs w:val="21"/>
        </w:rPr>
        <w:t xml:space="preserve">　　（2）劳动二重性在马克思主义政治经济学中的地位</w:t>
      </w:r>
      <w:r w:rsidRPr="0024721F">
        <w:rPr>
          <w:rFonts w:ascii="宋体" w:eastAsia="宋体" w:hAnsi="宋体" w:cs="宋体" w:hint="eastAsia"/>
          <w:color w:val="333333"/>
          <w:kern w:val="0"/>
          <w:szCs w:val="21"/>
        </w:rPr>
        <w:t> </w:t>
      </w:r>
    </w:p>
    <w:p w:rsidR="0024721F" w:rsidRPr="0024721F" w:rsidRDefault="0024721F" w:rsidP="0024721F">
      <w:pPr>
        <w:widowControl/>
        <w:shd w:val="clear" w:color="auto" w:fill="FFFFFF"/>
        <w:spacing w:line="378" w:lineRule="atLeast"/>
        <w:jc w:val="left"/>
        <w:rPr>
          <w:rFonts w:ascii="宋体" w:eastAsia="宋体" w:hAnsi="宋体" w:cs="宋体"/>
          <w:color w:val="333333"/>
          <w:kern w:val="0"/>
          <w:szCs w:val="21"/>
        </w:rPr>
      </w:pPr>
      <w:r w:rsidRPr="0024721F">
        <w:rPr>
          <w:rFonts w:ascii="宋体" w:eastAsia="宋体" w:hAnsi="宋体" w:cs="宋体" w:hint="eastAsia"/>
          <w:color w:val="000000"/>
          <w:kern w:val="0"/>
          <w:szCs w:val="21"/>
        </w:rPr>
        <w:t xml:space="preserve">　　（3）简单商品经济的基本矛盾</w:t>
      </w:r>
      <w:r w:rsidRPr="0024721F">
        <w:rPr>
          <w:rFonts w:ascii="宋体" w:eastAsia="宋体" w:hAnsi="宋体" w:cs="宋体" w:hint="eastAsia"/>
          <w:color w:val="333333"/>
          <w:kern w:val="0"/>
          <w:szCs w:val="21"/>
        </w:rPr>
        <w:t> </w:t>
      </w:r>
    </w:p>
    <w:p w:rsidR="0024721F" w:rsidRPr="0024721F" w:rsidRDefault="0024721F" w:rsidP="0024721F">
      <w:pPr>
        <w:widowControl/>
        <w:shd w:val="clear" w:color="auto" w:fill="FFFFFF"/>
        <w:spacing w:line="378" w:lineRule="atLeast"/>
        <w:jc w:val="left"/>
        <w:rPr>
          <w:rFonts w:ascii="宋体" w:eastAsia="宋体" w:hAnsi="宋体" w:cs="宋体"/>
          <w:color w:val="333333"/>
          <w:kern w:val="0"/>
          <w:szCs w:val="21"/>
        </w:rPr>
      </w:pPr>
      <w:r w:rsidRPr="0024721F">
        <w:rPr>
          <w:rFonts w:ascii="宋体" w:eastAsia="宋体" w:hAnsi="宋体" w:cs="宋体" w:hint="eastAsia"/>
          <w:color w:val="000000"/>
          <w:kern w:val="0"/>
          <w:szCs w:val="21"/>
        </w:rPr>
        <w:t xml:space="preserve">　　（4）商品价值量决定及与劳动生产率的关系</w:t>
      </w:r>
      <w:r w:rsidRPr="0024721F">
        <w:rPr>
          <w:rFonts w:ascii="宋体" w:eastAsia="宋体" w:hAnsi="宋体" w:cs="宋体" w:hint="eastAsia"/>
          <w:color w:val="333333"/>
          <w:kern w:val="0"/>
          <w:szCs w:val="21"/>
        </w:rPr>
        <w:t> </w:t>
      </w:r>
    </w:p>
    <w:p w:rsidR="0024721F" w:rsidRPr="0024721F" w:rsidRDefault="0024721F" w:rsidP="0024721F">
      <w:pPr>
        <w:widowControl/>
        <w:shd w:val="clear" w:color="auto" w:fill="FFFFFF"/>
        <w:spacing w:line="378" w:lineRule="atLeast"/>
        <w:jc w:val="left"/>
        <w:rPr>
          <w:rFonts w:ascii="宋体" w:eastAsia="宋体" w:hAnsi="宋体" w:cs="宋体"/>
          <w:color w:val="333333"/>
          <w:kern w:val="0"/>
          <w:szCs w:val="21"/>
        </w:rPr>
      </w:pPr>
      <w:r w:rsidRPr="0024721F">
        <w:rPr>
          <w:rFonts w:ascii="宋体" w:eastAsia="宋体" w:hAnsi="宋体" w:cs="宋体" w:hint="eastAsia"/>
          <w:color w:val="000000"/>
          <w:kern w:val="0"/>
          <w:szCs w:val="21"/>
        </w:rPr>
        <w:t xml:space="preserve">　　（5）马克思劳动价值理论的基本内容</w:t>
      </w:r>
      <w:r w:rsidRPr="0024721F">
        <w:rPr>
          <w:rFonts w:ascii="宋体" w:eastAsia="宋体" w:hAnsi="宋体" w:cs="宋体" w:hint="eastAsia"/>
          <w:color w:val="333333"/>
          <w:kern w:val="0"/>
          <w:szCs w:val="21"/>
        </w:rPr>
        <w:t> </w:t>
      </w:r>
    </w:p>
    <w:p w:rsidR="0024721F" w:rsidRPr="0024721F" w:rsidRDefault="0024721F" w:rsidP="0024721F">
      <w:pPr>
        <w:widowControl/>
        <w:shd w:val="clear" w:color="auto" w:fill="FFFFFF"/>
        <w:spacing w:line="378" w:lineRule="atLeast"/>
        <w:jc w:val="left"/>
        <w:rPr>
          <w:rFonts w:ascii="宋体" w:eastAsia="宋体" w:hAnsi="宋体" w:cs="宋体"/>
          <w:color w:val="333333"/>
          <w:kern w:val="0"/>
          <w:szCs w:val="21"/>
        </w:rPr>
      </w:pPr>
      <w:r w:rsidRPr="0024721F">
        <w:rPr>
          <w:rFonts w:ascii="宋体" w:eastAsia="宋体" w:hAnsi="宋体" w:cs="宋体" w:hint="eastAsia"/>
          <w:color w:val="000000"/>
          <w:kern w:val="0"/>
          <w:szCs w:val="21"/>
        </w:rPr>
        <w:t xml:space="preserve">　　3、货币</w:t>
      </w:r>
      <w:r w:rsidRPr="0024721F">
        <w:rPr>
          <w:rFonts w:ascii="宋体" w:eastAsia="宋体" w:hAnsi="宋体" w:cs="宋体" w:hint="eastAsia"/>
          <w:color w:val="333333"/>
          <w:kern w:val="0"/>
          <w:szCs w:val="21"/>
        </w:rPr>
        <w:t> </w:t>
      </w:r>
    </w:p>
    <w:p w:rsidR="0024721F" w:rsidRPr="0024721F" w:rsidRDefault="0024721F" w:rsidP="0024721F">
      <w:pPr>
        <w:widowControl/>
        <w:shd w:val="clear" w:color="auto" w:fill="FFFFFF"/>
        <w:spacing w:line="378" w:lineRule="atLeast"/>
        <w:jc w:val="left"/>
        <w:rPr>
          <w:rFonts w:ascii="宋体" w:eastAsia="宋体" w:hAnsi="宋体" w:cs="宋体"/>
          <w:color w:val="333333"/>
          <w:kern w:val="0"/>
          <w:szCs w:val="21"/>
        </w:rPr>
      </w:pPr>
      <w:r w:rsidRPr="0024721F">
        <w:rPr>
          <w:rFonts w:ascii="宋体" w:eastAsia="宋体" w:hAnsi="宋体" w:cs="宋体" w:hint="eastAsia"/>
          <w:color w:val="000000"/>
          <w:kern w:val="0"/>
          <w:szCs w:val="21"/>
        </w:rPr>
        <w:t xml:space="preserve">　　（1）价值形式的发展和货币的起源</w:t>
      </w:r>
      <w:r w:rsidRPr="0024721F">
        <w:rPr>
          <w:rFonts w:ascii="宋体" w:eastAsia="宋体" w:hAnsi="宋体" w:cs="宋体" w:hint="eastAsia"/>
          <w:color w:val="333333"/>
          <w:kern w:val="0"/>
          <w:szCs w:val="21"/>
        </w:rPr>
        <w:t> </w:t>
      </w:r>
    </w:p>
    <w:p w:rsidR="0024721F" w:rsidRPr="0024721F" w:rsidRDefault="0024721F" w:rsidP="0024721F">
      <w:pPr>
        <w:widowControl/>
        <w:shd w:val="clear" w:color="auto" w:fill="FFFFFF"/>
        <w:spacing w:line="378" w:lineRule="atLeast"/>
        <w:jc w:val="left"/>
        <w:rPr>
          <w:rFonts w:ascii="宋体" w:eastAsia="宋体" w:hAnsi="宋体" w:cs="宋体"/>
          <w:color w:val="333333"/>
          <w:kern w:val="0"/>
          <w:szCs w:val="21"/>
        </w:rPr>
      </w:pPr>
      <w:r w:rsidRPr="0024721F">
        <w:rPr>
          <w:rFonts w:ascii="宋体" w:eastAsia="宋体" w:hAnsi="宋体" w:cs="宋体" w:hint="eastAsia"/>
          <w:color w:val="000000"/>
          <w:kern w:val="0"/>
          <w:szCs w:val="21"/>
        </w:rPr>
        <w:t xml:space="preserve">　　（2）货币的本质和职能</w:t>
      </w:r>
      <w:r w:rsidRPr="0024721F">
        <w:rPr>
          <w:rFonts w:ascii="宋体" w:eastAsia="宋体" w:hAnsi="宋体" w:cs="宋体" w:hint="eastAsia"/>
          <w:color w:val="333333"/>
          <w:kern w:val="0"/>
          <w:szCs w:val="21"/>
        </w:rPr>
        <w:t> </w:t>
      </w:r>
    </w:p>
    <w:p w:rsidR="0024721F" w:rsidRPr="0024721F" w:rsidRDefault="0024721F" w:rsidP="0024721F">
      <w:pPr>
        <w:widowControl/>
        <w:shd w:val="clear" w:color="auto" w:fill="FFFFFF"/>
        <w:spacing w:line="378" w:lineRule="atLeast"/>
        <w:jc w:val="left"/>
        <w:rPr>
          <w:rFonts w:ascii="宋体" w:eastAsia="宋体" w:hAnsi="宋体" w:cs="宋体"/>
          <w:color w:val="333333"/>
          <w:kern w:val="0"/>
          <w:szCs w:val="21"/>
        </w:rPr>
      </w:pPr>
      <w:r w:rsidRPr="0024721F">
        <w:rPr>
          <w:rFonts w:ascii="宋体" w:eastAsia="宋体" w:hAnsi="宋体" w:cs="宋体" w:hint="eastAsia"/>
          <w:color w:val="000000"/>
          <w:kern w:val="0"/>
          <w:szCs w:val="21"/>
        </w:rPr>
        <w:t xml:space="preserve">　　4、价值规律</w:t>
      </w:r>
      <w:r w:rsidRPr="0024721F">
        <w:rPr>
          <w:rFonts w:ascii="宋体" w:eastAsia="宋体" w:hAnsi="宋体" w:cs="宋体" w:hint="eastAsia"/>
          <w:color w:val="333333"/>
          <w:kern w:val="0"/>
          <w:szCs w:val="21"/>
        </w:rPr>
        <w:t> </w:t>
      </w:r>
    </w:p>
    <w:p w:rsidR="0024721F" w:rsidRPr="0024721F" w:rsidRDefault="0024721F" w:rsidP="0024721F">
      <w:pPr>
        <w:widowControl/>
        <w:shd w:val="clear" w:color="auto" w:fill="FFFFFF"/>
        <w:spacing w:line="378" w:lineRule="atLeast"/>
        <w:jc w:val="left"/>
        <w:rPr>
          <w:rFonts w:ascii="宋体" w:eastAsia="宋体" w:hAnsi="宋体" w:cs="宋体"/>
          <w:color w:val="333333"/>
          <w:kern w:val="0"/>
          <w:szCs w:val="21"/>
        </w:rPr>
      </w:pPr>
      <w:r w:rsidRPr="0024721F">
        <w:rPr>
          <w:rFonts w:ascii="宋体" w:eastAsia="宋体" w:hAnsi="宋体" w:cs="宋体" w:hint="eastAsia"/>
          <w:color w:val="000000"/>
          <w:kern w:val="0"/>
          <w:szCs w:val="21"/>
        </w:rPr>
        <w:t xml:space="preserve">　　（1）价值规律的作用形式</w:t>
      </w:r>
      <w:r w:rsidRPr="0024721F">
        <w:rPr>
          <w:rFonts w:ascii="宋体" w:eastAsia="宋体" w:hAnsi="宋体" w:cs="宋体" w:hint="eastAsia"/>
          <w:color w:val="333333"/>
          <w:kern w:val="0"/>
          <w:szCs w:val="21"/>
        </w:rPr>
        <w:t> </w:t>
      </w:r>
    </w:p>
    <w:p w:rsidR="0024721F" w:rsidRPr="0024721F" w:rsidRDefault="0024721F" w:rsidP="0024721F">
      <w:pPr>
        <w:widowControl/>
        <w:shd w:val="clear" w:color="auto" w:fill="FFFFFF"/>
        <w:spacing w:line="378" w:lineRule="atLeast"/>
        <w:jc w:val="left"/>
        <w:rPr>
          <w:rFonts w:ascii="宋体" w:eastAsia="宋体" w:hAnsi="宋体" w:cs="宋体"/>
          <w:color w:val="333333"/>
          <w:kern w:val="0"/>
          <w:szCs w:val="21"/>
        </w:rPr>
      </w:pPr>
      <w:r w:rsidRPr="0024721F">
        <w:rPr>
          <w:rFonts w:ascii="宋体" w:eastAsia="宋体" w:hAnsi="宋体" w:cs="宋体" w:hint="eastAsia"/>
          <w:color w:val="000000"/>
          <w:kern w:val="0"/>
          <w:szCs w:val="21"/>
        </w:rPr>
        <w:t xml:space="preserve">　　（3）价值规律的作用</w:t>
      </w:r>
      <w:r w:rsidRPr="0024721F">
        <w:rPr>
          <w:rFonts w:ascii="宋体" w:eastAsia="宋体" w:hAnsi="宋体" w:cs="宋体" w:hint="eastAsia"/>
          <w:color w:val="333333"/>
          <w:kern w:val="0"/>
          <w:szCs w:val="21"/>
        </w:rPr>
        <w:t> </w:t>
      </w:r>
    </w:p>
    <w:p w:rsidR="0024721F" w:rsidRPr="0024721F" w:rsidRDefault="0024721F" w:rsidP="0024721F">
      <w:pPr>
        <w:widowControl/>
        <w:shd w:val="clear" w:color="auto" w:fill="FFFFFF"/>
        <w:spacing w:line="378" w:lineRule="atLeast"/>
        <w:jc w:val="left"/>
        <w:rPr>
          <w:rFonts w:ascii="宋体" w:eastAsia="宋体" w:hAnsi="宋体" w:cs="宋体"/>
          <w:color w:val="333333"/>
          <w:kern w:val="0"/>
          <w:szCs w:val="21"/>
        </w:rPr>
      </w:pPr>
      <w:r w:rsidRPr="0024721F">
        <w:rPr>
          <w:rFonts w:ascii="宋体" w:eastAsia="宋体" w:hAnsi="宋体" w:cs="宋体" w:hint="eastAsia"/>
          <w:color w:val="000000"/>
          <w:kern w:val="0"/>
          <w:szCs w:val="21"/>
        </w:rPr>
        <w:t xml:space="preserve">　　5、资本和剩余价值</w:t>
      </w:r>
    </w:p>
    <w:p w:rsidR="0024721F" w:rsidRPr="0024721F" w:rsidRDefault="0024721F" w:rsidP="0024721F">
      <w:pPr>
        <w:widowControl/>
        <w:shd w:val="clear" w:color="auto" w:fill="FFFFFF"/>
        <w:spacing w:line="378" w:lineRule="atLeast"/>
        <w:jc w:val="left"/>
        <w:rPr>
          <w:rFonts w:ascii="宋体" w:eastAsia="宋体" w:hAnsi="宋体" w:cs="宋体"/>
          <w:color w:val="333333"/>
          <w:kern w:val="0"/>
          <w:szCs w:val="21"/>
        </w:rPr>
      </w:pPr>
      <w:r w:rsidRPr="0024721F">
        <w:rPr>
          <w:rFonts w:ascii="宋体" w:eastAsia="宋体" w:hAnsi="宋体" w:cs="宋体" w:hint="eastAsia"/>
          <w:color w:val="000000"/>
          <w:kern w:val="0"/>
          <w:szCs w:val="21"/>
        </w:rPr>
        <w:t xml:space="preserve">　　（1）货币转化为资本及资本总公式的矛盾</w:t>
      </w:r>
    </w:p>
    <w:p w:rsidR="0024721F" w:rsidRPr="0024721F" w:rsidRDefault="0024721F" w:rsidP="0024721F">
      <w:pPr>
        <w:widowControl/>
        <w:shd w:val="clear" w:color="auto" w:fill="FFFFFF"/>
        <w:spacing w:line="378" w:lineRule="atLeast"/>
        <w:jc w:val="left"/>
        <w:rPr>
          <w:rFonts w:ascii="宋体" w:eastAsia="宋体" w:hAnsi="宋体" w:cs="宋体"/>
          <w:color w:val="333333"/>
          <w:kern w:val="0"/>
          <w:szCs w:val="21"/>
        </w:rPr>
      </w:pPr>
      <w:r w:rsidRPr="0024721F">
        <w:rPr>
          <w:rFonts w:ascii="宋体" w:eastAsia="宋体" w:hAnsi="宋体" w:cs="宋体" w:hint="eastAsia"/>
          <w:color w:val="000000"/>
          <w:kern w:val="0"/>
          <w:szCs w:val="21"/>
        </w:rPr>
        <w:t xml:space="preserve">　　（2）劳动力成为商品的条件及劳动力商品的特殊性</w:t>
      </w:r>
      <w:r w:rsidRPr="0024721F">
        <w:rPr>
          <w:rFonts w:ascii="宋体" w:eastAsia="宋体" w:hAnsi="宋体" w:cs="宋体" w:hint="eastAsia"/>
          <w:color w:val="333333"/>
          <w:kern w:val="0"/>
          <w:szCs w:val="21"/>
        </w:rPr>
        <w:t> </w:t>
      </w:r>
    </w:p>
    <w:p w:rsidR="0024721F" w:rsidRPr="0024721F" w:rsidRDefault="0024721F" w:rsidP="0024721F">
      <w:pPr>
        <w:widowControl/>
        <w:shd w:val="clear" w:color="auto" w:fill="FFFFFF"/>
        <w:spacing w:line="378" w:lineRule="atLeast"/>
        <w:jc w:val="left"/>
        <w:rPr>
          <w:rFonts w:ascii="宋体" w:eastAsia="宋体" w:hAnsi="宋体" w:cs="宋体"/>
          <w:color w:val="333333"/>
          <w:kern w:val="0"/>
          <w:szCs w:val="21"/>
        </w:rPr>
      </w:pPr>
      <w:r w:rsidRPr="0024721F">
        <w:rPr>
          <w:rFonts w:ascii="宋体" w:eastAsia="宋体" w:hAnsi="宋体" w:cs="宋体" w:hint="eastAsia"/>
          <w:color w:val="000000"/>
          <w:kern w:val="0"/>
          <w:szCs w:val="21"/>
        </w:rPr>
        <w:t xml:space="preserve">　　（3）剩余价值的生产过程和资本主义基本经济规律</w:t>
      </w:r>
    </w:p>
    <w:p w:rsidR="0024721F" w:rsidRPr="0024721F" w:rsidRDefault="0024721F" w:rsidP="0024721F">
      <w:pPr>
        <w:widowControl/>
        <w:shd w:val="clear" w:color="auto" w:fill="FFFFFF"/>
        <w:spacing w:line="378" w:lineRule="atLeast"/>
        <w:jc w:val="left"/>
        <w:rPr>
          <w:rFonts w:ascii="宋体" w:eastAsia="宋体" w:hAnsi="宋体" w:cs="宋体"/>
          <w:color w:val="333333"/>
          <w:kern w:val="0"/>
          <w:szCs w:val="21"/>
        </w:rPr>
      </w:pPr>
      <w:r w:rsidRPr="0024721F">
        <w:rPr>
          <w:rFonts w:ascii="宋体" w:eastAsia="宋体" w:hAnsi="宋体" w:cs="宋体" w:hint="eastAsia"/>
          <w:color w:val="000000"/>
          <w:kern w:val="0"/>
          <w:szCs w:val="21"/>
        </w:rPr>
        <w:t xml:space="preserve">　　（4）资本的本质。区分可变资本和不变资本的意义</w:t>
      </w:r>
    </w:p>
    <w:p w:rsidR="0024721F" w:rsidRPr="0024721F" w:rsidRDefault="0024721F" w:rsidP="0024721F">
      <w:pPr>
        <w:widowControl/>
        <w:shd w:val="clear" w:color="auto" w:fill="FFFFFF"/>
        <w:spacing w:line="378" w:lineRule="atLeast"/>
        <w:jc w:val="left"/>
        <w:rPr>
          <w:rFonts w:ascii="宋体" w:eastAsia="宋体" w:hAnsi="宋体" w:cs="宋体"/>
          <w:color w:val="333333"/>
          <w:kern w:val="0"/>
          <w:szCs w:val="21"/>
        </w:rPr>
      </w:pPr>
      <w:r w:rsidRPr="0024721F">
        <w:rPr>
          <w:rFonts w:ascii="宋体" w:eastAsia="宋体" w:hAnsi="宋体" w:cs="宋体" w:hint="eastAsia"/>
          <w:color w:val="000000"/>
          <w:kern w:val="0"/>
          <w:szCs w:val="21"/>
        </w:rPr>
        <w:t xml:space="preserve">　　（5）生产剩余价值的基本方法</w:t>
      </w:r>
      <w:r w:rsidRPr="0024721F">
        <w:rPr>
          <w:rFonts w:ascii="宋体" w:eastAsia="宋体" w:hAnsi="宋体" w:cs="宋体" w:hint="eastAsia"/>
          <w:color w:val="333333"/>
          <w:kern w:val="0"/>
          <w:szCs w:val="21"/>
        </w:rPr>
        <w:t> </w:t>
      </w:r>
    </w:p>
    <w:p w:rsidR="0024721F" w:rsidRPr="0024721F" w:rsidRDefault="0024721F" w:rsidP="0024721F">
      <w:pPr>
        <w:widowControl/>
        <w:shd w:val="clear" w:color="auto" w:fill="FFFFFF"/>
        <w:spacing w:line="378" w:lineRule="atLeast"/>
        <w:jc w:val="left"/>
        <w:rPr>
          <w:rFonts w:ascii="宋体" w:eastAsia="宋体" w:hAnsi="宋体" w:cs="宋体"/>
          <w:color w:val="333333"/>
          <w:kern w:val="0"/>
          <w:szCs w:val="21"/>
        </w:rPr>
      </w:pPr>
      <w:r w:rsidRPr="0024721F">
        <w:rPr>
          <w:rFonts w:ascii="宋体" w:eastAsia="宋体" w:hAnsi="宋体" w:cs="宋体" w:hint="eastAsia"/>
          <w:color w:val="000000"/>
          <w:kern w:val="0"/>
          <w:szCs w:val="21"/>
        </w:rPr>
        <w:t xml:space="preserve">　　（6）资本主义工资的本质和工资的国民差异</w:t>
      </w:r>
      <w:r w:rsidRPr="0024721F">
        <w:rPr>
          <w:rFonts w:ascii="宋体" w:eastAsia="宋体" w:hAnsi="宋体" w:cs="宋体" w:hint="eastAsia"/>
          <w:color w:val="333333"/>
          <w:kern w:val="0"/>
          <w:szCs w:val="21"/>
        </w:rPr>
        <w:t> </w:t>
      </w:r>
    </w:p>
    <w:p w:rsidR="0024721F" w:rsidRPr="0024721F" w:rsidRDefault="0024721F" w:rsidP="0024721F">
      <w:pPr>
        <w:widowControl/>
        <w:shd w:val="clear" w:color="auto" w:fill="FFFFFF"/>
        <w:spacing w:line="378" w:lineRule="atLeast"/>
        <w:jc w:val="left"/>
        <w:rPr>
          <w:rFonts w:ascii="宋体" w:eastAsia="宋体" w:hAnsi="宋体" w:cs="宋体"/>
          <w:color w:val="333333"/>
          <w:kern w:val="0"/>
          <w:szCs w:val="21"/>
        </w:rPr>
      </w:pPr>
      <w:r w:rsidRPr="0024721F">
        <w:rPr>
          <w:rFonts w:ascii="宋体" w:eastAsia="宋体" w:hAnsi="宋体" w:cs="宋体" w:hint="eastAsia"/>
          <w:color w:val="000000"/>
          <w:kern w:val="0"/>
          <w:szCs w:val="21"/>
        </w:rPr>
        <w:t xml:space="preserve">　　（7）马克思剩余价值理论的基本内容</w:t>
      </w:r>
      <w:r w:rsidRPr="0024721F">
        <w:rPr>
          <w:rFonts w:ascii="宋体" w:eastAsia="宋体" w:hAnsi="宋体" w:cs="宋体" w:hint="eastAsia"/>
          <w:color w:val="333333"/>
          <w:kern w:val="0"/>
          <w:szCs w:val="21"/>
        </w:rPr>
        <w:t> </w:t>
      </w:r>
    </w:p>
    <w:p w:rsidR="0024721F" w:rsidRPr="0024721F" w:rsidRDefault="0024721F" w:rsidP="0024721F">
      <w:pPr>
        <w:widowControl/>
        <w:shd w:val="clear" w:color="auto" w:fill="FFFFFF"/>
        <w:spacing w:line="378" w:lineRule="atLeast"/>
        <w:jc w:val="left"/>
        <w:rPr>
          <w:rFonts w:ascii="宋体" w:eastAsia="宋体" w:hAnsi="宋体" w:cs="宋体"/>
          <w:color w:val="333333"/>
          <w:kern w:val="0"/>
          <w:szCs w:val="21"/>
        </w:rPr>
      </w:pPr>
      <w:r w:rsidRPr="0024721F">
        <w:rPr>
          <w:rFonts w:ascii="宋体" w:eastAsia="宋体" w:hAnsi="宋体" w:cs="宋体" w:hint="eastAsia"/>
          <w:color w:val="000000"/>
          <w:kern w:val="0"/>
          <w:szCs w:val="21"/>
        </w:rPr>
        <w:t xml:space="preserve">　　6、资本积累</w:t>
      </w:r>
    </w:p>
    <w:p w:rsidR="0024721F" w:rsidRPr="0024721F" w:rsidRDefault="0024721F" w:rsidP="0024721F">
      <w:pPr>
        <w:widowControl/>
        <w:shd w:val="clear" w:color="auto" w:fill="FFFFFF"/>
        <w:spacing w:line="378" w:lineRule="atLeast"/>
        <w:jc w:val="left"/>
        <w:rPr>
          <w:rFonts w:ascii="宋体" w:eastAsia="宋体" w:hAnsi="宋体" w:cs="宋体"/>
          <w:color w:val="333333"/>
          <w:kern w:val="0"/>
          <w:szCs w:val="21"/>
        </w:rPr>
      </w:pPr>
      <w:r w:rsidRPr="0024721F">
        <w:rPr>
          <w:rFonts w:ascii="宋体" w:eastAsia="宋体" w:hAnsi="宋体" w:cs="宋体" w:hint="eastAsia"/>
          <w:color w:val="000000"/>
          <w:kern w:val="0"/>
          <w:szCs w:val="21"/>
        </w:rPr>
        <w:t xml:space="preserve">　　（1）资本主义再生产和资本积累的实质</w:t>
      </w:r>
      <w:r w:rsidRPr="0024721F">
        <w:rPr>
          <w:rFonts w:ascii="宋体" w:eastAsia="宋体" w:hAnsi="宋体" w:cs="宋体" w:hint="eastAsia"/>
          <w:color w:val="333333"/>
          <w:kern w:val="0"/>
          <w:szCs w:val="21"/>
        </w:rPr>
        <w:t> </w:t>
      </w:r>
    </w:p>
    <w:p w:rsidR="0024721F" w:rsidRPr="0024721F" w:rsidRDefault="0024721F" w:rsidP="0024721F">
      <w:pPr>
        <w:widowControl/>
        <w:shd w:val="clear" w:color="auto" w:fill="FFFFFF"/>
        <w:spacing w:line="378" w:lineRule="atLeast"/>
        <w:jc w:val="left"/>
        <w:rPr>
          <w:rFonts w:ascii="宋体" w:eastAsia="宋体" w:hAnsi="宋体" w:cs="宋体"/>
          <w:color w:val="333333"/>
          <w:kern w:val="0"/>
          <w:szCs w:val="21"/>
        </w:rPr>
      </w:pPr>
      <w:r w:rsidRPr="0024721F">
        <w:rPr>
          <w:rFonts w:ascii="宋体" w:eastAsia="宋体" w:hAnsi="宋体" w:cs="宋体" w:hint="eastAsia"/>
          <w:color w:val="000000"/>
          <w:kern w:val="0"/>
          <w:szCs w:val="21"/>
        </w:rPr>
        <w:t xml:space="preserve">　　（2）影响资本积累规模的因素</w:t>
      </w:r>
      <w:r w:rsidRPr="0024721F">
        <w:rPr>
          <w:rFonts w:ascii="宋体" w:eastAsia="宋体" w:hAnsi="宋体" w:cs="宋体" w:hint="eastAsia"/>
          <w:color w:val="333333"/>
          <w:kern w:val="0"/>
          <w:szCs w:val="21"/>
        </w:rPr>
        <w:t> </w:t>
      </w:r>
    </w:p>
    <w:p w:rsidR="0024721F" w:rsidRPr="0024721F" w:rsidRDefault="0024721F" w:rsidP="0024721F">
      <w:pPr>
        <w:widowControl/>
        <w:shd w:val="clear" w:color="auto" w:fill="FFFFFF"/>
        <w:spacing w:line="378" w:lineRule="atLeast"/>
        <w:jc w:val="left"/>
        <w:rPr>
          <w:rFonts w:ascii="宋体" w:eastAsia="宋体" w:hAnsi="宋体" w:cs="宋体"/>
          <w:color w:val="333333"/>
          <w:kern w:val="0"/>
          <w:szCs w:val="21"/>
        </w:rPr>
      </w:pPr>
      <w:r w:rsidRPr="0024721F">
        <w:rPr>
          <w:rFonts w:ascii="宋体" w:eastAsia="宋体" w:hAnsi="宋体" w:cs="宋体" w:hint="eastAsia"/>
          <w:color w:val="000000"/>
          <w:kern w:val="0"/>
          <w:szCs w:val="21"/>
        </w:rPr>
        <w:t xml:space="preserve">　　（3）资本有机构成及其变化趋势</w:t>
      </w:r>
      <w:r w:rsidRPr="0024721F">
        <w:rPr>
          <w:rFonts w:ascii="宋体" w:eastAsia="宋体" w:hAnsi="宋体" w:cs="宋体" w:hint="eastAsia"/>
          <w:color w:val="333333"/>
          <w:kern w:val="0"/>
          <w:szCs w:val="21"/>
        </w:rPr>
        <w:t> </w:t>
      </w:r>
    </w:p>
    <w:p w:rsidR="0024721F" w:rsidRPr="0024721F" w:rsidRDefault="0024721F" w:rsidP="0024721F">
      <w:pPr>
        <w:widowControl/>
        <w:shd w:val="clear" w:color="auto" w:fill="FFFFFF"/>
        <w:spacing w:line="378" w:lineRule="atLeast"/>
        <w:jc w:val="left"/>
        <w:rPr>
          <w:rFonts w:ascii="宋体" w:eastAsia="宋体" w:hAnsi="宋体" w:cs="宋体"/>
          <w:color w:val="333333"/>
          <w:kern w:val="0"/>
          <w:szCs w:val="21"/>
        </w:rPr>
      </w:pPr>
      <w:r w:rsidRPr="0024721F">
        <w:rPr>
          <w:rFonts w:ascii="宋体" w:eastAsia="宋体" w:hAnsi="宋体" w:cs="宋体" w:hint="eastAsia"/>
          <w:color w:val="000000"/>
          <w:kern w:val="0"/>
          <w:szCs w:val="21"/>
        </w:rPr>
        <w:t xml:space="preserve">　　（4）资本的积聚与集中</w:t>
      </w:r>
      <w:r w:rsidRPr="0024721F">
        <w:rPr>
          <w:rFonts w:ascii="宋体" w:eastAsia="宋体" w:hAnsi="宋体" w:cs="宋体" w:hint="eastAsia"/>
          <w:color w:val="333333"/>
          <w:kern w:val="0"/>
          <w:szCs w:val="21"/>
        </w:rPr>
        <w:t> </w:t>
      </w:r>
    </w:p>
    <w:p w:rsidR="0024721F" w:rsidRPr="0024721F" w:rsidRDefault="0024721F" w:rsidP="0024721F">
      <w:pPr>
        <w:widowControl/>
        <w:shd w:val="clear" w:color="auto" w:fill="FFFFFF"/>
        <w:spacing w:line="378" w:lineRule="atLeast"/>
        <w:jc w:val="left"/>
        <w:rPr>
          <w:rFonts w:ascii="宋体" w:eastAsia="宋体" w:hAnsi="宋体" w:cs="宋体"/>
          <w:color w:val="333333"/>
          <w:kern w:val="0"/>
          <w:szCs w:val="21"/>
        </w:rPr>
      </w:pPr>
      <w:r w:rsidRPr="0024721F">
        <w:rPr>
          <w:rFonts w:ascii="宋体" w:eastAsia="宋体" w:hAnsi="宋体" w:cs="宋体" w:hint="eastAsia"/>
          <w:color w:val="000000"/>
          <w:kern w:val="0"/>
          <w:szCs w:val="21"/>
        </w:rPr>
        <w:t xml:space="preserve">　　（5）相对过剩人口存在的必然性与必要性</w:t>
      </w:r>
    </w:p>
    <w:p w:rsidR="0024721F" w:rsidRPr="0024721F" w:rsidRDefault="0024721F" w:rsidP="0024721F">
      <w:pPr>
        <w:widowControl/>
        <w:shd w:val="clear" w:color="auto" w:fill="FFFFFF"/>
        <w:spacing w:line="378" w:lineRule="atLeast"/>
        <w:jc w:val="left"/>
        <w:rPr>
          <w:rFonts w:ascii="宋体" w:eastAsia="宋体" w:hAnsi="宋体" w:cs="宋体"/>
          <w:color w:val="333333"/>
          <w:kern w:val="0"/>
          <w:szCs w:val="21"/>
        </w:rPr>
      </w:pPr>
      <w:r w:rsidRPr="0024721F">
        <w:rPr>
          <w:rFonts w:ascii="宋体" w:eastAsia="宋体" w:hAnsi="宋体" w:cs="宋体" w:hint="eastAsia"/>
          <w:color w:val="000000"/>
          <w:kern w:val="0"/>
          <w:szCs w:val="21"/>
        </w:rPr>
        <w:t xml:space="preserve">　　（6）资本积累的实质和一般规律</w:t>
      </w:r>
    </w:p>
    <w:p w:rsidR="0024721F" w:rsidRPr="0024721F" w:rsidRDefault="0024721F" w:rsidP="0024721F">
      <w:pPr>
        <w:widowControl/>
        <w:shd w:val="clear" w:color="auto" w:fill="FFFFFF"/>
        <w:spacing w:line="378" w:lineRule="atLeast"/>
        <w:jc w:val="left"/>
        <w:rPr>
          <w:rFonts w:ascii="宋体" w:eastAsia="宋体" w:hAnsi="宋体" w:cs="宋体"/>
          <w:color w:val="333333"/>
          <w:kern w:val="0"/>
          <w:szCs w:val="21"/>
        </w:rPr>
      </w:pPr>
      <w:r w:rsidRPr="0024721F">
        <w:rPr>
          <w:rFonts w:ascii="宋体" w:eastAsia="宋体" w:hAnsi="宋体" w:cs="宋体" w:hint="eastAsia"/>
          <w:color w:val="000000"/>
          <w:kern w:val="0"/>
          <w:szCs w:val="21"/>
        </w:rPr>
        <w:t xml:space="preserve">　　7、资本的循环与周转</w:t>
      </w:r>
      <w:r w:rsidRPr="0024721F">
        <w:rPr>
          <w:rFonts w:ascii="宋体" w:eastAsia="宋体" w:hAnsi="宋体" w:cs="宋体" w:hint="eastAsia"/>
          <w:color w:val="333333"/>
          <w:kern w:val="0"/>
          <w:szCs w:val="21"/>
        </w:rPr>
        <w:t> </w:t>
      </w:r>
    </w:p>
    <w:p w:rsidR="0024721F" w:rsidRPr="0024721F" w:rsidRDefault="0024721F" w:rsidP="0024721F">
      <w:pPr>
        <w:widowControl/>
        <w:shd w:val="clear" w:color="auto" w:fill="FFFFFF"/>
        <w:spacing w:line="378" w:lineRule="atLeast"/>
        <w:jc w:val="left"/>
        <w:rPr>
          <w:rFonts w:ascii="宋体" w:eastAsia="宋体" w:hAnsi="宋体" w:cs="宋体"/>
          <w:color w:val="333333"/>
          <w:kern w:val="0"/>
          <w:szCs w:val="21"/>
        </w:rPr>
      </w:pPr>
      <w:r w:rsidRPr="0024721F">
        <w:rPr>
          <w:rFonts w:ascii="宋体" w:eastAsia="宋体" w:hAnsi="宋体" w:cs="宋体" w:hint="eastAsia"/>
          <w:color w:val="000000"/>
          <w:kern w:val="0"/>
          <w:szCs w:val="21"/>
        </w:rPr>
        <w:lastRenderedPageBreak/>
        <w:t xml:space="preserve">　　（1）产业资本循环的三个阶段和三种职能形式</w:t>
      </w:r>
      <w:r w:rsidRPr="0024721F">
        <w:rPr>
          <w:rFonts w:ascii="宋体" w:eastAsia="宋体" w:hAnsi="宋体" w:cs="宋体" w:hint="eastAsia"/>
          <w:color w:val="333333"/>
          <w:kern w:val="0"/>
          <w:szCs w:val="21"/>
        </w:rPr>
        <w:t> </w:t>
      </w:r>
    </w:p>
    <w:p w:rsidR="0024721F" w:rsidRPr="0024721F" w:rsidRDefault="0024721F" w:rsidP="0024721F">
      <w:pPr>
        <w:widowControl/>
        <w:shd w:val="clear" w:color="auto" w:fill="FFFFFF"/>
        <w:spacing w:line="378" w:lineRule="atLeast"/>
        <w:jc w:val="left"/>
        <w:rPr>
          <w:rFonts w:ascii="宋体" w:eastAsia="宋体" w:hAnsi="宋体" w:cs="宋体"/>
          <w:color w:val="333333"/>
          <w:kern w:val="0"/>
          <w:szCs w:val="21"/>
        </w:rPr>
      </w:pPr>
      <w:r w:rsidRPr="0024721F">
        <w:rPr>
          <w:rFonts w:ascii="宋体" w:eastAsia="宋体" w:hAnsi="宋体" w:cs="宋体" w:hint="eastAsia"/>
          <w:color w:val="000000"/>
          <w:kern w:val="0"/>
          <w:szCs w:val="21"/>
        </w:rPr>
        <w:t xml:space="preserve">　　（2）产业资本的三种循环形式</w:t>
      </w:r>
      <w:r w:rsidRPr="0024721F">
        <w:rPr>
          <w:rFonts w:ascii="宋体" w:eastAsia="宋体" w:hAnsi="宋体" w:cs="宋体" w:hint="eastAsia"/>
          <w:color w:val="333333"/>
          <w:kern w:val="0"/>
          <w:szCs w:val="21"/>
        </w:rPr>
        <w:t> </w:t>
      </w:r>
    </w:p>
    <w:p w:rsidR="0024721F" w:rsidRPr="0024721F" w:rsidRDefault="0024721F" w:rsidP="0024721F">
      <w:pPr>
        <w:widowControl/>
        <w:shd w:val="clear" w:color="auto" w:fill="FFFFFF"/>
        <w:spacing w:line="378" w:lineRule="atLeast"/>
        <w:jc w:val="left"/>
        <w:rPr>
          <w:rFonts w:ascii="宋体" w:eastAsia="宋体" w:hAnsi="宋体" w:cs="宋体"/>
          <w:color w:val="333333"/>
          <w:kern w:val="0"/>
          <w:szCs w:val="21"/>
        </w:rPr>
      </w:pPr>
      <w:r w:rsidRPr="0024721F">
        <w:rPr>
          <w:rFonts w:ascii="宋体" w:eastAsia="宋体" w:hAnsi="宋体" w:cs="宋体" w:hint="eastAsia"/>
          <w:color w:val="000000"/>
          <w:kern w:val="0"/>
          <w:szCs w:val="21"/>
        </w:rPr>
        <w:t xml:space="preserve">　　（3）影响资本周转的因素</w:t>
      </w:r>
      <w:r w:rsidRPr="0024721F">
        <w:rPr>
          <w:rFonts w:ascii="宋体" w:eastAsia="宋体" w:hAnsi="宋体" w:cs="宋体" w:hint="eastAsia"/>
          <w:color w:val="333333"/>
          <w:kern w:val="0"/>
          <w:szCs w:val="21"/>
        </w:rPr>
        <w:t> </w:t>
      </w:r>
    </w:p>
    <w:p w:rsidR="0024721F" w:rsidRPr="0024721F" w:rsidRDefault="0024721F" w:rsidP="0024721F">
      <w:pPr>
        <w:widowControl/>
        <w:shd w:val="clear" w:color="auto" w:fill="FFFFFF"/>
        <w:spacing w:line="378" w:lineRule="atLeast"/>
        <w:jc w:val="left"/>
        <w:rPr>
          <w:rFonts w:ascii="宋体" w:eastAsia="宋体" w:hAnsi="宋体" w:cs="宋体"/>
          <w:color w:val="333333"/>
          <w:kern w:val="0"/>
          <w:szCs w:val="21"/>
        </w:rPr>
      </w:pPr>
      <w:r w:rsidRPr="0024721F">
        <w:rPr>
          <w:rFonts w:ascii="宋体" w:eastAsia="宋体" w:hAnsi="宋体" w:cs="宋体" w:hint="eastAsia"/>
          <w:color w:val="000000"/>
          <w:kern w:val="0"/>
          <w:szCs w:val="21"/>
        </w:rPr>
        <w:t xml:space="preserve">　　（4）固定资本和流动资本</w:t>
      </w:r>
      <w:r w:rsidRPr="0024721F">
        <w:rPr>
          <w:rFonts w:ascii="宋体" w:eastAsia="宋体" w:hAnsi="宋体" w:cs="宋体" w:hint="eastAsia"/>
          <w:color w:val="333333"/>
          <w:kern w:val="0"/>
          <w:szCs w:val="21"/>
        </w:rPr>
        <w:t> </w:t>
      </w:r>
    </w:p>
    <w:p w:rsidR="0024721F" w:rsidRPr="0024721F" w:rsidRDefault="0024721F" w:rsidP="0024721F">
      <w:pPr>
        <w:widowControl/>
        <w:shd w:val="clear" w:color="auto" w:fill="FFFFFF"/>
        <w:spacing w:line="378" w:lineRule="atLeast"/>
        <w:jc w:val="left"/>
        <w:rPr>
          <w:rFonts w:ascii="宋体" w:eastAsia="宋体" w:hAnsi="宋体" w:cs="宋体"/>
          <w:color w:val="333333"/>
          <w:kern w:val="0"/>
          <w:szCs w:val="21"/>
        </w:rPr>
      </w:pPr>
      <w:r w:rsidRPr="0024721F">
        <w:rPr>
          <w:rFonts w:ascii="宋体" w:eastAsia="宋体" w:hAnsi="宋体" w:cs="宋体" w:hint="eastAsia"/>
          <w:color w:val="000000"/>
          <w:kern w:val="0"/>
          <w:szCs w:val="21"/>
        </w:rPr>
        <w:t xml:space="preserve">　　（5）资本周转速度对剩余价值生产的影响</w:t>
      </w:r>
      <w:r w:rsidRPr="0024721F">
        <w:rPr>
          <w:rFonts w:ascii="宋体" w:eastAsia="宋体" w:hAnsi="宋体" w:cs="宋体" w:hint="eastAsia"/>
          <w:color w:val="333333"/>
          <w:kern w:val="0"/>
          <w:szCs w:val="21"/>
        </w:rPr>
        <w:t> </w:t>
      </w:r>
    </w:p>
    <w:p w:rsidR="0024721F" w:rsidRPr="0024721F" w:rsidRDefault="0024721F" w:rsidP="0024721F">
      <w:pPr>
        <w:widowControl/>
        <w:shd w:val="clear" w:color="auto" w:fill="FFFFFF"/>
        <w:spacing w:line="378" w:lineRule="atLeast"/>
        <w:jc w:val="left"/>
        <w:rPr>
          <w:rFonts w:ascii="宋体" w:eastAsia="宋体" w:hAnsi="宋体" w:cs="宋体"/>
          <w:color w:val="333333"/>
          <w:kern w:val="0"/>
          <w:szCs w:val="21"/>
        </w:rPr>
      </w:pPr>
      <w:r w:rsidRPr="0024721F">
        <w:rPr>
          <w:rFonts w:ascii="宋体" w:eastAsia="宋体" w:hAnsi="宋体" w:cs="宋体" w:hint="eastAsia"/>
          <w:color w:val="000000"/>
          <w:kern w:val="0"/>
          <w:szCs w:val="21"/>
        </w:rPr>
        <w:t xml:space="preserve">　　8、社会总资本的再生产和流通</w:t>
      </w:r>
      <w:r w:rsidRPr="0024721F">
        <w:rPr>
          <w:rFonts w:ascii="宋体" w:eastAsia="宋体" w:hAnsi="宋体" w:cs="宋体" w:hint="eastAsia"/>
          <w:color w:val="333333"/>
          <w:kern w:val="0"/>
          <w:szCs w:val="21"/>
        </w:rPr>
        <w:t> </w:t>
      </w:r>
    </w:p>
    <w:p w:rsidR="0024721F" w:rsidRPr="0024721F" w:rsidRDefault="0024721F" w:rsidP="0024721F">
      <w:pPr>
        <w:widowControl/>
        <w:shd w:val="clear" w:color="auto" w:fill="FFFFFF"/>
        <w:spacing w:line="378" w:lineRule="atLeast"/>
        <w:jc w:val="left"/>
        <w:rPr>
          <w:rFonts w:ascii="宋体" w:eastAsia="宋体" w:hAnsi="宋体" w:cs="宋体"/>
          <w:color w:val="333333"/>
          <w:kern w:val="0"/>
          <w:szCs w:val="21"/>
        </w:rPr>
      </w:pPr>
      <w:r w:rsidRPr="0024721F">
        <w:rPr>
          <w:rFonts w:ascii="宋体" w:eastAsia="宋体" w:hAnsi="宋体" w:cs="宋体" w:hint="eastAsia"/>
          <w:color w:val="000000"/>
          <w:kern w:val="0"/>
          <w:szCs w:val="21"/>
        </w:rPr>
        <w:t xml:space="preserve">　　（1）社会总产品及其实现</w:t>
      </w:r>
      <w:r w:rsidRPr="0024721F">
        <w:rPr>
          <w:rFonts w:ascii="宋体" w:eastAsia="宋体" w:hAnsi="宋体" w:cs="宋体" w:hint="eastAsia"/>
          <w:color w:val="333333"/>
          <w:kern w:val="0"/>
          <w:szCs w:val="21"/>
        </w:rPr>
        <w:t> </w:t>
      </w:r>
    </w:p>
    <w:p w:rsidR="0024721F" w:rsidRPr="0024721F" w:rsidRDefault="0024721F" w:rsidP="0024721F">
      <w:pPr>
        <w:widowControl/>
        <w:shd w:val="clear" w:color="auto" w:fill="FFFFFF"/>
        <w:spacing w:line="378" w:lineRule="atLeast"/>
        <w:jc w:val="left"/>
        <w:rPr>
          <w:rFonts w:ascii="宋体" w:eastAsia="宋体" w:hAnsi="宋体" w:cs="宋体"/>
          <w:color w:val="333333"/>
          <w:kern w:val="0"/>
          <w:szCs w:val="21"/>
        </w:rPr>
      </w:pPr>
      <w:r w:rsidRPr="0024721F">
        <w:rPr>
          <w:rFonts w:ascii="宋体" w:eastAsia="宋体" w:hAnsi="宋体" w:cs="宋体" w:hint="eastAsia"/>
          <w:color w:val="000000"/>
          <w:kern w:val="0"/>
          <w:szCs w:val="21"/>
        </w:rPr>
        <w:t xml:space="preserve">　　（2）社会总资本简单再生产的实现条件</w:t>
      </w:r>
      <w:r w:rsidRPr="0024721F">
        <w:rPr>
          <w:rFonts w:ascii="宋体" w:eastAsia="宋体" w:hAnsi="宋体" w:cs="宋体" w:hint="eastAsia"/>
          <w:color w:val="333333"/>
          <w:kern w:val="0"/>
          <w:szCs w:val="21"/>
        </w:rPr>
        <w:t> </w:t>
      </w:r>
    </w:p>
    <w:p w:rsidR="0024721F" w:rsidRPr="0024721F" w:rsidRDefault="0024721F" w:rsidP="0024721F">
      <w:pPr>
        <w:widowControl/>
        <w:shd w:val="clear" w:color="auto" w:fill="FFFFFF"/>
        <w:spacing w:line="378" w:lineRule="atLeast"/>
        <w:jc w:val="left"/>
        <w:rPr>
          <w:rFonts w:ascii="宋体" w:eastAsia="宋体" w:hAnsi="宋体" w:cs="宋体"/>
          <w:color w:val="333333"/>
          <w:kern w:val="0"/>
          <w:szCs w:val="21"/>
        </w:rPr>
      </w:pPr>
      <w:r w:rsidRPr="0024721F">
        <w:rPr>
          <w:rFonts w:ascii="宋体" w:eastAsia="宋体" w:hAnsi="宋体" w:cs="宋体" w:hint="eastAsia"/>
          <w:color w:val="000000"/>
          <w:kern w:val="0"/>
          <w:szCs w:val="21"/>
        </w:rPr>
        <w:t xml:space="preserve">　　（3）社会总资本扩大再生产的实现条件</w:t>
      </w:r>
      <w:r w:rsidRPr="0024721F">
        <w:rPr>
          <w:rFonts w:ascii="宋体" w:eastAsia="宋体" w:hAnsi="宋体" w:cs="宋体" w:hint="eastAsia"/>
          <w:color w:val="333333"/>
          <w:kern w:val="0"/>
          <w:szCs w:val="21"/>
        </w:rPr>
        <w:t> </w:t>
      </w:r>
    </w:p>
    <w:p w:rsidR="0024721F" w:rsidRPr="0024721F" w:rsidRDefault="0024721F" w:rsidP="0024721F">
      <w:pPr>
        <w:widowControl/>
        <w:shd w:val="clear" w:color="auto" w:fill="FFFFFF"/>
        <w:spacing w:line="378" w:lineRule="atLeast"/>
        <w:jc w:val="left"/>
        <w:rPr>
          <w:rFonts w:ascii="宋体" w:eastAsia="宋体" w:hAnsi="宋体" w:cs="宋体"/>
          <w:color w:val="333333"/>
          <w:kern w:val="0"/>
          <w:szCs w:val="21"/>
        </w:rPr>
      </w:pPr>
      <w:r w:rsidRPr="0024721F">
        <w:rPr>
          <w:rFonts w:ascii="宋体" w:eastAsia="宋体" w:hAnsi="宋体" w:cs="宋体" w:hint="eastAsia"/>
          <w:color w:val="000000"/>
          <w:kern w:val="0"/>
          <w:szCs w:val="21"/>
        </w:rPr>
        <w:t xml:space="preserve">　　9、社会总资本再生产的周期性和经济危机</w:t>
      </w:r>
      <w:r w:rsidRPr="0024721F">
        <w:rPr>
          <w:rFonts w:ascii="宋体" w:eastAsia="宋体" w:hAnsi="宋体" w:cs="宋体" w:hint="eastAsia"/>
          <w:color w:val="333333"/>
          <w:kern w:val="0"/>
          <w:szCs w:val="21"/>
        </w:rPr>
        <w:t> </w:t>
      </w:r>
    </w:p>
    <w:p w:rsidR="0024721F" w:rsidRPr="0024721F" w:rsidRDefault="0024721F" w:rsidP="0024721F">
      <w:pPr>
        <w:widowControl/>
        <w:shd w:val="clear" w:color="auto" w:fill="FFFFFF"/>
        <w:spacing w:line="378" w:lineRule="atLeast"/>
        <w:jc w:val="left"/>
        <w:rPr>
          <w:rFonts w:ascii="宋体" w:eastAsia="宋体" w:hAnsi="宋体" w:cs="宋体"/>
          <w:color w:val="333333"/>
          <w:kern w:val="0"/>
          <w:szCs w:val="21"/>
        </w:rPr>
      </w:pPr>
      <w:r w:rsidRPr="0024721F">
        <w:rPr>
          <w:rFonts w:ascii="宋体" w:eastAsia="宋体" w:hAnsi="宋体" w:cs="宋体" w:hint="eastAsia"/>
          <w:color w:val="000000"/>
          <w:kern w:val="0"/>
          <w:szCs w:val="21"/>
        </w:rPr>
        <w:t xml:space="preserve">　　（1）资本主义经济危机的实质和根源</w:t>
      </w:r>
    </w:p>
    <w:p w:rsidR="0024721F" w:rsidRPr="0024721F" w:rsidRDefault="0024721F" w:rsidP="0024721F">
      <w:pPr>
        <w:widowControl/>
        <w:shd w:val="clear" w:color="auto" w:fill="FFFFFF"/>
        <w:spacing w:line="378" w:lineRule="atLeast"/>
        <w:jc w:val="left"/>
        <w:rPr>
          <w:rFonts w:ascii="宋体" w:eastAsia="宋体" w:hAnsi="宋体" w:cs="宋体"/>
          <w:color w:val="333333"/>
          <w:kern w:val="0"/>
          <w:szCs w:val="21"/>
        </w:rPr>
      </w:pPr>
      <w:r w:rsidRPr="0024721F">
        <w:rPr>
          <w:rFonts w:ascii="宋体" w:eastAsia="宋体" w:hAnsi="宋体" w:cs="宋体" w:hint="eastAsia"/>
          <w:color w:val="000000"/>
          <w:kern w:val="0"/>
          <w:szCs w:val="21"/>
        </w:rPr>
        <w:t xml:space="preserve">　　（2）资本主义经济危机的周期性与社会总资本再生产的周期性</w:t>
      </w:r>
    </w:p>
    <w:p w:rsidR="0024721F" w:rsidRPr="0024721F" w:rsidRDefault="0024721F" w:rsidP="0024721F">
      <w:pPr>
        <w:widowControl/>
        <w:shd w:val="clear" w:color="auto" w:fill="FFFFFF"/>
        <w:spacing w:line="378" w:lineRule="atLeast"/>
        <w:jc w:val="left"/>
        <w:rPr>
          <w:rFonts w:ascii="宋体" w:eastAsia="宋体" w:hAnsi="宋体" w:cs="宋体"/>
          <w:color w:val="333333"/>
          <w:kern w:val="0"/>
          <w:szCs w:val="21"/>
        </w:rPr>
      </w:pPr>
      <w:r w:rsidRPr="0024721F">
        <w:rPr>
          <w:rFonts w:ascii="宋体" w:eastAsia="宋体" w:hAnsi="宋体" w:cs="宋体" w:hint="eastAsia"/>
          <w:color w:val="000000"/>
          <w:kern w:val="0"/>
          <w:szCs w:val="21"/>
        </w:rPr>
        <w:t xml:space="preserve">　　（3）资本主义再生产周期性的根源和物质基础</w:t>
      </w:r>
    </w:p>
    <w:p w:rsidR="0024721F" w:rsidRPr="0024721F" w:rsidRDefault="0024721F" w:rsidP="0024721F">
      <w:pPr>
        <w:widowControl/>
        <w:shd w:val="clear" w:color="auto" w:fill="FFFFFF"/>
        <w:spacing w:line="378" w:lineRule="atLeast"/>
        <w:jc w:val="left"/>
        <w:rPr>
          <w:rFonts w:ascii="宋体" w:eastAsia="宋体" w:hAnsi="宋体" w:cs="宋体"/>
          <w:color w:val="333333"/>
          <w:kern w:val="0"/>
          <w:szCs w:val="21"/>
        </w:rPr>
      </w:pPr>
      <w:r w:rsidRPr="0024721F">
        <w:rPr>
          <w:rFonts w:ascii="宋体" w:eastAsia="宋体" w:hAnsi="宋体" w:cs="宋体" w:hint="eastAsia"/>
          <w:color w:val="000000"/>
          <w:kern w:val="0"/>
          <w:szCs w:val="21"/>
        </w:rPr>
        <w:t xml:space="preserve">　　10、平均利润和生产价格</w:t>
      </w:r>
      <w:r w:rsidRPr="0024721F">
        <w:rPr>
          <w:rFonts w:ascii="宋体" w:eastAsia="宋体" w:hAnsi="宋体" w:cs="宋体" w:hint="eastAsia"/>
          <w:color w:val="333333"/>
          <w:kern w:val="0"/>
          <w:szCs w:val="21"/>
        </w:rPr>
        <w:t> </w:t>
      </w:r>
    </w:p>
    <w:p w:rsidR="0024721F" w:rsidRPr="0024721F" w:rsidRDefault="0024721F" w:rsidP="0024721F">
      <w:pPr>
        <w:widowControl/>
        <w:shd w:val="clear" w:color="auto" w:fill="FFFFFF"/>
        <w:spacing w:line="378" w:lineRule="atLeast"/>
        <w:jc w:val="left"/>
        <w:rPr>
          <w:rFonts w:ascii="宋体" w:eastAsia="宋体" w:hAnsi="宋体" w:cs="宋体"/>
          <w:color w:val="333333"/>
          <w:kern w:val="0"/>
          <w:szCs w:val="21"/>
        </w:rPr>
      </w:pPr>
      <w:r w:rsidRPr="0024721F">
        <w:rPr>
          <w:rFonts w:ascii="宋体" w:eastAsia="宋体" w:hAnsi="宋体" w:cs="宋体" w:hint="eastAsia"/>
          <w:color w:val="000000"/>
          <w:kern w:val="0"/>
          <w:szCs w:val="21"/>
        </w:rPr>
        <w:t xml:space="preserve">　　（1）成本价格与利润</w:t>
      </w:r>
      <w:r w:rsidRPr="0024721F">
        <w:rPr>
          <w:rFonts w:ascii="宋体" w:eastAsia="宋体" w:hAnsi="宋体" w:cs="宋体" w:hint="eastAsia"/>
          <w:color w:val="333333"/>
          <w:kern w:val="0"/>
          <w:szCs w:val="21"/>
        </w:rPr>
        <w:t> </w:t>
      </w:r>
    </w:p>
    <w:p w:rsidR="0024721F" w:rsidRPr="0024721F" w:rsidRDefault="0024721F" w:rsidP="0024721F">
      <w:pPr>
        <w:widowControl/>
        <w:shd w:val="clear" w:color="auto" w:fill="FFFFFF"/>
        <w:spacing w:line="378" w:lineRule="atLeast"/>
        <w:jc w:val="left"/>
        <w:rPr>
          <w:rFonts w:ascii="宋体" w:eastAsia="宋体" w:hAnsi="宋体" w:cs="宋体"/>
          <w:color w:val="333333"/>
          <w:kern w:val="0"/>
          <w:szCs w:val="21"/>
        </w:rPr>
      </w:pPr>
      <w:r w:rsidRPr="0024721F">
        <w:rPr>
          <w:rFonts w:ascii="宋体" w:eastAsia="宋体" w:hAnsi="宋体" w:cs="宋体" w:hint="eastAsia"/>
          <w:color w:val="000000"/>
          <w:kern w:val="0"/>
          <w:szCs w:val="21"/>
        </w:rPr>
        <w:t xml:space="preserve">　　（2）平均利润和生产价格的形成</w:t>
      </w:r>
      <w:r w:rsidRPr="0024721F">
        <w:rPr>
          <w:rFonts w:ascii="宋体" w:eastAsia="宋体" w:hAnsi="宋体" w:cs="宋体" w:hint="eastAsia"/>
          <w:color w:val="333333"/>
          <w:kern w:val="0"/>
          <w:szCs w:val="21"/>
        </w:rPr>
        <w:t> </w:t>
      </w:r>
    </w:p>
    <w:p w:rsidR="0024721F" w:rsidRPr="0024721F" w:rsidRDefault="0024721F" w:rsidP="0024721F">
      <w:pPr>
        <w:widowControl/>
        <w:shd w:val="clear" w:color="auto" w:fill="FFFFFF"/>
        <w:spacing w:line="378" w:lineRule="atLeast"/>
        <w:jc w:val="left"/>
        <w:rPr>
          <w:rFonts w:ascii="宋体" w:eastAsia="宋体" w:hAnsi="宋体" w:cs="宋体"/>
          <w:color w:val="333333"/>
          <w:kern w:val="0"/>
          <w:szCs w:val="21"/>
        </w:rPr>
      </w:pPr>
      <w:r w:rsidRPr="0024721F">
        <w:rPr>
          <w:rFonts w:ascii="宋体" w:eastAsia="宋体" w:hAnsi="宋体" w:cs="宋体" w:hint="eastAsia"/>
          <w:color w:val="000000"/>
          <w:kern w:val="0"/>
          <w:szCs w:val="21"/>
        </w:rPr>
        <w:t xml:space="preserve">　　（3）价值规律转化为生产价格规律</w:t>
      </w:r>
      <w:r w:rsidRPr="0024721F">
        <w:rPr>
          <w:rFonts w:ascii="宋体" w:eastAsia="宋体" w:hAnsi="宋体" w:cs="宋体" w:hint="eastAsia"/>
          <w:color w:val="333333"/>
          <w:kern w:val="0"/>
          <w:szCs w:val="21"/>
        </w:rPr>
        <w:t> </w:t>
      </w:r>
    </w:p>
    <w:p w:rsidR="0024721F" w:rsidRPr="0024721F" w:rsidRDefault="0024721F" w:rsidP="0024721F">
      <w:pPr>
        <w:widowControl/>
        <w:shd w:val="clear" w:color="auto" w:fill="FFFFFF"/>
        <w:spacing w:line="378" w:lineRule="atLeast"/>
        <w:jc w:val="left"/>
        <w:rPr>
          <w:rFonts w:ascii="宋体" w:eastAsia="宋体" w:hAnsi="宋体" w:cs="宋体"/>
          <w:color w:val="333333"/>
          <w:kern w:val="0"/>
          <w:szCs w:val="21"/>
        </w:rPr>
      </w:pPr>
      <w:r w:rsidRPr="0024721F">
        <w:rPr>
          <w:rFonts w:ascii="宋体" w:eastAsia="宋体" w:hAnsi="宋体" w:cs="宋体" w:hint="eastAsia"/>
          <w:color w:val="000000"/>
          <w:kern w:val="0"/>
          <w:szCs w:val="21"/>
        </w:rPr>
        <w:t xml:space="preserve">　　（4）平均利润率趋向下降规律</w:t>
      </w:r>
      <w:r w:rsidRPr="0024721F">
        <w:rPr>
          <w:rFonts w:ascii="宋体" w:eastAsia="宋体" w:hAnsi="宋体" w:cs="宋体" w:hint="eastAsia"/>
          <w:color w:val="333333"/>
          <w:kern w:val="0"/>
          <w:szCs w:val="21"/>
        </w:rPr>
        <w:t> </w:t>
      </w:r>
    </w:p>
    <w:p w:rsidR="0024721F" w:rsidRPr="0024721F" w:rsidRDefault="0024721F" w:rsidP="0024721F">
      <w:pPr>
        <w:widowControl/>
        <w:shd w:val="clear" w:color="auto" w:fill="FFFFFF"/>
        <w:spacing w:line="378" w:lineRule="atLeast"/>
        <w:jc w:val="left"/>
        <w:rPr>
          <w:rFonts w:ascii="宋体" w:eastAsia="宋体" w:hAnsi="宋体" w:cs="宋体"/>
          <w:color w:val="333333"/>
          <w:kern w:val="0"/>
          <w:szCs w:val="21"/>
        </w:rPr>
      </w:pPr>
      <w:r w:rsidRPr="0024721F">
        <w:rPr>
          <w:rFonts w:ascii="宋体" w:eastAsia="宋体" w:hAnsi="宋体" w:cs="宋体" w:hint="eastAsia"/>
          <w:color w:val="000000"/>
          <w:kern w:val="0"/>
          <w:szCs w:val="21"/>
        </w:rPr>
        <w:t xml:space="preserve">　　11、商业资本和商业利润</w:t>
      </w:r>
      <w:r w:rsidRPr="0024721F">
        <w:rPr>
          <w:rFonts w:ascii="宋体" w:eastAsia="宋体" w:hAnsi="宋体" w:cs="宋体" w:hint="eastAsia"/>
          <w:color w:val="333333"/>
          <w:kern w:val="0"/>
          <w:szCs w:val="21"/>
        </w:rPr>
        <w:t> </w:t>
      </w:r>
    </w:p>
    <w:p w:rsidR="0024721F" w:rsidRPr="0024721F" w:rsidRDefault="0024721F" w:rsidP="0024721F">
      <w:pPr>
        <w:widowControl/>
        <w:shd w:val="clear" w:color="auto" w:fill="FFFFFF"/>
        <w:spacing w:line="378" w:lineRule="atLeast"/>
        <w:jc w:val="left"/>
        <w:rPr>
          <w:rFonts w:ascii="宋体" w:eastAsia="宋体" w:hAnsi="宋体" w:cs="宋体"/>
          <w:color w:val="333333"/>
          <w:kern w:val="0"/>
          <w:szCs w:val="21"/>
        </w:rPr>
      </w:pPr>
      <w:r w:rsidRPr="0024721F">
        <w:rPr>
          <w:rFonts w:ascii="宋体" w:eastAsia="宋体" w:hAnsi="宋体" w:cs="宋体" w:hint="eastAsia"/>
          <w:color w:val="000000"/>
          <w:kern w:val="0"/>
          <w:szCs w:val="21"/>
        </w:rPr>
        <w:t xml:space="preserve">　　（1）资本主义商业资本的本质、职能和作用</w:t>
      </w:r>
      <w:r w:rsidRPr="0024721F">
        <w:rPr>
          <w:rFonts w:ascii="宋体" w:eastAsia="宋体" w:hAnsi="宋体" w:cs="宋体" w:hint="eastAsia"/>
          <w:color w:val="333333"/>
          <w:kern w:val="0"/>
          <w:szCs w:val="21"/>
        </w:rPr>
        <w:t> </w:t>
      </w:r>
    </w:p>
    <w:p w:rsidR="0024721F" w:rsidRPr="0024721F" w:rsidRDefault="0024721F" w:rsidP="0024721F">
      <w:pPr>
        <w:widowControl/>
        <w:shd w:val="clear" w:color="auto" w:fill="FFFFFF"/>
        <w:spacing w:line="378" w:lineRule="atLeast"/>
        <w:jc w:val="left"/>
        <w:rPr>
          <w:rFonts w:ascii="宋体" w:eastAsia="宋体" w:hAnsi="宋体" w:cs="宋体"/>
          <w:color w:val="333333"/>
          <w:kern w:val="0"/>
          <w:szCs w:val="21"/>
        </w:rPr>
      </w:pPr>
      <w:r w:rsidRPr="0024721F">
        <w:rPr>
          <w:rFonts w:ascii="宋体" w:eastAsia="宋体" w:hAnsi="宋体" w:cs="宋体" w:hint="eastAsia"/>
          <w:color w:val="000000"/>
          <w:kern w:val="0"/>
          <w:szCs w:val="21"/>
        </w:rPr>
        <w:t xml:space="preserve">　　（2）资本主义商业利润的来源和本质</w:t>
      </w:r>
      <w:r w:rsidRPr="0024721F">
        <w:rPr>
          <w:rFonts w:ascii="宋体" w:eastAsia="宋体" w:hAnsi="宋体" w:cs="宋体" w:hint="eastAsia"/>
          <w:color w:val="333333"/>
          <w:kern w:val="0"/>
          <w:szCs w:val="21"/>
        </w:rPr>
        <w:t> </w:t>
      </w:r>
    </w:p>
    <w:p w:rsidR="0024721F" w:rsidRPr="0024721F" w:rsidRDefault="0024721F" w:rsidP="0024721F">
      <w:pPr>
        <w:widowControl/>
        <w:shd w:val="clear" w:color="auto" w:fill="FFFFFF"/>
        <w:spacing w:line="378" w:lineRule="atLeast"/>
        <w:jc w:val="left"/>
        <w:rPr>
          <w:rFonts w:ascii="宋体" w:eastAsia="宋体" w:hAnsi="宋体" w:cs="宋体"/>
          <w:color w:val="333333"/>
          <w:kern w:val="0"/>
          <w:szCs w:val="21"/>
        </w:rPr>
      </w:pPr>
      <w:r w:rsidRPr="0024721F">
        <w:rPr>
          <w:rFonts w:ascii="宋体" w:eastAsia="宋体" w:hAnsi="宋体" w:cs="宋体" w:hint="eastAsia"/>
          <w:color w:val="000000"/>
          <w:kern w:val="0"/>
          <w:szCs w:val="21"/>
        </w:rPr>
        <w:t xml:space="preserve">　　（3）商业流通费用及其补偿</w:t>
      </w:r>
    </w:p>
    <w:p w:rsidR="0024721F" w:rsidRPr="0024721F" w:rsidRDefault="0024721F" w:rsidP="0024721F">
      <w:pPr>
        <w:widowControl/>
        <w:shd w:val="clear" w:color="auto" w:fill="FFFFFF"/>
        <w:spacing w:line="378" w:lineRule="atLeast"/>
        <w:jc w:val="left"/>
        <w:rPr>
          <w:rFonts w:ascii="宋体" w:eastAsia="宋体" w:hAnsi="宋体" w:cs="宋体"/>
          <w:color w:val="333333"/>
          <w:kern w:val="0"/>
          <w:szCs w:val="21"/>
        </w:rPr>
      </w:pPr>
      <w:r w:rsidRPr="0024721F">
        <w:rPr>
          <w:rFonts w:ascii="宋体" w:eastAsia="宋体" w:hAnsi="宋体" w:cs="宋体" w:hint="eastAsia"/>
          <w:color w:val="000000"/>
          <w:kern w:val="0"/>
          <w:szCs w:val="21"/>
        </w:rPr>
        <w:t xml:space="preserve">　　12、借贷资本和利息</w:t>
      </w:r>
      <w:r w:rsidRPr="0024721F">
        <w:rPr>
          <w:rFonts w:ascii="宋体" w:eastAsia="宋体" w:hAnsi="宋体" w:cs="宋体" w:hint="eastAsia"/>
          <w:color w:val="333333"/>
          <w:kern w:val="0"/>
          <w:szCs w:val="21"/>
        </w:rPr>
        <w:t> </w:t>
      </w:r>
    </w:p>
    <w:p w:rsidR="0024721F" w:rsidRPr="0024721F" w:rsidRDefault="0024721F" w:rsidP="0024721F">
      <w:pPr>
        <w:widowControl/>
        <w:shd w:val="clear" w:color="auto" w:fill="FFFFFF"/>
        <w:spacing w:line="378" w:lineRule="atLeast"/>
        <w:jc w:val="left"/>
        <w:rPr>
          <w:rFonts w:ascii="宋体" w:eastAsia="宋体" w:hAnsi="宋体" w:cs="宋体"/>
          <w:color w:val="333333"/>
          <w:kern w:val="0"/>
          <w:szCs w:val="21"/>
        </w:rPr>
      </w:pPr>
      <w:r w:rsidRPr="0024721F">
        <w:rPr>
          <w:rFonts w:ascii="宋体" w:eastAsia="宋体" w:hAnsi="宋体" w:cs="宋体" w:hint="eastAsia"/>
          <w:color w:val="000000"/>
          <w:kern w:val="0"/>
          <w:szCs w:val="21"/>
        </w:rPr>
        <w:t xml:space="preserve">　　（1）借贷资本的来源和特征</w:t>
      </w:r>
      <w:r w:rsidRPr="0024721F">
        <w:rPr>
          <w:rFonts w:ascii="宋体" w:eastAsia="宋体" w:hAnsi="宋体" w:cs="宋体" w:hint="eastAsia"/>
          <w:color w:val="333333"/>
          <w:kern w:val="0"/>
          <w:szCs w:val="21"/>
        </w:rPr>
        <w:t> </w:t>
      </w:r>
    </w:p>
    <w:p w:rsidR="0024721F" w:rsidRPr="0024721F" w:rsidRDefault="0024721F" w:rsidP="0024721F">
      <w:pPr>
        <w:widowControl/>
        <w:shd w:val="clear" w:color="auto" w:fill="FFFFFF"/>
        <w:spacing w:line="378" w:lineRule="atLeast"/>
        <w:jc w:val="left"/>
        <w:rPr>
          <w:rFonts w:ascii="宋体" w:eastAsia="宋体" w:hAnsi="宋体" w:cs="宋体"/>
          <w:color w:val="333333"/>
          <w:kern w:val="0"/>
          <w:szCs w:val="21"/>
        </w:rPr>
      </w:pPr>
      <w:r w:rsidRPr="0024721F">
        <w:rPr>
          <w:rFonts w:ascii="宋体" w:eastAsia="宋体" w:hAnsi="宋体" w:cs="宋体" w:hint="eastAsia"/>
          <w:color w:val="000000"/>
          <w:kern w:val="0"/>
          <w:szCs w:val="21"/>
        </w:rPr>
        <w:t xml:space="preserve">　　（2）利息的本质与源泉</w:t>
      </w:r>
      <w:r w:rsidRPr="0024721F">
        <w:rPr>
          <w:rFonts w:ascii="宋体" w:eastAsia="宋体" w:hAnsi="宋体" w:cs="宋体" w:hint="eastAsia"/>
          <w:color w:val="333333"/>
          <w:kern w:val="0"/>
          <w:szCs w:val="21"/>
        </w:rPr>
        <w:t> </w:t>
      </w:r>
    </w:p>
    <w:p w:rsidR="0024721F" w:rsidRPr="0024721F" w:rsidRDefault="0024721F" w:rsidP="0024721F">
      <w:pPr>
        <w:widowControl/>
        <w:shd w:val="clear" w:color="auto" w:fill="FFFFFF"/>
        <w:spacing w:line="378" w:lineRule="atLeast"/>
        <w:jc w:val="left"/>
        <w:rPr>
          <w:rFonts w:ascii="宋体" w:eastAsia="宋体" w:hAnsi="宋体" w:cs="宋体"/>
          <w:color w:val="333333"/>
          <w:kern w:val="0"/>
          <w:szCs w:val="21"/>
        </w:rPr>
      </w:pPr>
      <w:r w:rsidRPr="0024721F">
        <w:rPr>
          <w:rFonts w:ascii="宋体" w:eastAsia="宋体" w:hAnsi="宋体" w:cs="宋体" w:hint="eastAsia"/>
          <w:color w:val="000000"/>
          <w:kern w:val="0"/>
          <w:szCs w:val="21"/>
        </w:rPr>
        <w:t xml:space="preserve">　　（3）有价证券和虚拟资本</w:t>
      </w:r>
      <w:r w:rsidRPr="0024721F">
        <w:rPr>
          <w:rFonts w:ascii="宋体" w:eastAsia="宋体" w:hAnsi="宋体" w:cs="宋体" w:hint="eastAsia"/>
          <w:color w:val="333333"/>
          <w:kern w:val="0"/>
          <w:szCs w:val="21"/>
        </w:rPr>
        <w:t> </w:t>
      </w:r>
    </w:p>
    <w:p w:rsidR="0024721F" w:rsidRPr="0024721F" w:rsidRDefault="0024721F" w:rsidP="0024721F">
      <w:pPr>
        <w:widowControl/>
        <w:shd w:val="clear" w:color="auto" w:fill="FFFFFF"/>
        <w:spacing w:line="378" w:lineRule="atLeast"/>
        <w:jc w:val="left"/>
        <w:rPr>
          <w:rFonts w:ascii="宋体" w:eastAsia="宋体" w:hAnsi="宋体" w:cs="宋体"/>
          <w:color w:val="333333"/>
          <w:kern w:val="0"/>
          <w:szCs w:val="21"/>
        </w:rPr>
      </w:pPr>
      <w:r w:rsidRPr="0024721F">
        <w:rPr>
          <w:rFonts w:ascii="宋体" w:eastAsia="宋体" w:hAnsi="宋体" w:cs="宋体" w:hint="eastAsia"/>
          <w:color w:val="000000"/>
          <w:kern w:val="0"/>
          <w:szCs w:val="21"/>
        </w:rPr>
        <w:t xml:space="preserve">　　（4）资本主义信用的作用</w:t>
      </w:r>
      <w:r w:rsidRPr="0024721F">
        <w:rPr>
          <w:rFonts w:ascii="宋体" w:eastAsia="宋体" w:hAnsi="宋体" w:cs="宋体" w:hint="eastAsia"/>
          <w:color w:val="333333"/>
          <w:kern w:val="0"/>
          <w:szCs w:val="21"/>
        </w:rPr>
        <w:t> </w:t>
      </w:r>
    </w:p>
    <w:p w:rsidR="0024721F" w:rsidRPr="0024721F" w:rsidRDefault="0024721F" w:rsidP="0024721F">
      <w:pPr>
        <w:widowControl/>
        <w:shd w:val="clear" w:color="auto" w:fill="FFFFFF"/>
        <w:spacing w:line="378" w:lineRule="atLeast"/>
        <w:jc w:val="left"/>
        <w:rPr>
          <w:rFonts w:ascii="宋体" w:eastAsia="宋体" w:hAnsi="宋体" w:cs="宋体"/>
          <w:color w:val="333333"/>
          <w:kern w:val="0"/>
          <w:szCs w:val="21"/>
        </w:rPr>
      </w:pPr>
      <w:r w:rsidRPr="0024721F">
        <w:rPr>
          <w:rFonts w:ascii="宋体" w:eastAsia="宋体" w:hAnsi="宋体" w:cs="宋体" w:hint="eastAsia"/>
          <w:color w:val="000000"/>
          <w:kern w:val="0"/>
          <w:szCs w:val="21"/>
        </w:rPr>
        <w:t xml:space="preserve">　　13、资本主义地租</w:t>
      </w:r>
      <w:r w:rsidRPr="0024721F">
        <w:rPr>
          <w:rFonts w:ascii="宋体" w:eastAsia="宋体" w:hAnsi="宋体" w:cs="宋体" w:hint="eastAsia"/>
          <w:color w:val="333333"/>
          <w:kern w:val="0"/>
          <w:szCs w:val="21"/>
        </w:rPr>
        <w:t> </w:t>
      </w:r>
    </w:p>
    <w:p w:rsidR="0024721F" w:rsidRPr="0024721F" w:rsidRDefault="0024721F" w:rsidP="0024721F">
      <w:pPr>
        <w:widowControl/>
        <w:shd w:val="clear" w:color="auto" w:fill="FFFFFF"/>
        <w:spacing w:line="378" w:lineRule="atLeast"/>
        <w:jc w:val="left"/>
        <w:rPr>
          <w:rFonts w:ascii="宋体" w:eastAsia="宋体" w:hAnsi="宋体" w:cs="宋体"/>
          <w:color w:val="333333"/>
          <w:kern w:val="0"/>
          <w:szCs w:val="21"/>
        </w:rPr>
      </w:pPr>
      <w:r w:rsidRPr="0024721F">
        <w:rPr>
          <w:rFonts w:ascii="宋体" w:eastAsia="宋体" w:hAnsi="宋体" w:cs="宋体" w:hint="eastAsia"/>
          <w:color w:val="000000"/>
          <w:kern w:val="0"/>
          <w:szCs w:val="21"/>
        </w:rPr>
        <w:t xml:space="preserve">　　（1）资本主义土地所有制的特点</w:t>
      </w:r>
      <w:r w:rsidRPr="0024721F">
        <w:rPr>
          <w:rFonts w:ascii="宋体" w:eastAsia="宋体" w:hAnsi="宋体" w:cs="宋体" w:hint="eastAsia"/>
          <w:color w:val="333333"/>
          <w:kern w:val="0"/>
          <w:szCs w:val="21"/>
        </w:rPr>
        <w:t> </w:t>
      </w:r>
    </w:p>
    <w:p w:rsidR="0024721F" w:rsidRPr="0024721F" w:rsidRDefault="0024721F" w:rsidP="0024721F">
      <w:pPr>
        <w:widowControl/>
        <w:shd w:val="clear" w:color="auto" w:fill="FFFFFF"/>
        <w:spacing w:line="378" w:lineRule="atLeast"/>
        <w:jc w:val="left"/>
        <w:rPr>
          <w:rFonts w:ascii="宋体" w:eastAsia="宋体" w:hAnsi="宋体" w:cs="宋体"/>
          <w:color w:val="333333"/>
          <w:kern w:val="0"/>
          <w:szCs w:val="21"/>
        </w:rPr>
      </w:pPr>
      <w:r w:rsidRPr="0024721F">
        <w:rPr>
          <w:rFonts w:ascii="宋体" w:eastAsia="宋体" w:hAnsi="宋体" w:cs="宋体" w:hint="eastAsia"/>
          <w:color w:val="000000"/>
          <w:kern w:val="0"/>
          <w:szCs w:val="21"/>
        </w:rPr>
        <w:t xml:space="preserve">　　（2）资本主义地租的来源</w:t>
      </w:r>
      <w:r w:rsidRPr="0024721F">
        <w:rPr>
          <w:rFonts w:ascii="宋体" w:eastAsia="宋体" w:hAnsi="宋体" w:cs="宋体" w:hint="eastAsia"/>
          <w:color w:val="333333"/>
          <w:kern w:val="0"/>
          <w:szCs w:val="21"/>
        </w:rPr>
        <w:t> </w:t>
      </w:r>
    </w:p>
    <w:p w:rsidR="0024721F" w:rsidRPr="0024721F" w:rsidRDefault="0024721F" w:rsidP="0024721F">
      <w:pPr>
        <w:widowControl/>
        <w:shd w:val="clear" w:color="auto" w:fill="FFFFFF"/>
        <w:spacing w:line="378" w:lineRule="atLeast"/>
        <w:jc w:val="left"/>
        <w:rPr>
          <w:rFonts w:ascii="宋体" w:eastAsia="宋体" w:hAnsi="宋体" w:cs="宋体"/>
          <w:color w:val="333333"/>
          <w:kern w:val="0"/>
          <w:szCs w:val="21"/>
        </w:rPr>
      </w:pPr>
      <w:r w:rsidRPr="0024721F">
        <w:rPr>
          <w:rFonts w:ascii="宋体" w:eastAsia="宋体" w:hAnsi="宋体" w:cs="宋体" w:hint="eastAsia"/>
          <w:color w:val="000000"/>
          <w:kern w:val="0"/>
          <w:szCs w:val="21"/>
        </w:rPr>
        <w:t xml:space="preserve">　　（3）资本主义级差地租及其产生的条件、原因和形式</w:t>
      </w:r>
      <w:r w:rsidRPr="0024721F">
        <w:rPr>
          <w:rFonts w:ascii="宋体" w:eastAsia="宋体" w:hAnsi="宋体" w:cs="宋体" w:hint="eastAsia"/>
          <w:color w:val="333333"/>
          <w:kern w:val="0"/>
          <w:szCs w:val="21"/>
        </w:rPr>
        <w:t> </w:t>
      </w:r>
    </w:p>
    <w:p w:rsidR="0024721F" w:rsidRPr="0024721F" w:rsidRDefault="0024721F" w:rsidP="0024721F">
      <w:pPr>
        <w:widowControl/>
        <w:shd w:val="clear" w:color="auto" w:fill="FFFFFF"/>
        <w:spacing w:line="378" w:lineRule="atLeast"/>
        <w:jc w:val="left"/>
        <w:rPr>
          <w:rFonts w:ascii="宋体" w:eastAsia="宋体" w:hAnsi="宋体" w:cs="宋体"/>
          <w:color w:val="333333"/>
          <w:kern w:val="0"/>
          <w:szCs w:val="21"/>
        </w:rPr>
      </w:pPr>
      <w:r w:rsidRPr="0024721F">
        <w:rPr>
          <w:rFonts w:ascii="宋体" w:eastAsia="宋体" w:hAnsi="宋体" w:cs="宋体" w:hint="eastAsia"/>
          <w:color w:val="000000"/>
          <w:kern w:val="0"/>
          <w:szCs w:val="21"/>
        </w:rPr>
        <w:t xml:space="preserve">　　（4）资本主义绝对地租及其产生的条件和原因</w:t>
      </w:r>
      <w:r w:rsidRPr="0024721F">
        <w:rPr>
          <w:rFonts w:ascii="宋体" w:eastAsia="宋体" w:hAnsi="宋体" w:cs="宋体" w:hint="eastAsia"/>
          <w:color w:val="333333"/>
          <w:kern w:val="0"/>
          <w:szCs w:val="21"/>
        </w:rPr>
        <w:t> </w:t>
      </w:r>
    </w:p>
    <w:p w:rsidR="0024721F" w:rsidRPr="0024721F" w:rsidRDefault="0024721F" w:rsidP="0024721F">
      <w:pPr>
        <w:widowControl/>
        <w:shd w:val="clear" w:color="auto" w:fill="FFFFFF"/>
        <w:spacing w:line="378" w:lineRule="atLeast"/>
        <w:jc w:val="left"/>
        <w:rPr>
          <w:rFonts w:ascii="宋体" w:eastAsia="宋体" w:hAnsi="宋体" w:cs="宋体"/>
          <w:color w:val="333333"/>
          <w:kern w:val="0"/>
          <w:szCs w:val="21"/>
        </w:rPr>
      </w:pPr>
      <w:r w:rsidRPr="0024721F">
        <w:rPr>
          <w:rFonts w:ascii="宋体" w:eastAsia="宋体" w:hAnsi="宋体" w:cs="宋体" w:hint="eastAsia"/>
          <w:color w:val="000000"/>
          <w:kern w:val="0"/>
          <w:szCs w:val="21"/>
        </w:rPr>
        <w:t xml:space="preserve">　　（5）土地价格及其本质</w:t>
      </w:r>
      <w:r w:rsidRPr="0024721F">
        <w:rPr>
          <w:rFonts w:ascii="宋体" w:eastAsia="宋体" w:hAnsi="宋体" w:cs="宋体" w:hint="eastAsia"/>
          <w:color w:val="333333"/>
          <w:kern w:val="0"/>
          <w:szCs w:val="21"/>
        </w:rPr>
        <w:t> </w:t>
      </w:r>
    </w:p>
    <w:p w:rsidR="0024721F" w:rsidRPr="0024721F" w:rsidRDefault="0024721F" w:rsidP="0024721F">
      <w:pPr>
        <w:widowControl/>
        <w:shd w:val="clear" w:color="auto" w:fill="FFFFFF"/>
        <w:spacing w:line="378" w:lineRule="atLeast"/>
        <w:jc w:val="left"/>
        <w:rPr>
          <w:rFonts w:ascii="宋体" w:eastAsia="宋体" w:hAnsi="宋体" w:cs="宋体"/>
          <w:color w:val="333333"/>
          <w:kern w:val="0"/>
          <w:szCs w:val="21"/>
        </w:rPr>
      </w:pPr>
      <w:r w:rsidRPr="0024721F">
        <w:rPr>
          <w:rFonts w:ascii="宋体" w:eastAsia="宋体" w:hAnsi="宋体" w:cs="宋体" w:hint="eastAsia"/>
          <w:color w:val="000000"/>
          <w:kern w:val="0"/>
          <w:szCs w:val="21"/>
        </w:rPr>
        <w:t xml:space="preserve">　　14、垄断资本主义的产生和发展</w:t>
      </w:r>
      <w:r w:rsidRPr="0024721F">
        <w:rPr>
          <w:rFonts w:ascii="宋体" w:eastAsia="宋体" w:hAnsi="宋体" w:cs="宋体" w:hint="eastAsia"/>
          <w:color w:val="333333"/>
          <w:kern w:val="0"/>
          <w:szCs w:val="21"/>
        </w:rPr>
        <w:t> </w:t>
      </w:r>
    </w:p>
    <w:p w:rsidR="0024721F" w:rsidRPr="0024721F" w:rsidRDefault="0024721F" w:rsidP="0024721F">
      <w:pPr>
        <w:widowControl/>
        <w:shd w:val="clear" w:color="auto" w:fill="FFFFFF"/>
        <w:spacing w:line="378" w:lineRule="atLeast"/>
        <w:jc w:val="left"/>
        <w:rPr>
          <w:rFonts w:ascii="宋体" w:eastAsia="宋体" w:hAnsi="宋体" w:cs="宋体"/>
          <w:color w:val="333333"/>
          <w:kern w:val="0"/>
          <w:szCs w:val="21"/>
        </w:rPr>
      </w:pPr>
      <w:r w:rsidRPr="0024721F">
        <w:rPr>
          <w:rFonts w:ascii="宋体" w:eastAsia="宋体" w:hAnsi="宋体" w:cs="宋体" w:hint="eastAsia"/>
          <w:color w:val="000000"/>
          <w:kern w:val="0"/>
          <w:szCs w:val="21"/>
        </w:rPr>
        <w:t xml:space="preserve">　　（1）垄断资本主义经济实质和形式</w:t>
      </w:r>
      <w:r w:rsidRPr="0024721F">
        <w:rPr>
          <w:rFonts w:ascii="宋体" w:eastAsia="宋体" w:hAnsi="宋体" w:cs="宋体" w:hint="eastAsia"/>
          <w:color w:val="333333"/>
          <w:kern w:val="0"/>
          <w:szCs w:val="21"/>
        </w:rPr>
        <w:t> </w:t>
      </w:r>
    </w:p>
    <w:p w:rsidR="0024721F" w:rsidRPr="0024721F" w:rsidRDefault="0024721F" w:rsidP="0024721F">
      <w:pPr>
        <w:widowControl/>
        <w:shd w:val="clear" w:color="auto" w:fill="FFFFFF"/>
        <w:spacing w:line="378" w:lineRule="atLeast"/>
        <w:jc w:val="left"/>
        <w:rPr>
          <w:rFonts w:ascii="宋体" w:eastAsia="宋体" w:hAnsi="宋体" w:cs="宋体"/>
          <w:color w:val="333333"/>
          <w:kern w:val="0"/>
          <w:szCs w:val="21"/>
        </w:rPr>
      </w:pPr>
      <w:r w:rsidRPr="0024721F">
        <w:rPr>
          <w:rFonts w:ascii="宋体" w:eastAsia="宋体" w:hAnsi="宋体" w:cs="宋体" w:hint="eastAsia"/>
          <w:color w:val="000000"/>
          <w:kern w:val="0"/>
          <w:szCs w:val="21"/>
        </w:rPr>
        <w:t xml:space="preserve">　　（2）国家垄断资本主义含义和作用</w:t>
      </w:r>
      <w:r w:rsidRPr="0024721F">
        <w:rPr>
          <w:rFonts w:ascii="宋体" w:eastAsia="宋体" w:hAnsi="宋体" w:cs="宋体" w:hint="eastAsia"/>
          <w:color w:val="333333"/>
          <w:kern w:val="0"/>
          <w:szCs w:val="21"/>
        </w:rPr>
        <w:t> </w:t>
      </w:r>
    </w:p>
    <w:p w:rsidR="0024721F" w:rsidRPr="0024721F" w:rsidRDefault="0024721F" w:rsidP="0024721F">
      <w:pPr>
        <w:widowControl/>
        <w:shd w:val="clear" w:color="auto" w:fill="FFFFFF"/>
        <w:spacing w:line="378" w:lineRule="atLeast"/>
        <w:jc w:val="left"/>
        <w:rPr>
          <w:rFonts w:ascii="宋体" w:eastAsia="宋体" w:hAnsi="宋体" w:cs="宋体"/>
          <w:color w:val="333333"/>
          <w:kern w:val="0"/>
          <w:szCs w:val="21"/>
        </w:rPr>
      </w:pPr>
      <w:r w:rsidRPr="0024721F">
        <w:rPr>
          <w:rFonts w:ascii="宋体" w:eastAsia="宋体" w:hAnsi="宋体" w:cs="宋体" w:hint="eastAsia"/>
          <w:color w:val="000000"/>
          <w:kern w:val="0"/>
          <w:szCs w:val="21"/>
        </w:rPr>
        <w:lastRenderedPageBreak/>
        <w:t xml:space="preserve">　　15、当代资本主义的经济特征</w:t>
      </w:r>
      <w:r w:rsidRPr="0024721F">
        <w:rPr>
          <w:rFonts w:ascii="宋体" w:eastAsia="宋体" w:hAnsi="宋体" w:cs="宋体" w:hint="eastAsia"/>
          <w:color w:val="333333"/>
          <w:kern w:val="0"/>
          <w:szCs w:val="21"/>
        </w:rPr>
        <w:t> </w:t>
      </w:r>
    </w:p>
    <w:p w:rsidR="0024721F" w:rsidRPr="0024721F" w:rsidRDefault="0024721F" w:rsidP="0024721F">
      <w:pPr>
        <w:widowControl/>
        <w:shd w:val="clear" w:color="auto" w:fill="FFFFFF"/>
        <w:spacing w:line="378" w:lineRule="atLeast"/>
        <w:jc w:val="left"/>
        <w:rPr>
          <w:rFonts w:ascii="宋体" w:eastAsia="宋体" w:hAnsi="宋体" w:cs="宋体"/>
          <w:color w:val="333333"/>
          <w:kern w:val="0"/>
          <w:szCs w:val="21"/>
        </w:rPr>
      </w:pPr>
      <w:r w:rsidRPr="0024721F">
        <w:rPr>
          <w:rFonts w:ascii="宋体" w:eastAsia="宋体" w:hAnsi="宋体" w:cs="宋体" w:hint="eastAsia"/>
          <w:color w:val="000000"/>
          <w:kern w:val="0"/>
          <w:szCs w:val="21"/>
        </w:rPr>
        <w:t xml:space="preserve">　　（1）当代资本主义科技革命及其对经济的影响</w:t>
      </w:r>
      <w:r w:rsidRPr="0024721F">
        <w:rPr>
          <w:rFonts w:ascii="宋体" w:eastAsia="宋体" w:hAnsi="宋体" w:cs="宋体" w:hint="eastAsia"/>
          <w:color w:val="333333"/>
          <w:kern w:val="0"/>
          <w:szCs w:val="21"/>
        </w:rPr>
        <w:t> </w:t>
      </w:r>
    </w:p>
    <w:p w:rsidR="0024721F" w:rsidRPr="0024721F" w:rsidRDefault="0024721F" w:rsidP="0024721F">
      <w:pPr>
        <w:widowControl/>
        <w:shd w:val="clear" w:color="auto" w:fill="FFFFFF"/>
        <w:spacing w:line="378" w:lineRule="atLeast"/>
        <w:jc w:val="left"/>
        <w:rPr>
          <w:rFonts w:ascii="宋体" w:eastAsia="宋体" w:hAnsi="宋体" w:cs="宋体"/>
          <w:color w:val="333333"/>
          <w:kern w:val="0"/>
          <w:szCs w:val="21"/>
        </w:rPr>
      </w:pPr>
      <w:r w:rsidRPr="0024721F">
        <w:rPr>
          <w:rFonts w:ascii="宋体" w:eastAsia="宋体" w:hAnsi="宋体" w:cs="宋体" w:hint="eastAsia"/>
          <w:color w:val="000000"/>
          <w:kern w:val="0"/>
          <w:szCs w:val="21"/>
        </w:rPr>
        <w:t xml:space="preserve">　　（2）资本的社会化和经济的虚拟化趋势的表现和作用</w:t>
      </w:r>
      <w:r w:rsidRPr="0024721F">
        <w:rPr>
          <w:rFonts w:ascii="宋体" w:eastAsia="宋体" w:hAnsi="宋体" w:cs="宋体" w:hint="eastAsia"/>
          <w:color w:val="333333"/>
          <w:kern w:val="0"/>
          <w:szCs w:val="21"/>
        </w:rPr>
        <w:t> </w:t>
      </w:r>
    </w:p>
    <w:p w:rsidR="0024721F" w:rsidRPr="0024721F" w:rsidRDefault="0024721F" w:rsidP="0024721F">
      <w:pPr>
        <w:widowControl/>
        <w:shd w:val="clear" w:color="auto" w:fill="FFFFFF"/>
        <w:spacing w:line="378" w:lineRule="atLeast"/>
        <w:jc w:val="left"/>
        <w:rPr>
          <w:rFonts w:ascii="宋体" w:eastAsia="宋体" w:hAnsi="宋体" w:cs="宋体"/>
          <w:color w:val="333333"/>
          <w:kern w:val="0"/>
          <w:szCs w:val="21"/>
        </w:rPr>
      </w:pPr>
      <w:r w:rsidRPr="0024721F">
        <w:rPr>
          <w:rFonts w:ascii="宋体" w:eastAsia="宋体" w:hAnsi="宋体" w:cs="宋体" w:hint="eastAsia"/>
          <w:color w:val="000000"/>
          <w:kern w:val="0"/>
          <w:szCs w:val="21"/>
        </w:rPr>
        <w:t xml:space="preserve">　　（3）资本国际化和经济全球化的趋势和作用</w:t>
      </w:r>
      <w:r w:rsidRPr="0024721F">
        <w:rPr>
          <w:rFonts w:ascii="宋体" w:eastAsia="宋体" w:hAnsi="宋体" w:cs="宋体" w:hint="eastAsia"/>
          <w:color w:val="333333"/>
          <w:kern w:val="0"/>
          <w:szCs w:val="21"/>
        </w:rPr>
        <w:t> </w:t>
      </w:r>
    </w:p>
    <w:p w:rsidR="0024721F" w:rsidRPr="0024721F" w:rsidRDefault="0024721F" w:rsidP="0024721F">
      <w:pPr>
        <w:widowControl/>
        <w:shd w:val="clear" w:color="auto" w:fill="FFFFFF"/>
        <w:spacing w:line="378" w:lineRule="atLeast"/>
        <w:jc w:val="left"/>
        <w:rPr>
          <w:rFonts w:ascii="宋体" w:eastAsia="宋体" w:hAnsi="宋体" w:cs="宋体"/>
          <w:color w:val="333333"/>
          <w:kern w:val="0"/>
          <w:szCs w:val="21"/>
        </w:rPr>
      </w:pPr>
      <w:r w:rsidRPr="0024721F">
        <w:rPr>
          <w:rFonts w:ascii="宋体" w:eastAsia="宋体" w:hAnsi="宋体" w:cs="宋体" w:hint="eastAsia"/>
          <w:color w:val="000000"/>
          <w:kern w:val="0"/>
          <w:szCs w:val="21"/>
        </w:rPr>
        <w:t xml:space="preserve">　　（4）当代资本主义国家干预和调节经济的形式和作用</w:t>
      </w:r>
      <w:r w:rsidRPr="0024721F">
        <w:rPr>
          <w:rFonts w:ascii="宋体" w:eastAsia="宋体" w:hAnsi="宋体" w:cs="宋体" w:hint="eastAsia"/>
          <w:color w:val="333333"/>
          <w:kern w:val="0"/>
          <w:szCs w:val="21"/>
        </w:rPr>
        <w:t> </w:t>
      </w:r>
    </w:p>
    <w:p w:rsidR="0024721F" w:rsidRPr="0024721F" w:rsidRDefault="0024721F" w:rsidP="0024721F">
      <w:pPr>
        <w:widowControl/>
        <w:shd w:val="clear" w:color="auto" w:fill="FFFFFF"/>
        <w:spacing w:line="378" w:lineRule="atLeast"/>
        <w:jc w:val="left"/>
        <w:rPr>
          <w:rFonts w:ascii="宋体" w:eastAsia="宋体" w:hAnsi="宋体" w:cs="宋体"/>
          <w:color w:val="333333"/>
          <w:kern w:val="0"/>
          <w:szCs w:val="21"/>
        </w:rPr>
      </w:pPr>
      <w:r w:rsidRPr="0024721F">
        <w:rPr>
          <w:rFonts w:ascii="宋体" w:eastAsia="宋体" w:hAnsi="宋体" w:cs="宋体" w:hint="eastAsia"/>
          <w:color w:val="000000"/>
          <w:kern w:val="0"/>
          <w:szCs w:val="21"/>
        </w:rPr>
        <w:t xml:space="preserve">　　（5）当代资本主义经济危机的新特点</w:t>
      </w:r>
    </w:p>
    <w:p w:rsidR="0024721F" w:rsidRPr="0024721F" w:rsidRDefault="003619A3" w:rsidP="0024721F">
      <w:pPr>
        <w:widowControl/>
        <w:shd w:val="clear" w:color="auto" w:fill="FFFFFF"/>
        <w:spacing w:line="378" w:lineRule="atLeast"/>
        <w:jc w:val="left"/>
        <w:rPr>
          <w:rFonts w:ascii="宋体" w:eastAsia="宋体" w:hAnsi="宋体" w:cs="宋体"/>
          <w:color w:val="333333"/>
          <w:kern w:val="0"/>
          <w:szCs w:val="21"/>
        </w:rPr>
      </w:pPr>
      <w:r>
        <w:rPr>
          <w:rFonts w:ascii="宋体" w:eastAsia="宋体" w:hAnsi="宋体" w:cs="宋体" w:hint="eastAsia"/>
          <w:color w:val="000000"/>
          <w:kern w:val="0"/>
          <w:szCs w:val="21"/>
        </w:rPr>
        <w:t>二、</w:t>
      </w:r>
      <w:r w:rsidR="0024721F" w:rsidRPr="0024721F">
        <w:rPr>
          <w:rFonts w:ascii="宋体" w:eastAsia="宋体" w:hAnsi="宋体" w:cs="宋体" w:hint="eastAsia"/>
          <w:color w:val="000000"/>
          <w:kern w:val="0"/>
          <w:szCs w:val="21"/>
        </w:rPr>
        <w:t>中国经济问题</w:t>
      </w:r>
    </w:p>
    <w:p w:rsidR="0024721F" w:rsidRPr="0024721F" w:rsidRDefault="0024721F" w:rsidP="0024721F">
      <w:pPr>
        <w:widowControl/>
        <w:shd w:val="clear" w:color="auto" w:fill="FFFFFF"/>
        <w:spacing w:line="378" w:lineRule="atLeast"/>
        <w:jc w:val="left"/>
        <w:rPr>
          <w:rFonts w:ascii="宋体" w:eastAsia="宋体" w:hAnsi="宋体" w:cs="宋体"/>
          <w:color w:val="333333"/>
          <w:kern w:val="0"/>
          <w:szCs w:val="21"/>
        </w:rPr>
      </w:pPr>
      <w:r w:rsidRPr="0024721F">
        <w:rPr>
          <w:rFonts w:ascii="宋体" w:eastAsia="宋体" w:hAnsi="宋体" w:cs="宋体" w:hint="eastAsia"/>
          <w:color w:val="000000"/>
          <w:kern w:val="0"/>
          <w:szCs w:val="21"/>
        </w:rPr>
        <w:t xml:space="preserve">　　1、运用政治经济学的原理分析和解释</w:t>
      </w:r>
      <w:r w:rsidR="003619A3" w:rsidRPr="003619A3">
        <w:rPr>
          <w:rFonts w:ascii="宋体" w:eastAsia="宋体" w:hAnsi="宋体" w:cs="宋体" w:hint="eastAsia"/>
          <w:color w:val="000000"/>
          <w:kern w:val="0"/>
          <w:szCs w:val="21"/>
        </w:rPr>
        <w:t>中国社会主义初级阶段的基本经济特征</w:t>
      </w:r>
      <w:r w:rsidRPr="0024721F">
        <w:rPr>
          <w:rFonts w:ascii="宋体" w:eastAsia="宋体" w:hAnsi="宋体" w:cs="宋体" w:hint="eastAsia"/>
          <w:color w:val="000000"/>
          <w:kern w:val="0"/>
          <w:szCs w:val="21"/>
        </w:rPr>
        <w:t>。</w:t>
      </w:r>
      <w:r w:rsidRPr="0024721F">
        <w:rPr>
          <w:rFonts w:ascii="宋体" w:eastAsia="宋体" w:hAnsi="宋体" w:cs="宋体" w:hint="eastAsia"/>
          <w:color w:val="333333"/>
          <w:kern w:val="0"/>
          <w:szCs w:val="21"/>
        </w:rPr>
        <w:t> </w:t>
      </w:r>
    </w:p>
    <w:p w:rsidR="0024721F" w:rsidRPr="0024721F" w:rsidRDefault="0024721F" w:rsidP="0024721F">
      <w:pPr>
        <w:widowControl/>
        <w:shd w:val="clear" w:color="auto" w:fill="FFFFFF"/>
        <w:spacing w:line="378" w:lineRule="atLeast"/>
        <w:jc w:val="left"/>
        <w:rPr>
          <w:rFonts w:ascii="宋体" w:eastAsia="宋体" w:hAnsi="宋体" w:cs="宋体"/>
          <w:color w:val="333333"/>
          <w:kern w:val="0"/>
          <w:szCs w:val="21"/>
        </w:rPr>
      </w:pPr>
      <w:r w:rsidRPr="0024721F">
        <w:rPr>
          <w:rFonts w:ascii="宋体" w:eastAsia="宋体" w:hAnsi="宋体" w:cs="宋体" w:hint="eastAsia"/>
          <w:color w:val="000000"/>
          <w:kern w:val="0"/>
          <w:szCs w:val="21"/>
        </w:rPr>
        <w:t xml:space="preserve">　　2、运用政治经济学原理分析和</w:t>
      </w:r>
      <w:proofErr w:type="gramStart"/>
      <w:r w:rsidRPr="0024721F">
        <w:rPr>
          <w:rFonts w:ascii="宋体" w:eastAsia="宋体" w:hAnsi="宋体" w:cs="宋体" w:hint="eastAsia"/>
          <w:color w:val="000000"/>
          <w:kern w:val="0"/>
          <w:szCs w:val="21"/>
        </w:rPr>
        <w:t>解释</w:t>
      </w:r>
      <w:r w:rsidR="003619A3" w:rsidRPr="003619A3">
        <w:rPr>
          <w:rFonts w:ascii="宋体" w:eastAsia="宋体" w:hAnsi="宋体" w:cs="宋体" w:hint="eastAsia"/>
          <w:color w:val="000000"/>
          <w:kern w:val="0"/>
          <w:szCs w:val="21"/>
        </w:rPr>
        <w:t>近</w:t>
      </w:r>
      <w:proofErr w:type="gramEnd"/>
      <w:r w:rsidR="003619A3" w:rsidRPr="003619A3">
        <w:rPr>
          <w:rFonts w:ascii="宋体" w:eastAsia="宋体" w:hAnsi="宋体" w:cs="宋体" w:hint="eastAsia"/>
          <w:color w:val="000000"/>
          <w:kern w:val="0"/>
          <w:szCs w:val="21"/>
        </w:rPr>
        <w:t>两年国内外发生的重要经济事件和经济问题以及中国政府当年发布的重要文件中所阐述的经济问题</w:t>
      </w:r>
      <w:r w:rsidR="003619A3">
        <w:rPr>
          <w:rFonts w:ascii="宋体" w:eastAsia="宋体" w:hAnsi="宋体" w:cs="宋体" w:hint="eastAsia"/>
          <w:color w:val="000000"/>
          <w:kern w:val="0"/>
          <w:szCs w:val="21"/>
        </w:rPr>
        <w:t>。</w:t>
      </w:r>
      <w:r w:rsidRPr="0024721F">
        <w:rPr>
          <w:rFonts w:ascii="宋体" w:eastAsia="宋体" w:hAnsi="宋体" w:cs="宋体" w:hint="eastAsia"/>
          <w:color w:val="333333"/>
          <w:kern w:val="0"/>
          <w:szCs w:val="21"/>
        </w:rPr>
        <w:t> </w:t>
      </w:r>
    </w:p>
    <w:p w:rsidR="00C001AA" w:rsidRPr="0024721F" w:rsidRDefault="0024721F" w:rsidP="003619A3">
      <w:pPr>
        <w:widowControl/>
        <w:shd w:val="clear" w:color="auto" w:fill="FFFFFF"/>
        <w:spacing w:line="378" w:lineRule="atLeast"/>
        <w:jc w:val="left"/>
      </w:pPr>
      <w:r w:rsidRPr="0024721F">
        <w:rPr>
          <w:rFonts w:ascii="宋体" w:eastAsia="宋体" w:hAnsi="宋体" w:cs="宋体" w:hint="eastAsia"/>
          <w:color w:val="000000"/>
          <w:kern w:val="0"/>
          <w:szCs w:val="21"/>
        </w:rPr>
        <w:t xml:space="preserve">　　3、解析中国当前的所有制结构、市场经济体制、分配制度、宏观调控等经济问题。</w:t>
      </w:r>
      <w:r w:rsidRPr="0024721F">
        <w:rPr>
          <w:rFonts w:ascii="宋体" w:eastAsia="宋体" w:hAnsi="宋体" w:cs="宋体" w:hint="eastAsia"/>
          <w:color w:val="333333"/>
          <w:kern w:val="0"/>
          <w:szCs w:val="21"/>
        </w:rPr>
        <w:t> </w:t>
      </w:r>
    </w:p>
    <w:sectPr w:rsidR="00C001AA" w:rsidRPr="0024721F">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libri Light">
    <w:altName w:val="Calibri"/>
    <w:charset w:val="00"/>
    <w:family w:val="swiss"/>
    <w:pitch w:val="variable"/>
    <w:sig w:usb0="00000001"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A11F7"/>
    <w:rsid w:val="0024721F"/>
    <w:rsid w:val="003619A3"/>
    <w:rsid w:val="00A95071"/>
    <w:rsid w:val="00C001AA"/>
    <w:rsid w:val="00DA11F7"/>
    <w:rsid w:val="00FB5A6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65812144">
      <w:bodyDiv w:val="1"/>
      <w:marLeft w:val="0"/>
      <w:marRight w:val="0"/>
      <w:marTop w:val="0"/>
      <w:marBottom w:val="0"/>
      <w:divBdr>
        <w:top w:val="none" w:sz="0" w:space="0" w:color="auto"/>
        <w:left w:val="none" w:sz="0" w:space="0" w:color="auto"/>
        <w:bottom w:val="none" w:sz="0" w:space="0" w:color="auto"/>
        <w:right w:val="none" w:sz="0" w:space="0" w:color="auto"/>
      </w:divBdr>
      <w:divsChild>
        <w:div w:id="264117095">
          <w:marLeft w:val="0"/>
          <w:marRight w:val="0"/>
          <w:marTop w:val="0"/>
          <w:marBottom w:val="0"/>
          <w:divBdr>
            <w:top w:val="none" w:sz="0" w:space="0" w:color="auto"/>
            <w:left w:val="none" w:sz="0" w:space="0" w:color="auto"/>
            <w:bottom w:val="none" w:sz="0" w:space="0" w:color="auto"/>
            <w:right w:val="none" w:sz="0" w:space="0" w:color="auto"/>
          </w:divBdr>
        </w:div>
        <w:div w:id="1536849184">
          <w:marLeft w:val="0"/>
          <w:marRight w:val="0"/>
          <w:marTop w:val="0"/>
          <w:marBottom w:val="0"/>
          <w:divBdr>
            <w:top w:val="none" w:sz="0" w:space="0" w:color="auto"/>
            <w:left w:val="none" w:sz="0" w:space="0" w:color="auto"/>
            <w:bottom w:val="none" w:sz="0" w:space="0" w:color="auto"/>
            <w:right w:val="none" w:sz="0" w:space="0" w:color="auto"/>
          </w:divBdr>
        </w:div>
        <w:div w:id="1973636322">
          <w:marLeft w:val="0"/>
          <w:marRight w:val="0"/>
          <w:marTop w:val="0"/>
          <w:marBottom w:val="0"/>
          <w:divBdr>
            <w:top w:val="none" w:sz="0" w:space="0" w:color="auto"/>
            <w:left w:val="none" w:sz="0" w:space="0" w:color="auto"/>
            <w:bottom w:val="none" w:sz="0" w:space="0" w:color="auto"/>
            <w:right w:val="none" w:sz="0" w:space="0" w:color="auto"/>
          </w:divBdr>
        </w:div>
        <w:div w:id="508297315">
          <w:marLeft w:val="0"/>
          <w:marRight w:val="0"/>
          <w:marTop w:val="0"/>
          <w:marBottom w:val="0"/>
          <w:divBdr>
            <w:top w:val="none" w:sz="0" w:space="0" w:color="auto"/>
            <w:left w:val="none" w:sz="0" w:space="0" w:color="auto"/>
            <w:bottom w:val="none" w:sz="0" w:space="0" w:color="auto"/>
            <w:right w:val="none" w:sz="0" w:space="0" w:color="auto"/>
          </w:divBdr>
        </w:div>
        <w:div w:id="1774013017">
          <w:marLeft w:val="0"/>
          <w:marRight w:val="0"/>
          <w:marTop w:val="0"/>
          <w:marBottom w:val="0"/>
          <w:divBdr>
            <w:top w:val="none" w:sz="0" w:space="0" w:color="auto"/>
            <w:left w:val="none" w:sz="0" w:space="0" w:color="auto"/>
            <w:bottom w:val="none" w:sz="0" w:space="0" w:color="auto"/>
            <w:right w:val="none" w:sz="0" w:space="0" w:color="auto"/>
          </w:divBdr>
        </w:div>
        <w:div w:id="1649239605">
          <w:marLeft w:val="0"/>
          <w:marRight w:val="0"/>
          <w:marTop w:val="0"/>
          <w:marBottom w:val="0"/>
          <w:divBdr>
            <w:top w:val="none" w:sz="0" w:space="0" w:color="auto"/>
            <w:left w:val="none" w:sz="0" w:space="0" w:color="auto"/>
            <w:bottom w:val="none" w:sz="0" w:space="0" w:color="auto"/>
            <w:right w:val="none" w:sz="0" w:space="0" w:color="auto"/>
          </w:divBdr>
        </w:div>
        <w:div w:id="939294154">
          <w:marLeft w:val="0"/>
          <w:marRight w:val="0"/>
          <w:marTop w:val="0"/>
          <w:marBottom w:val="0"/>
          <w:divBdr>
            <w:top w:val="none" w:sz="0" w:space="0" w:color="auto"/>
            <w:left w:val="none" w:sz="0" w:space="0" w:color="auto"/>
            <w:bottom w:val="none" w:sz="0" w:space="0" w:color="auto"/>
            <w:right w:val="none" w:sz="0" w:space="0" w:color="auto"/>
          </w:divBdr>
        </w:div>
        <w:div w:id="1310593957">
          <w:marLeft w:val="0"/>
          <w:marRight w:val="0"/>
          <w:marTop w:val="0"/>
          <w:marBottom w:val="0"/>
          <w:divBdr>
            <w:top w:val="none" w:sz="0" w:space="0" w:color="auto"/>
            <w:left w:val="none" w:sz="0" w:space="0" w:color="auto"/>
            <w:bottom w:val="none" w:sz="0" w:space="0" w:color="auto"/>
            <w:right w:val="none" w:sz="0" w:space="0" w:color="auto"/>
          </w:divBdr>
        </w:div>
        <w:div w:id="709690449">
          <w:marLeft w:val="0"/>
          <w:marRight w:val="0"/>
          <w:marTop w:val="0"/>
          <w:marBottom w:val="0"/>
          <w:divBdr>
            <w:top w:val="none" w:sz="0" w:space="0" w:color="auto"/>
            <w:left w:val="none" w:sz="0" w:space="0" w:color="auto"/>
            <w:bottom w:val="none" w:sz="0" w:space="0" w:color="auto"/>
            <w:right w:val="none" w:sz="0" w:space="0" w:color="auto"/>
          </w:divBdr>
        </w:div>
        <w:div w:id="494685927">
          <w:marLeft w:val="0"/>
          <w:marRight w:val="0"/>
          <w:marTop w:val="0"/>
          <w:marBottom w:val="0"/>
          <w:divBdr>
            <w:top w:val="none" w:sz="0" w:space="0" w:color="auto"/>
            <w:left w:val="none" w:sz="0" w:space="0" w:color="auto"/>
            <w:bottom w:val="none" w:sz="0" w:space="0" w:color="auto"/>
            <w:right w:val="none" w:sz="0" w:space="0" w:color="auto"/>
          </w:divBdr>
        </w:div>
        <w:div w:id="254755639">
          <w:marLeft w:val="0"/>
          <w:marRight w:val="0"/>
          <w:marTop w:val="0"/>
          <w:marBottom w:val="0"/>
          <w:divBdr>
            <w:top w:val="none" w:sz="0" w:space="0" w:color="auto"/>
            <w:left w:val="none" w:sz="0" w:space="0" w:color="auto"/>
            <w:bottom w:val="none" w:sz="0" w:space="0" w:color="auto"/>
            <w:right w:val="none" w:sz="0" w:space="0" w:color="auto"/>
          </w:divBdr>
        </w:div>
        <w:div w:id="1072507483">
          <w:marLeft w:val="0"/>
          <w:marRight w:val="0"/>
          <w:marTop w:val="0"/>
          <w:marBottom w:val="0"/>
          <w:divBdr>
            <w:top w:val="none" w:sz="0" w:space="0" w:color="auto"/>
            <w:left w:val="none" w:sz="0" w:space="0" w:color="auto"/>
            <w:bottom w:val="none" w:sz="0" w:space="0" w:color="auto"/>
            <w:right w:val="none" w:sz="0" w:space="0" w:color="auto"/>
          </w:divBdr>
        </w:div>
        <w:div w:id="68769855">
          <w:marLeft w:val="0"/>
          <w:marRight w:val="0"/>
          <w:marTop w:val="0"/>
          <w:marBottom w:val="0"/>
          <w:divBdr>
            <w:top w:val="none" w:sz="0" w:space="0" w:color="auto"/>
            <w:left w:val="none" w:sz="0" w:space="0" w:color="auto"/>
            <w:bottom w:val="none" w:sz="0" w:space="0" w:color="auto"/>
            <w:right w:val="none" w:sz="0" w:space="0" w:color="auto"/>
          </w:divBdr>
        </w:div>
        <w:div w:id="92896019">
          <w:marLeft w:val="0"/>
          <w:marRight w:val="0"/>
          <w:marTop w:val="0"/>
          <w:marBottom w:val="0"/>
          <w:divBdr>
            <w:top w:val="none" w:sz="0" w:space="0" w:color="auto"/>
            <w:left w:val="none" w:sz="0" w:space="0" w:color="auto"/>
            <w:bottom w:val="none" w:sz="0" w:space="0" w:color="auto"/>
            <w:right w:val="none" w:sz="0" w:space="0" w:color="auto"/>
          </w:divBdr>
        </w:div>
        <w:div w:id="734013399">
          <w:marLeft w:val="0"/>
          <w:marRight w:val="0"/>
          <w:marTop w:val="0"/>
          <w:marBottom w:val="0"/>
          <w:divBdr>
            <w:top w:val="none" w:sz="0" w:space="0" w:color="auto"/>
            <w:left w:val="none" w:sz="0" w:space="0" w:color="auto"/>
            <w:bottom w:val="none" w:sz="0" w:space="0" w:color="auto"/>
            <w:right w:val="none" w:sz="0" w:space="0" w:color="auto"/>
          </w:divBdr>
        </w:div>
        <w:div w:id="1791899298">
          <w:marLeft w:val="0"/>
          <w:marRight w:val="0"/>
          <w:marTop w:val="0"/>
          <w:marBottom w:val="0"/>
          <w:divBdr>
            <w:top w:val="none" w:sz="0" w:space="0" w:color="auto"/>
            <w:left w:val="none" w:sz="0" w:space="0" w:color="auto"/>
            <w:bottom w:val="none" w:sz="0" w:space="0" w:color="auto"/>
            <w:right w:val="none" w:sz="0" w:space="0" w:color="auto"/>
          </w:divBdr>
        </w:div>
        <w:div w:id="1937053645">
          <w:marLeft w:val="0"/>
          <w:marRight w:val="0"/>
          <w:marTop w:val="0"/>
          <w:marBottom w:val="0"/>
          <w:divBdr>
            <w:top w:val="none" w:sz="0" w:space="0" w:color="auto"/>
            <w:left w:val="none" w:sz="0" w:space="0" w:color="auto"/>
            <w:bottom w:val="none" w:sz="0" w:space="0" w:color="auto"/>
            <w:right w:val="none" w:sz="0" w:space="0" w:color="auto"/>
          </w:divBdr>
        </w:div>
        <w:div w:id="361132952">
          <w:marLeft w:val="0"/>
          <w:marRight w:val="0"/>
          <w:marTop w:val="0"/>
          <w:marBottom w:val="0"/>
          <w:divBdr>
            <w:top w:val="none" w:sz="0" w:space="0" w:color="auto"/>
            <w:left w:val="none" w:sz="0" w:space="0" w:color="auto"/>
            <w:bottom w:val="none" w:sz="0" w:space="0" w:color="auto"/>
            <w:right w:val="none" w:sz="0" w:space="0" w:color="auto"/>
          </w:divBdr>
        </w:div>
        <w:div w:id="637296148">
          <w:marLeft w:val="0"/>
          <w:marRight w:val="0"/>
          <w:marTop w:val="0"/>
          <w:marBottom w:val="0"/>
          <w:divBdr>
            <w:top w:val="none" w:sz="0" w:space="0" w:color="auto"/>
            <w:left w:val="none" w:sz="0" w:space="0" w:color="auto"/>
            <w:bottom w:val="none" w:sz="0" w:space="0" w:color="auto"/>
            <w:right w:val="none" w:sz="0" w:space="0" w:color="auto"/>
          </w:divBdr>
        </w:div>
        <w:div w:id="933434884">
          <w:marLeft w:val="0"/>
          <w:marRight w:val="0"/>
          <w:marTop w:val="0"/>
          <w:marBottom w:val="0"/>
          <w:divBdr>
            <w:top w:val="none" w:sz="0" w:space="0" w:color="auto"/>
            <w:left w:val="none" w:sz="0" w:space="0" w:color="auto"/>
            <w:bottom w:val="none" w:sz="0" w:space="0" w:color="auto"/>
            <w:right w:val="none" w:sz="0" w:space="0" w:color="auto"/>
          </w:divBdr>
        </w:div>
        <w:div w:id="400638526">
          <w:marLeft w:val="0"/>
          <w:marRight w:val="0"/>
          <w:marTop w:val="0"/>
          <w:marBottom w:val="0"/>
          <w:divBdr>
            <w:top w:val="none" w:sz="0" w:space="0" w:color="auto"/>
            <w:left w:val="none" w:sz="0" w:space="0" w:color="auto"/>
            <w:bottom w:val="none" w:sz="0" w:space="0" w:color="auto"/>
            <w:right w:val="none" w:sz="0" w:space="0" w:color="auto"/>
          </w:divBdr>
        </w:div>
        <w:div w:id="1733233385">
          <w:marLeft w:val="0"/>
          <w:marRight w:val="0"/>
          <w:marTop w:val="0"/>
          <w:marBottom w:val="0"/>
          <w:divBdr>
            <w:top w:val="none" w:sz="0" w:space="0" w:color="auto"/>
            <w:left w:val="none" w:sz="0" w:space="0" w:color="auto"/>
            <w:bottom w:val="none" w:sz="0" w:space="0" w:color="auto"/>
            <w:right w:val="none" w:sz="0" w:space="0" w:color="auto"/>
          </w:divBdr>
        </w:div>
        <w:div w:id="627587576">
          <w:marLeft w:val="0"/>
          <w:marRight w:val="0"/>
          <w:marTop w:val="0"/>
          <w:marBottom w:val="0"/>
          <w:divBdr>
            <w:top w:val="none" w:sz="0" w:space="0" w:color="auto"/>
            <w:left w:val="none" w:sz="0" w:space="0" w:color="auto"/>
            <w:bottom w:val="none" w:sz="0" w:space="0" w:color="auto"/>
            <w:right w:val="none" w:sz="0" w:space="0" w:color="auto"/>
          </w:divBdr>
        </w:div>
        <w:div w:id="1782259902">
          <w:marLeft w:val="0"/>
          <w:marRight w:val="0"/>
          <w:marTop w:val="0"/>
          <w:marBottom w:val="0"/>
          <w:divBdr>
            <w:top w:val="none" w:sz="0" w:space="0" w:color="auto"/>
            <w:left w:val="none" w:sz="0" w:space="0" w:color="auto"/>
            <w:bottom w:val="none" w:sz="0" w:space="0" w:color="auto"/>
            <w:right w:val="none" w:sz="0" w:space="0" w:color="auto"/>
          </w:divBdr>
        </w:div>
        <w:div w:id="681592681">
          <w:marLeft w:val="0"/>
          <w:marRight w:val="0"/>
          <w:marTop w:val="0"/>
          <w:marBottom w:val="0"/>
          <w:divBdr>
            <w:top w:val="none" w:sz="0" w:space="0" w:color="auto"/>
            <w:left w:val="none" w:sz="0" w:space="0" w:color="auto"/>
            <w:bottom w:val="none" w:sz="0" w:space="0" w:color="auto"/>
            <w:right w:val="none" w:sz="0" w:space="0" w:color="auto"/>
          </w:divBdr>
        </w:div>
        <w:div w:id="399911187">
          <w:marLeft w:val="0"/>
          <w:marRight w:val="0"/>
          <w:marTop w:val="0"/>
          <w:marBottom w:val="0"/>
          <w:divBdr>
            <w:top w:val="none" w:sz="0" w:space="0" w:color="auto"/>
            <w:left w:val="none" w:sz="0" w:space="0" w:color="auto"/>
            <w:bottom w:val="none" w:sz="0" w:space="0" w:color="auto"/>
            <w:right w:val="none" w:sz="0" w:space="0" w:color="auto"/>
          </w:divBdr>
        </w:div>
        <w:div w:id="1061252379">
          <w:marLeft w:val="0"/>
          <w:marRight w:val="0"/>
          <w:marTop w:val="0"/>
          <w:marBottom w:val="0"/>
          <w:divBdr>
            <w:top w:val="none" w:sz="0" w:space="0" w:color="auto"/>
            <w:left w:val="none" w:sz="0" w:space="0" w:color="auto"/>
            <w:bottom w:val="none" w:sz="0" w:space="0" w:color="auto"/>
            <w:right w:val="none" w:sz="0" w:space="0" w:color="auto"/>
          </w:divBdr>
        </w:div>
        <w:div w:id="1288002964">
          <w:marLeft w:val="0"/>
          <w:marRight w:val="0"/>
          <w:marTop w:val="0"/>
          <w:marBottom w:val="0"/>
          <w:divBdr>
            <w:top w:val="none" w:sz="0" w:space="0" w:color="auto"/>
            <w:left w:val="none" w:sz="0" w:space="0" w:color="auto"/>
            <w:bottom w:val="none" w:sz="0" w:space="0" w:color="auto"/>
            <w:right w:val="none" w:sz="0" w:space="0" w:color="auto"/>
          </w:divBdr>
        </w:div>
        <w:div w:id="357051620">
          <w:marLeft w:val="0"/>
          <w:marRight w:val="0"/>
          <w:marTop w:val="0"/>
          <w:marBottom w:val="0"/>
          <w:divBdr>
            <w:top w:val="none" w:sz="0" w:space="0" w:color="auto"/>
            <w:left w:val="none" w:sz="0" w:space="0" w:color="auto"/>
            <w:bottom w:val="none" w:sz="0" w:space="0" w:color="auto"/>
            <w:right w:val="none" w:sz="0" w:space="0" w:color="auto"/>
          </w:divBdr>
        </w:div>
        <w:div w:id="1130710321">
          <w:marLeft w:val="0"/>
          <w:marRight w:val="0"/>
          <w:marTop w:val="0"/>
          <w:marBottom w:val="0"/>
          <w:divBdr>
            <w:top w:val="none" w:sz="0" w:space="0" w:color="auto"/>
            <w:left w:val="none" w:sz="0" w:space="0" w:color="auto"/>
            <w:bottom w:val="none" w:sz="0" w:space="0" w:color="auto"/>
            <w:right w:val="none" w:sz="0" w:space="0" w:color="auto"/>
          </w:divBdr>
        </w:div>
        <w:div w:id="1968705275">
          <w:marLeft w:val="0"/>
          <w:marRight w:val="0"/>
          <w:marTop w:val="0"/>
          <w:marBottom w:val="0"/>
          <w:divBdr>
            <w:top w:val="none" w:sz="0" w:space="0" w:color="auto"/>
            <w:left w:val="none" w:sz="0" w:space="0" w:color="auto"/>
            <w:bottom w:val="none" w:sz="0" w:space="0" w:color="auto"/>
            <w:right w:val="none" w:sz="0" w:space="0" w:color="auto"/>
          </w:divBdr>
        </w:div>
        <w:div w:id="1037005587">
          <w:marLeft w:val="0"/>
          <w:marRight w:val="0"/>
          <w:marTop w:val="0"/>
          <w:marBottom w:val="0"/>
          <w:divBdr>
            <w:top w:val="none" w:sz="0" w:space="0" w:color="auto"/>
            <w:left w:val="none" w:sz="0" w:space="0" w:color="auto"/>
            <w:bottom w:val="none" w:sz="0" w:space="0" w:color="auto"/>
            <w:right w:val="none" w:sz="0" w:space="0" w:color="auto"/>
          </w:divBdr>
        </w:div>
        <w:div w:id="1498376422">
          <w:marLeft w:val="0"/>
          <w:marRight w:val="0"/>
          <w:marTop w:val="0"/>
          <w:marBottom w:val="0"/>
          <w:divBdr>
            <w:top w:val="none" w:sz="0" w:space="0" w:color="auto"/>
            <w:left w:val="none" w:sz="0" w:space="0" w:color="auto"/>
            <w:bottom w:val="none" w:sz="0" w:space="0" w:color="auto"/>
            <w:right w:val="none" w:sz="0" w:space="0" w:color="auto"/>
          </w:divBdr>
        </w:div>
        <w:div w:id="1756390082">
          <w:marLeft w:val="0"/>
          <w:marRight w:val="0"/>
          <w:marTop w:val="0"/>
          <w:marBottom w:val="0"/>
          <w:divBdr>
            <w:top w:val="none" w:sz="0" w:space="0" w:color="auto"/>
            <w:left w:val="none" w:sz="0" w:space="0" w:color="auto"/>
            <w:bottom w:val="none" w:sz="0" w:space="0" w:color="auto"/>
            <w:right w:val="none" w:sz="0" w:space="0" w:color="auto"/>
          </w:divBdr>
        </w:div>
        <w:div w:id="1261376084">
          <w:marLeft w:val="0"/>
          <w:marRight w:val="0"/>
          <w:marTop w:val="0"/>
          <w:marBottom w:val="0"/>
          <w:divBdr>
            <w:top w:val="none" w:sz="0" w:space="0" w:color="auto"/>
            <w:left w:val="none" w:sz="0" w:space="0" w:color="auto"/>
            <w:bottom w:val="none" w:sz="0" w:space="0" w:color="auto"/>
            <w:right w:val="none" w:sz="0" w:space="0" w:color="auto"/>
          </w:divBdr>
        </w:div>
        <w:div w:id="949505678">
          <w:marLeft w:val="0"/>
          <w:marRight w:val="0"/>
          <w:marTop w:val="0"/>
          <w:marBottom w:val="0"/>
          <w:divBdr>
            <w:top w:val="none" w:sz="0" w:space="0" w:color="auto"/>
            <w:left w:val="none" w:sz="0" w:space="0" w:color="auto"/>
            <w:bottom w:val="none" w:sz="0" w:space="0" w:color="auto"/>
            <w:right w:val="none" w:sz="0" w:space="0" w:color="auto"/>
          </w:divBdr>
        </w:div>
        <w:div w:id="826434326">
          <w:marLeft w:val="0"/>
          <w:marRight w:val="0"/>
          <w:marTop w:val="0"/>
          <w:marBottom w:val="0"/>
          <w:divBdr>
            <w:top w:val="none" w:sz="0" w:space="0" w:color="auto"/>
            <w:left w:val="none" w:sz="0" w:space="0" w:color="auto"/>
            <w:bottom w:val="none" w:sz="0" w:space="0" w:color="auto"/>
            <w:right w:val="none" w:sz="0" w:space="0" w:color="auto"/>
          </w:divBdr>
        </w:div>
        <w:div w:id="1806578090">
          <w:marLeft w:val="0"/>
          <w:marRight w:val="0"/>
          <w:marTop w:val="0"/>
          <w:marBottom w:val="0"/>
          <w:divBdr>
            <w:top w:val="none" w:sz="0" w:space="0" w:color="auto"/>
            <w:left w:val="none" w:sz="0" w:space="0" w:color="auto"/>
            <w:bottom w:val="none" w:sz="0" w:space="0" w:color="auto"/>
            <w:right w:val="none" w:sz="0" w:space="0" w:color="auto"/>
          </w:divBdr>
        </w:div>
        <w:div w:id="1415973696">
          <w:marLeft w:val="0"/>
          <w:marRight w:val="0"/>
          <w:marTop w:val="0"/>
          <w:marBottom w:val="0"/>
          <w:divBdr>
            <w:top w:val="none" w:sz="0" w:space="0" w:color="auto"/>
            <w:left w:val="none" w:sz="0" w:space="0" w:color="auto"/>
            <w:bottom w:val="none" w:sz="0" w:space="0" w:color="auto"/>
            <w:right w:val="none" w:sz="0" w:space="0" w:color="auto"/>
          </w:divBdr>
        </w:div>
        <w:div w:id="263152451">
          <w:marLeft w:val="0"/>
          <w:marRight w:val="0"/>
          <w:marTop w:val="0"/>
          <w:marBottom w:val="0"/>
          <w:divBdr>
            <w:top w:val="none" w:sz="0" w:space="0" w:color="auto"/>
            <w:left w:val="none" w:sz="0" w:space="0" w:color="auto"/>
            <w:bottom w:val="none" w:sz="0" w:space="0" w:color="auto"/>
            <w:right w:val="none" w:sz="0" w:space="0" w:color="auto"/>
          </w:divBdr>
        </w:div>
        <w:div w:id="338045797">
          <w:marLeft w:val="0"/>
          <w:marRight w:val="0"/>
          <w:marTop w:val="0"/>
          <w:marBottom w:val="0"/>
          <w:divBdr>
            <w:top w:val="none" w:sz="0" w:space="0" w:color="auto"/>
            <w:left w:val="none" w:sz="0" w:space="0" w:color="auto"/>
            <w:bottom w:val="none" w:sz="0" w:space="0" w:color="auto"/>
            <w:right w:val="none" w:sz="0" w:space="0" w:color="auto"/>
          </w:divBdr>
        </w:div>
        <w:div w:id="1246377647">
          <w:marLeft w:val="0"/>
          <w:marRight w:val="0"/>
          <w:marTop w:val="0"/>
          <w:marBottom w:val="0"/>
          <w:divBdr>
            <w:top w:val="none" w:sz="0" w:space="0" w:color="auto"/>
            <w:left w:val="none" w:sz="0" w:space="0" w:color="auto"/>
            <w:bottom w:val="none" w:sz="0" w:space="0" w:color="auto"/>
            <w:right w:val="none" w:sz="0" w:space="0" w:color="auto"/>
          </w:divBdr>
        </w:div>
        <w:div w:id="1698656788">
          <w:marLeft w:val="0"/>
          <w:marRight w:val="0"/>
          <w:marTop w:val="0"/>
          <w:marBottom w:val="0"/>
          <w:divBdr>
            <w:top w:val="none" w:sz="0" w:space="0" w:color="auto"/>
            <w:left w:val="none" w:sz="0" w:space="0" w:color="auto"/>
            <w:bottom w:val="none" w:sz="0" w:space="0" w:color="auto"/>
            <w:right w:val="none" w:sz="0" w:space="0" w:color="auto"/>
          </w:divBdr>
        </w:div>
        <w:div w:id="398018849">
          <w:marLeft w:val="0"/>
          <w:marRight w:val="0"/>
          <w:marTop w:val="0"/>
          <w:marBottom w:val="0"/>
          <w:divBdr>
            <w:top w:val="none" w:sz="0" w:space="0" w:color="auto"/>
            <w:left w:val="none" w:sz="0" w:space="0" w:color="auto"/>
            <w:bottom w:val="none" w:sz="0" w:space="0" w:color="auto"/>
            <w:right w:val="none" w:sz="0" w:space="0" w:color="auto"/>
          </w:divBdr>
        </w:div>
        <w:div w:id="434179555">
          <w:marLeft w:val="0"/>
          <w:marRight w:val="0"/>
          <w:marTop w:val="0"/>
          <w:marBottom w:val="0"/>
          <w:divBdr>
            <w:top w:val="none" w:sz="0" w:space="0" w:color="auto"/>
            <w:left w:val="none" w:sz="0" w:space="0" w:color="auto"/>
            <w:bottom w:val="none" w:sz="0" w:space="0" w:color="auto"/>
            <w:right w:val="none" w:sz="0" w:space="0" w:color="auto"/>
          </w:divBdr>
        </w:div>
        <w:div w:id="1131897158">
          <w:marLeft w:val="0"/>
          <w:marRight w:val="0"/>
          <w:marTop w:val="0"/>
          <w:marBottom w:val="0"/>
          <w:divBdr>
            <w:top w:val="none" w:sz="0" w:space="0" w:color="auto"/>
            <w:left w:val="none" w:sz="0" w:space="0" w:color="auto"/>
            <w:bottom w:val="none" w:sz="0" w:space="0" w:color="auto"/>
            <w:right w:val="none" w:sz="0" w:space="0" w:color="auto"/>
          </w:divBdr>
        </w:div>
        <w:div w:id="1567448918">
          <w:marLeft w:val="0"/>
          <w:marRight w:val="0"/>
          <w:marTop w:val="0"/>
          <w:marBottom w:val="0"/>
          <w:divBdr>
            <w:top w:val="none" w:sz="0" w:space="0" w:color="auto"/>
            <w:left w:val="none" w:sz="0" w:space="0" w:color="auto"/>
            <w:bottom w:val="none" w:sz="0" w:space="0" w:color="auto"/>
            <w:right w:val="none" w:sz="0" w:space="0" w:color="auto"/>
          </w:divBdr>
        </w:div>
        <w:div w:id="258373316">
          <w:marLeft w:val="0"/>
          <w:marRight w:val="0"/>
          <w:marTop w:val="0"/>
          <w:marBottom w:val="0"/>
          <w:divBdr>
            <w:top w:val="none" w:sz="0" w:space="0" w:color="auto"/>
            <w:left w:val="none" w:sz="0" w:space="0" w:color="auto"/>
            <w:bottom w:val="none" w:sz="0" w:space="0" w:color="auto"/>
            <w:right w:val="none" w:sz="0" w:space="0" w:color="auto"/>
          </w:divBdr>
        </w:div>
        <w:div w:id="1798720975">
          <w:marLeft w:val="0"/>
          <w:marRight w:val="0"/>
          <w:marTop w:val="0"/>
          <w:marBottom w:val="0"/>
          <w:divBdr>
            <w:top w:val="none" w:sz="0" w:space="0" w:color="auto"/>
            <w:left w:val="none" w:sz="0" w:space="0" w:color="auto"/>
            <w:bottom w:val="none" w:sz="0" w:space="0" w:color="auto"/>
            <w:right w:val="none" w:sz="0" w:space="0" w:color="auto"/>
          </w:divBdr>
        </w:div>
        <w:div w:id="602080501">
          <w:marLeft w:val="0"/>
          <w:marRight w:val="0"/>
          <w:marTop w:val="0"/>
          <w:marBottom w:val="0"/>
          <w:divBdr>
            <w:top w:val="none" w:sz="0" w:space="0" w:color="auto"/>
            <w:left w:val="none" w:sz="0" w:space="0" w:color="auto"/>
            <w:bottom w:val="none" w:sz="0" w:space="0" w:color="auto"/>
            <w:right w:val="none" w:sz="0" w:space="0" w:color="auto"/>
          </w:divBdr>
        </w:div>
        <w:div w:id="942490811">
          <w:marLeft w:val="0"/>
          <w:marRight w:val="0"/>
          <w:marTop w:val="0"/>
          <w:marBottom w:val="0"/>
          <w:divBdr>
            <w:top w:val="none" w:sz="0" w:space="0" w:color="auto"/>
            <w:left w:val="none" w:sz="0" w:space="0" w:color="auto"/>
            <w:bottom w:val="none" w:sz="0" w:space="0" w:color="auto"/>
            <w:right w:val="none" w:sz="0" w:space="0" w:color="auto"/>
          </w:divBdr>
        </w:div>
        <w:div w:id="1396468389">
          <w:marLeft w:val="0"/>
          <w:marRight w:val="0"/>
          <w:marTop w:val="0"/>
          <w:marBottom w:val="0"/>
          <w:divBdr>
            <w:top w:val="none" w:sz="0" w:space="0" w:color="auto"/>
            <w:left w:val="none" w:sz="0" w:space="0" w:color="auto"/>
            <w:bottom w:val="none" w:sz="0" w:space="0" w:color="auto"/>
            <w:right w:val="none" w:sz="0" w:space="0" w:color="auto"/>
          </w:divBdr>
        </w:div>
        <w:div w:id="1738280071">
          <w:marLeft w:val="0"/>
          <w:marRight w:val="0"/>
          <w:marTop w:val="0"/>
          <w:marBottom w:val="0"/>
          <w:divBdr>
            <w:top w:val="none" w:sz="0" w:space="0" w:color="auto"/>
            <w:left w:val="none" w:sz="0" w:space="0" w:color="auto"/>
            <w:bottom w:val="none" w:sz="0" w:space="0" w:color="auto"/>
            <w:right w:val="none" w:sz="0" w:space="0" w:color="auto"/>
          </w:divBdr>
        </w:div>
        <w:div w:id="697508317">
          <w:marLeft w:val="0"/>
          <w:marRight w:val="0"/>
          <w:marTop w:val="0"/>
          <w:marBottom w:val="0"/>
          <w:divBdr>
            <w:top w:val="none" w:sz="0" w:space="0" w:color="auto"/>
            <w:left w:val="none" w:sz="0" w:space="0" w:color="auto"/>
            <w:bottom w:val="none" w:sz="0" w:space="0" w:color="auto"/>
            <w:right w:val="none" w:sz="0" w:space="0" w:color="auto"/>
          </w:divBdr>
        </w:div>
        <w:div w:id="796028265">
          <w:marLeft w:val="0"/>
          <w:marRight w:val="0"/>
          <w:marTop w:val="0"/>
          <w:marBottom w:val="0"/>
          <w:divBdr>
            <w:top w:val="none" w:sz="0" w:space="0" w:color="auto"/>
            <w:left w:val="none" w:sz="0" w:space="0" w:color="auto"/>
            <w:bottom w:val="none" w:sz="0" w:space="0" w:color="auto"/>
            <w:right w:val="none" w:sz="0" w:space="0" w:color="auto"/>
          </w:divBdr>
        </w:div>
        <w:div w:id="1966883099">
          <w:marLeft w:val="0"/>
          <w:marRight w:val="0"/>
          <w:marTop w:val="0"/>
          <w:marBottom w:val="0"/>
          <w:divBdr>
            <w:top w:val="none" w:sz="0" w:space="0" w:color="auto"/>
            <w:left w:val="none" w:sz="0" w:space="0" w:color="auto"/>
            <w:bottom w:val="none" w:sz="0" w:space="0" w:color="auto"/>
            <w:right w:val="none" w:sz="0" w:space="0" w:color="auto"/>
          </w:divBdr>
        </w:div>
        <w:div w:id="1018116820">
          <w:marLeft w:val="0"/>
          <w:marRight w:val="0"/>
          <w:marTop w:val="0"/>
          <w:marBottom w:val="0"/>
          <w:divBdr>
            <w:top w:val="none" w:sz="0" w:space="0" w:color="auto"/>
            <w:left w:val="none" w:sz="0" w:space="0" w:color="auto"/>
            <w:bottom w:val="none" w:sz="0" w:space="0" w:color="auto"/>
            <w:right w:val="none" w:sz="0" w:space="0" w:color="auto"/>
          </w:divBdr>
        </w:div>
        <w:div w:id="1648126814">
          <w:marLeft w:val="0"/>
          <w:marRight w:val="0"/>
          <w:marTop w:val="0"/>
          <w:marBottom w:val="0"/>
          <w:divBdr>
            <w:top w:val="none" w:sz="0" w:space="0" w:color="auto"/>
            <w:left w:val="none" w:sz="0" w:space="0" w:color="auto"/>
            <w:bottom w:val="none" w:sz="0" w:space="0" w:color="auto"/>
            <w:right w:val="none" w:sz="0" w:space="0" w:color="auto"/>
          </w:divBdr>
        </w:div>
        <w:div w:id="773090261">
          <w:marLeft w:val="0"/>
          <w:marRight w:val="0"/>
          <w:marTop w:val="0"/>
          <w:marBottom w:val="0"/>
          <w:divBdr>
            <w:top w:val="none" w:sz="0" w:space="0" w:color="auto"/>
            <w:left w:val="none" w:sz="0" w:space="0" w:color="auto"/>
            <w:bottom w:val="none" w:sz="0" w:space="0" w:color="auto"/>
            <w:right w:val="none" w:sz="0" w:space="0" w:color="auto"/>
          </w:divBdr>
        </w:div>
        <w:div w:id="1854152136">
          <w:marLeft w:val="0"/>
          <w:marRight w:val="0"/>
          <w:marTop w:val="0"/>
          <w:marBottom w:val="0"/>
          <w:divBdr>
            <w:top w:val="none" w:sz="0" w:space="0" w:color="auto"/>
            <w:left w:val="none" w:sz="0" w:space="0" w:color="auto"/>
            <w:bottom w:val="none" w:sz="0" w:space="0" w:color="auto"/>
            <w:right w:val="none" w:sz="0" w:space="0" w:color="auto"/>
          </w:divBdr>
        </w:div>
        <w:div w:id="468060642">
          <w:marLeft w:val="0"/>
          <w:marRight w:val="0"/>
          <w:marTop w:val="0"/>
          <w:marBottom w:val="0"/>
          <w:divBdr>
            <w:top w:val="none" w:sz="0" w:space="0" w:color="auto"/>
            <w:left w:val="none" w:sz="0" w:space="0" w:color="auto"/>
            <w:bottom w:val="none" w:sz="0" w:space="0" w:color="auto"/>
            <w:right w:val="none" w:sz="0" w:space="0" w:color="auto"/>
          </w:divBdr>
        </w:div>
        <w:div w:id="773594859">
          <w:marLeft w:val="0"/>
          <w:marRight w:val="0"/>
          <w:marTop w:val="0"/>
          <w:marBottom w:val="0"/>
          <w:divBdr>
            <w:top w:val="none" w:sz="0" w:space="0" w:color="auto"/>
            <w:left w:val="none" w:sz="0" w:space="0" w:color="auto"/>
            <w:bottom w:val="none" w:sz="0" w:space="0" w:color="auto"/>
            <w:right w:val="none" w:sz="0" w:space="0" w:color="auto"/>
          </w:divBdr>
        </w:div>
        <w:div w:id="483007670">
          <w:marLeft w:val="0"/>
          <w:marRight w:val="0"/>
          <w:marTop w:val="0"/>
          <w:marBottom w:val="0"/>
          <w:divBdr>
            <w:top w:val="none" w:sz="0" w:space="0" w:color="auto"/>
            <w:left w:val="none" w:sz="0" w:space="0" w:color="auto"/>
            <w:bottom w:val="none" w:sz="0" w:space="0" w:color="auto"/>
            <w:right w:val="none" w:sz="0" w:space="0" w:color="auto"/>
          </w:divBdr>
        </w:div>
        <w:div w:id="2092508054">
          <w:marLeft w:val="0"/>
          <w:marRight w:val="0"/>
          <w:marTop w:val="0"/>
          <w:marBottom w:val="0"/>
          <w:divBdr>
            <w:top w:val="none" w:sz="0" w:space="0" w:color="auto"/>
            <w:left w:val="none" w:sz="0" w:space="0" w:color="auto"/>
            <w:bottom w:val="none" w:sz="0" w:space="0" w:color="auto"/>
            <w:right w:val="none" w:sz="0" w:space="0" w:color="auto"/>
          </w:divBdr>
        </w:div>
        <w:div w:id="1138690081">
          <w:marLeft w:val="0"/>
          <w:marRight w:val="0"/>
          <w:marTop w:val="0"/>
          <w:marBottom w:val="0"/>
          <w:divBdr>
            <w:top w:val="none" w:sz="0" w:space="0" w:color="auto"/>
            <w:left w:val="none" w:sz="0" w:space="0" w:color="auto"/>
            <w:bottom w:val="none" w:sz="0" w:space="0" w:color="auto"/>
            <w:right w:val="none" w:sz="0" w:space="0" w:color="auto"/>
          </w:divBdr>
        </w:div>
        <w:div w:id="1889419000">
          <w:marLeft w:val="0"/>
          <w:marRight w:val="0"/>
          <w:marTop w:val="0"/>
          <w:marBottom w:val="0"/>
          <w:divBdr>
            <w:top w:val="none" w:sz="0" w:space="0" w:color="auto"/>
            <w:left w:val="none" w:sz="0" w:space="0" w:color="auto"/>
            <w:bottom w:val="none" w:sz="0" w:space="0" w:color="auto"/>
            <w:right w:val="none" w:sz="0" w:space="0" w:color="auto"/>
          </w:divBdr>
        </w:div>
        <w:div w:id="949778260">
          <w:marLeft w:val="0"/>
          <w:marRight w:val="0"/>
          <w:marTop w:val="0"/>
          <w:marBottom w:val="0"/>
          <w:divBdr>
            <w:top w:val="none" w:sz="0" w:space="0" w:color="auto"/>
            <w:left w:val="none" w:sz="0" w:space="0" w:color="auto"/>
            <w:bottom w:val="none" w:sz="0" w:space="0" w:color="auto"/>
            <w:right w:val="none" w:sz="0" w:space="0" w:color="auto"/>
          </w:divBdr>
        </w:div>
        <w:div w:id="226571457">
          <w:marLeft w:val="0"/>
          <w:marRight w:val="0"/>
          <w:marTop w:val="0"/>
          <w:marBottom w:val="0"/>
          <w:divBdr>
            <w:top w:val="none" w:sz="0" w:space="0" w:color="auto"/>
            <w:left w:val="none" w:sz="0" w:space="0" w:color="auto"/>
            <w:bottom w:val="none" w:sz="0" w:space="0" w:color="auto"/>
            <w:right w:val="none" w:sz="0" w:space="0" w:color="auto"/>
          </w:divBdr>
        </w:div>
        <w:div w:id="1951038150">
          <w:marLeft w:val="0"/>
          <w:marRight w:val="0"/>
          <w:marTop w:val="0"/>
          <w:marBottom w:val="0"/>
          <w:divBdr>
            <w:top w:val="none" w:sz="0" w:space="0" w:color="auto"/>
            <w:left w:val="none" w:sz="0" w:space="0" w:color="auto"/>
            <w:bottom w:val="none" w:sz="0" w:space="0" w:color="auto"/>
            <w:right w:val="none" w:sz="0" w:space="0" w:color="auto"/>
          </w:divBdr>
        </w:div>
        <w:div w:id="1001664782">
          <w:marLeft w:val="0"/>
          <w:marRight w:val="0"/>
          <w:marTop w:val="0"/>
          <w:marBottom w:val="0"/>
          <w:divBdr>
            <w:top w:val="none" w:sz="0" w:space="0" w:color="auto"/>
            <w:left w:val="none" w:sz="0" w:space="0" w:color="auto"/>
            <w:bottom w:val="none" w:sz="0" w:space="0" w:color="auto"/>
            <w:right w:val="none" w:sz="0" w:space="0" w:color="auto"/>
          </w:divBdr>
        </w:div>
        <w:div w:id="1966083794">
          <w:marLeft w:val="0"/>
          <w:marRight w:val="0"/>
          <w:marTop w:val="0"/>
          <w:marBottom w:val="0"/>
          <w:divBdr>
            <w:top w:val="none" w:sz="0" w:space="0" w:color="auto"/>
            <w:left w:val="none" w:sz="0" w:space="0" w:color="auto"/>
            <w:bottom w:val="none" w:sz="0" w:space="0" w:color="auto"/>
            <w:right w:val="none" w:sz="0" w:space="0" w:color="auto"/>
          </w:divBdr>
        </w:div>
        <w:div w:id="126092680">
          <w:marLeft w:val="0"/>
          <w:marRight w:val="0"/>
          <w:marTop w:val="0"/>
          <w:marBottom w:val="0"/>
          <w:divBdr>
            <w:top w:val="none" w:sz="0" w:space="0" w:color="auto"/>
            <w:left w:val="none" w:sz="0" w:space="0" w:color="auto"/>
            <w:bottom w:val="none" w:sz="0" w:space="0" w:color="auto"/>
            <w:right w:val="none" w:sz="0" w:space="0" w:color="auto"/>
          </w:divBdr>
        </w:div>
        <w:div w:id="783235265">
          <w:marLeft w:val="0"/>
          <w:marRight w:val="0"/>
          <w:marTop w:val="0"/>
          <w:marBottom w:val="0"/>
          <w:divBdr>
            <w:top w:val="none" w:sz="0" w:space="0" w:color="auto"/>
            <w:left w:val="none" w:sz="0" w:space="0" w:color="auto"/>
            <w:bottom w:val="none" w:sz="0" w:space="0" w:color="auto"/>
            <w:right w:val="none" w:sz="0" w:space="0" w:color="auto"/>
          </w:divBdr>
        </w:div>
        <w:div w:id="1550606287">
          <w:marLeft w:val="0"/>
          <w:marRight w:val="0"/>
          <w:marTop w:val="0"/>
          <w:marBottom w:val="0"/>
          <w:divBdr>
            <w:top w:val="none" w:sz="0" w:space="0" w:color="auto"/>
            <w:left w:val="none" w:sz="0" w:space="0" w:color="auto"/>
            <w:bottom w:val="none" w:sz="0" w:space="0" w:color="auto"/>
            <w:right w:val="none" w:sz="0" w:space="0" w:color="auto"/>
          </w:divBdr>
        </w:div>
        <w:div w:id="683702409">
          <w:marLeft w:val="0"/>
          <w:marRight w:val="0"/>
          <w:marTop w:val="0"/>
          <w:marBottom w:val="0"/>
          <w:divBdr>
            <w:top w:val="none" w:sz="0" w:space="0" w:color="auto"/>
            <w:left w:val="none" w:sz="0" w:space="0" w:color="auto"/>
            <w:bottom w:val="none" w:sz="0" w:space="0" w:color="auto"/>
            <w:right w:val="none" w:sz="0" w:space="0" w:color="auto"/>
          </w:divBdr>
        </w:div>
        <w:div w:id="1117796483">
          <w:marLeft w:val="0"/>
          <w:marRight w:val="0"/>
          <w:marTop w:val="0"/>
          <w:marBottom w:val="0"/>
          <w:divBdr>
            <w:top w:val="none" w:sz="0" w:space="0" w:color="auto"/>
            <w:left w:val="none" w:sz="0" w:space="0" w:color="auto"/>
            <w:bottom w:val="none" w:sz="0" w:space="0" w:color="auto"/>
            <w:right w:val="none" w:sz="0" w:space="0" w:color="auto"/>
          </w:divBdr>
        </w:div>
        <w:div w:id="1862673">
          <w:marLeft w:val="0"/>
          <w:marRight w:val="0"/>
          <w:marTop w:val="0"/>
          <w:marBottom w:val="0"/>
          <w:divBdr>
            <w:top w:val="none" w:sz="0" w:space="0" w:color="auto"/>
            <w:left w:val="none" w:sz="0" w:space="0" w:color="auto"/>
            <w:bottom w:val="none" w:sz="0" w:space="0" w:color="auto"/>
            <w:right w:val="none" w:sz="0" w:space="0" w:color="auto"/>
          </w:divBdr>
        </w:div>
        <w:div w:id="1942443832">
          <w:marLeft w:val="0"/>
          <w:marRight w:val="0"/>
          <w:marTop w:val="0"/>
          <w:marBottom w:val="0"/>
          <w:divBdr>
            <w:top w:val="none" w:sz="0" w:space="0" w:color="auto"/>
            <w:left w:val="none" w:sz="0" w:space="0" w:color="auto"/>
            <w:bottom w:val="none" w:sz="0" w:space="0" w:color="auto"/>
            <w:right w:val="none" w:sz="0" w:space="0" w:color="auto"/>
          </w:divBdr>
        </w:div>
        <w:div w:id="560484065">
          <w:marLeft w:val="0"/>
          <w:marRight w:val="0"/>
          <w:marTop w:val="0"/>
          <w:marBottom w:val="0"/>
          <w:divBdr>
            <w:top w:val="none" w:sz="0" w:space="0" w:color="auto"/>
            <w:left w:val="none" w:sz="0" w:space="0" w:color="auto"/>
            <w:bottom w:val="none" w:sz="0" w:space="0" w:color="auto"/>
            <w:right w:val="none" w:sz="0" w:space="0" w:color="auto"/>
          </w:divBdr>
        </w:div>
        <w:div w:id="500583241">
          <w:marLeft w:val="0"/>
          <w:marRight w:val="0"/>
          <w:marTop w:val="0"/>
          <w:marBottom w:val="0"/>
          <w:divBdr>
            <w:top w:val="none" w:sz="0" w:space="0" w:color="auto"/>
            <w:left w:val="none" w:sz="0" w:space="0" w:color="auto"/>
            <w:bottom w:val="none" w:sz="0" w:space="0" w:color="auto"/>
            <w:right w:val="none" w:sz="0" w:space="0" w:color="auto"/>
          </w:divBdr>
        </w:div>
        <w:div w:id="1146043523">
          <w:marLeft w:val="0"/>
          <w:marRight w:val="0"/>
          <w:marTop w:val="0"/>
          <w:marBottom w:val="0"/>
          <w:divBdr>
            <w:top w:val="none" w:sz="0" w:space="0" w:color="auto"/>
            <w:left w:val="none" w:sz="0" w:space="0" w:color="auto"/>
            <w:bottom w:val="none" w:sz="0" w:space="0" w:color="auto"/>
            <w:right w:val="none" w:sz="0" w:space="0" w:color="auto"/>
          </w:divBdr>
        </w:div>
        <w:div w:id="2040935661">
          <w:marLeft w:val="0"/>
          <w:marRight w:val="0"/>
          <w:marTop w:val="0"/>
          <w:marBottom w:val="0"/>
          <w:divBdr>
            <w:top w:val="none" w:sz="0" w:space="0" w:color="auto"/>
            <w:left w:val="none" w:sz="0" w:space="0" w:color="auto"/>
            <w:bottom w:val="none" w:sz="0" w:space="0" w:color="auto"/>
            <w:right w:val="none" w:sz="0" w:space="0" w:color="auto"/>
          </w:divBdr>
        </w:div>
        <w:div w:id="2134515897">
          <w:marLeft w:val="0"/>
          <w:marRight w:val="0"/>
          <w:marTop w:val="0"/>
          <w:marBottom w:val="0"/>
          <w:divBdr>
            <w:top w:val="none" w:sz="0" w:space="0" w:color="auto"/>
            <w:left w:val="none" w:sz="0" w:space="0" w:color="auto"/>
            <w:bottom w:val="none" w:sz="0" w:space="0" w:color="auto"/>
            <w:right w:val="none" w:sz="0" w:space="0" w:color="auto"/>
          </w:divBdr>
        </w:div>
        <w:div w:id="1809203865">
          <w:marLeft w:val="0"/>
          <w:marRight w:val="0"/>
          <w:marTop w:val="0"/>
          <w:marBottom w:val="0"/>
          <w:divBdr>
            <w:top w:val="none" w:sz="0" w:space="0" w:color="auto"/>
            <w:left w:val="none" w:sz="0" w:space="0" w:color="auto"/>
            <w:bottom w:val="none" w:sz="0" w:space="0" w:color="auto"/>
            <w:right w:val="none" w:sz="0" w:space="0" w:color="auto"/>
          </w:divBdr>
        </w:div>
        <w:div w:id="297076801">
          <w:marLeft w:val="0"/>
          <w:marRight w:val="0"/>
          <w:marTop w:val="0"/>
          <w:marBottom w:val="0"/>
          <w:divBdr>
            <w:top w:val="none" w:sz="0" w:space="0" w:color="auto"/>
            <w:left w:val="none" w:sz="0" w:space="0" w:color="auto"/>
            <w:bottom w:val="none" w:sz="0" w:space="0" w:color="auto"/>
            <w:right w:val="none" w:sz="0" w:space="0" w:color="auto"/>
          </w:divBdr>
        </w:div>
        <w:div w:id="1108695694">
          <w:marLeft w:val="0"/>
          <w:marRight w:val="0"/>
          <w:marTop w:val="0"/>
          <w:marBottom w:val="0"/>
          <w:divBdr>
            <w:top w:val="none" w:sz="0" w:space="0" w:color="auto"/>
            <w:left w:val="none" w:sz="0" w:space="0" w:color="auto"/>
            <w:bottom w:val="none" w:sz="0" w:space="0" w:color="auto"/>
            <w:right w:val="none" w:sz="0" w:space="0" w:color="auto"/>
          </w:divBdr>
        </w:div>
        <w:div w:id="277029326">
          <w:marLeft w:val="0"/>
          <w:marRight w:val="0"/>
          <w:marTop w:val="0"/>
          <w:marBottom w:val="0"/>
          <w:divBdr>
            <w:top w:val="none" w:sz="0" w:space="0" w:color="auto"/>
            <w:left w:val="none" w:sz="0" w:space="0" w:color="auto"/>
            <w:bottom w:val="none" w:sz="0" w:space="0" w:color="auto"/>
            <w:right w:val="none" w:sz="0" w:space="0" w:color="auto"/>
          </w:divBdr>
        </w:div>
        <w:div w:id="1551647183">
          <w:marLeft w:val="0"/>
          <w:marRight w:val="0"/>
          <w:marTop w:val="0"/>
          <w:marBottom w:val="0"/>
          <w:divBdr>
            <w:top w:val="none" w:sz="0" w:space="0" w:color="auto"/>
            <w:left w:val="none" w:sz="0" w:space="0" w:color="auto"/>
            <w:bottom w:val="none" w:sz="0" w:space="0" w:color="auto"/>
            <w:right w:val="none" w:sz="0" w:space="0" w:color="auto"/>
          </w:divBdr>
        </w:div>
        <w:div w:id="814297485">
          <w:marLeft w:val="0"/>
          <w:marRight w:val="0"/>
          <w:marTop w:val="0"/>
          <w:marBottom w:val="0"/>
          <w:divBdr>
            <w:top w:val="none" w:sz="0" w:space="0" w:color="auto"/>
            <w:left w:val="none" w:sz="0" w:space="0" w:color="auto"/>
            <w:bottom w:val="none" w:sz="0" w:space="0" w:color="auto"/>
            <w:right w:val="none" w:sz="0" w:space="0" w:color="auto"/>
          </w:divBdr>
        </w:div>
        <w:div w:id="55861143">
          <w:marLeft w:val="0"/>
          <w:marRight w:val="0"/>
          <w:marTop w:val="0"/>
          <w:marBottom w:val="0"/>
          <w:divBdr>
            <w:top w:val="none" w:sz="0" w:space="0" w:color="auto"/>
            <w:left w:val="none" w:sz="0" w:space="0" w:color="auto"/>
            <w:bottom w:val="none" w:sz="0" w:space="0" w:color="auto"/>
            <w:right w:val="none" w:sz="0" w:space="0" w:color="auto"/>
          </w:divBdr>
        </w:div>
        <w:div w:id="921450150">
          <w:marLeft w:val="0"/>
          <w:marRight w:val="0"/>
          <w:marTop w:val="0"/>
          <w:marBottom w:val="0"/>
          <w:divBdr>
            <w:top w:val="none" w:sz="0" w:space="0" w:color="auto"/>
            <w:left w:val="none" w:sz="0" w:space="0" w:color="auto"/>
            <w:bottom w:val="none" w:sz="0" w:space="0" w:color="auto"/>
            <w:right w:val="none" w:sz="0" w:space="0" w:color="auto"/>
          </w:divBdr>
        </w:div>
        <w:div w:id="556431638">
          <w:marLeft w:val="0"/>
          <w:marRight w:val="0"/>
          <w:marTop w:val="0"/>
          <w:marBottom w:val="0"/>
          <w:divBdr>
            <w:top w:val="none" w:sz="0" w:space="0" w:color="auto"/>
            <w:left w:val="none" w:sz="0" w:space="0" w:color="auto"/>
            <w:bottom w:val="none" w:sz="0" w:space="0" w:color="auto"/>
            <w:right w:val="none" w:sz="0" w:space="0" w:color="auto"/>
          </w:divBdr>
        </w:div>
        <w:div w:id="1700819656">
          <w:marLeft w:val="0"/>
          <w:marRight w:val="0"/>
          <w:marTop w:val="0"/>
          <w:marBottom w:val="0"/>
          <w:divBdr>
            <w:top w:val="none" w:sz="0" w:space="0" w:color="auto"/>
            <w:left w:val="none" w:sz="0" w:space="0" w:color="auto"/>
            <w:bottom w:val="none" w:sz="0" w:space="0" w:color="auto"/>
            <w:right w:val="none" w:sz="0" w:space="0" w:color="auto"/>
          </w:divBdr>
        </w:div>
        <w:div w:id="465240849">
          <w:marLeft w:val="0"/>
          <w:marRight w:val="0"/>
          <w:marTop w:val="0"/>
          <w:marBottom w:val="0"/>
          <w:divBdr>
            <w:top w:val="none" w:sz="0" w:space="0" w:color="auto"/>
            <w:left w:val="none" w:sz="0" w:space="0" w:color="auto"/>
            <w:bottom w:val="none" w:sz="0" w:space="0" w:color="auto"/>
            <w:right w:val="none" w:sz="0" w:space="0" w:color="auto"/>
          </w:divBdr>
        </w:div>
        <w:div w:id="966668438">
          <w:marLeft w:val="0"/>
          <w:marRight w:val="0"/>
          <w:marTop w:val="0"/>
          <w:marBottom w:val="0"/>
          <w:divBdr>
            <w:top w:val="none" w:sz="0" w:space="0" w:color="auto"/>
            <w:left w:val="none" w:sz="0" w:space="0" w:color="auto"/>
            <w:bottom w:val="none" w:sz="0" w:space="0" w:color="auto"/>
            <w:right w:val="none" w:sz="0" w:space="0" w:color="auto"/>
          </w:divBdr>
        </w:div>
        <w:div w:id="1990548963">
          <w:marLeft w:val="0"/>
          <w:marRight w:val="0"/>
          <w:marTop w:val="0"/>
          <w:marBottom w:val="0"/>
          <w:divBdr>
            <w:top w:val="none" w:sz="0" w:space="0" w:color="auto"/>
            <w:left w:val="none" w:sz="0" w:space="0" w:color="auto"/>
            <w:bottom w:val="none" w:sz="0" w:space="0" w:color="auto"/>
            <w:right w:val="none" w:sz="0" w:space="0" w:color="auto"/>
          </w:divBdr>
        </w:div>
        <w:div w:id="10845000">
          <w:marLeft w:val="0"/>
          <w:marRight w:val="0"/>
          <w:marTop w:val="0"/>
          <w:marBottom w:val="0"/>
          <w:divBdr>
            <w:top w:val="none" w:sz="0" w:space="0" w:color="auto"/>
            <w:left w:val="none" w:sz="0" w:space="0" w:color="auto"/>
            <w:bottom w:val="none" w:sz="0" w:space="0" w:color="auto"/>
            <w:right w:val="none" w:sz="0" w:space="0" w:color="auto"/>
          </w:divBdr>
        </w:div>
        <w:div w:id="929196559">
          <w:marLeft w:val="0"/>
          <w:marRight w:val="0"/>
          <w:marTop w:val="0"/>
          <w:marBottom w:val="0"/>
          <w:divBdr>
            <w:top w:val="none" w:sz="0" w:space="0" w:color="auto"/>
            <w:left w:val="none" w:sz="0" w:space="0" w:color="auto"/>
            <w:bottom w:val="none" w:sz="0" w:space="0" w:color="auto"/>
            <w:right w:val="none" w:sz="0" w:space="0" w:color="auto"/>
          </w:divBdr>
        </w:div>
        <w:div w:id="1991016235">
          <w:marLeft w:val="0"/>
          <w:marRight w:val="0"/>
          <w:marTop w:val="0"/>
          <w:marBottom w:val="0"/>
          <w:divBdr>
            <w:top w:val="none" w:sz="0" w:space="0" w:color="auto"/>
            <w:left w:val="none" w:sz="0" w:space="0" w:color="auto"/>
            <w:bottom w:val="none" w:sz="0" w:space="0" w:color="auto"/>
            <w:right w:val="none" w:sz="0" w:space="0" w:color="auto"/>
          </w:divBdr>
        </w:div>
        <w:div w:id="1254318893">
          <w:marLeft w:val="0"/>
          <w:marRight w:val="0"/>
          <w:marTop w:val="0"/>
          <w:marBottom w:val="0"/>
          <w:divBdr>
            <w:top w:val="none" w:sz="0" w:space="0" w:color="auto"/>
            <w:left w:val="none" w:sz="0" w:space="0" w:color="auto"/>
            <w:bottom w:val="none" w:sz="0" w:space="0" w:color="auto"/>
            <w:right w:val="none" w:sz="0" w:space="0" w:color="auto"/>
          </w:divBdr>
        </w:div>
        <w:div w:id="1701589768">
          <w:marLeft w:val="0"/>
          <w:marRight w:val="0"/>
          <w:marTop w:val="0"/>
          <w:marBottom w:val="0"/>
          <w:divBdr>
            <w:top w:val="none" w:sz="0" w:space="0" w:color="auto"/>
            <w:left w:val="none" w:sz="0" w:space="0" w:color="auto"/>
            <w:bottom w:val="none" w:sz="0" w:space="0" w:color="auto"/>
            <w:right w:val="none" w:sz="0" w:space="0" w:color="auto"/>
          </w:divBdr>
        </w:div>
        <w:div w:id="1214855338">
          <w:marLeft w:val="0"/>
          <w:marRight w:val="0"/>
          <w:marTop w:val="0"/>
          <w:marBottom w:val="0"/>
          <w:divBdr>
            <w:top w:val="none" w:sz="0" w:space="0" w:color="auto"/>
            <w:left w:val="none" w:sz="0" w:space="0" w:color="auto"/>
            <w:bottom w:val="none" w:sz="0" w:space="0" w:color="auto"/>
            <w:right w:val="none" w:sz="0" w:space="0" w:color="auto"/>
          </w:divBdr>
        </w:div>
        <w:div w:id="1535386569">
          <w:marLeft w:val="0"/>
          <w:marRight w:val="0"/>
          <w:marTop w:val="0"/>
          <w:marBottom w:val="0"/>
          <w:divBdr>
            <w:top w:val="none" w:sz="0" w:space="0" w:color="auto"/>
            <w:left w:val="none" w:sz="0" w:space="0" w:color="auto"/>
            <w:bottom w:val="none" w:sz="0" w:space="0" w:color="auto"/>
            <w:right w:val="none" w:sz="0" w:space="0" w:color="auto"/>
          </w:divBdr>
        </w:div>
        <w:div w:id="1722827356">
          <w:marLeft w:val="0"/>
          <w:marRight w:val="0"/>
          <w:marTop w:val="0"/>
          <w:marBottom w:val="0"/>
          <w:divBdr>
            <w:top w:val="none" w:sz="0" w:space="0" w:color="auto"/>
            <w:left w:val="none" w:sz="0" w:space="0" w:color="auto"/>
            <w:bottom w:val="none" w:sz="0" w:space="0" w:color="auto"/>
            <w:right w:val="none" w:sz="0" w:space="0" w:color="auto"/>
          </w:divBdr>
        </w:div>
        <w:div w:id="1489830446">
          <w:marLeft w:val="0"/>
          <w:marRight w:val="0"/>
          <w:marTop w:val="0"/>
          <w:marBottom w:val="0"/>
          <w:divBdr>
            <w:top w:val="none" w:sz="0" w:space="0" w:color="auto"/>
            <w:left w:val="none" w:sz="0" w:space="0" w:color="auto"/>
            <w:bottom w:val="none" w:sz="0" w:space="0" w:color="auto"/>
            <w:right w:val="none" w:sz="0" w:space="0" w:color="auto"/>
          </w:divBdr>
        </w:div>
        <w:div w:id="437530443">
          <w:marLeft w:val="0"/>
          <w:marRight w:val="0"/>
          <w:marTop w:val="0"/>
          <w:marBottom w:val="0"/>
          <w:divBdr>
            <w:top w:val="none" w:sz="0" w:space="0" w:color="auto"/>
            <w:left w:val="none" w:sz="0" w:space="0" w:color="auto"/>
            <w:bottom w:val="none" w:sz="0" w:space="0" w:color="auto"/>
            <w:right w:val="none" w:sz="0" w:space="0" w:color="auto"/>
          </w:divBdr>
        </w:div>
        <w:div w:id="1936670427">
          <w:marLeft w:val="0"/>
          <w:marRight w:val="0"/>
          <w:marTop w:val="0"/>
          <w:marBottom w:val="0"/>
          <w:divBdr>
            <w:top w:val="none" w:sz="0" w:space="0" w:color="auto"/>
            <w:left w:val="none" w:sz="0" w:space="0" w:color="auto"/>
            <w:bottom w:val="none" w:sz="0" w:space="0" w:color="auto"/>
            <w:right w:val="none" w:sz="0" w:space="0" w:color="auto"/>
          </w:divBdr>
        </w:div>
        <w:div w:id="1751341200">
          <w:marLeft w:val="0"/>
          <w:marRight w:val="0"/>
          <w:marTop w:val="0"/>
          <w:marBottom w:val="0"/>
          <w:divBdr>
            <w:top w:val="none" w:sz="0" w:space="0" w:color="auto"/>
            <w:left w:val="none" w:sz="0" w:space="0" w:color="auto"/>
            <w:bottom w:val="none" w:sz="0" w:space="0" w:color="auto"/>
            <w:right w:val="none" w:sz="0" w:space="0" w:color="auto"/>
          </w:divBdr>
        </w:div>
        <w:div w:id="1061513529">
          <w:marLeft w:val="0"/>
          <w:marRight w:val="0"/>
          <w:marTop w:val="0"/>
          <w:marBottom w:val="0"/>
          <w:divBdr>
            <w:top w:val="none" w:sz="0" w:space="0" w:color="auto"/>
            <w:left w:val="none" w:sz="0" w:space="0" w:color="auto"/>
            <w:bottom w:val="none" w:sz="0" w:space="0" w:color="auto"/>
            <w:right w:val="none" w:sz="0" w:space="0" w:color="auto"/>
          </w:divBdr>
        </w:div>
        <w:div w:id="1168595413">
          <w:marLeft w:val="0"/>
          <w:marRight w:val="0"/>
          <w:marTop w:val="0"/>
          <w:marBottom w:val="0"/>
          <w:divBdr>
            <w:top w:val="none" w:sz="0" w:space="0" w:color="auto"/>
            <w:left w:val="none" w:sz="0" w:space="0" w:color="auto"/>
            <w:bottom w:val="none" w:sz="0" w:space="0" w:color="auto"/>
            <w:right w:val="none" w:sz="0" w:space="0" w:color="auto"/>
          </w:divBdr>
        </w:div>
        <w:div w:id="1359506785">
          <w:marLeft w:val="0"/>
          <w:marRight w:val="0"/>
          <w:marTop w:val="0"/>
          <w:marBottom w:val="0"/>
          <w:divBdr>
            <w:top w:val="none" w:sz="0" w:space="0" w:color="auto"/>
            <w:left w:val="none" w:sz="0" w:space="0" w:color="auto"/>
            <w:bottom w:val="none" w:sz="0" w:space="0" w:color="auto"/>
            <w:right w:val="none" w:sz="0" w:space="0" w:color="auto"/>
          </w:divBdr>
        </w:div>
        <w:div w:id="1474718881">
          <w:marLeft w:val="0"/>
          <w:marRight w:val="0"/>
          <w:marTop w:val="0"/>
          <w:marBottom w:val="0"/>
          <w:divBdr>
            <w:top w:val="none" w:sz="0" w:space="0" w:color="auto"/>
            <w:left w:val="none" w:sz="0" w:space="0" w:color="auto"/>
            <w:bottom w:val="none" w:sz="0" w:space="0" w:color="auto"/>
            <w:right w:val="none" w:sz="0" w:space="0" w:color="auto"/>
          </w:divBdr>
        </w:div>
        <w:div w:id="371274362">
          <w:marLeft w:val="0"/>
          <w:marRight w:val="0"/>
          <w:marTop w:val="0"/>
          <w:marBottom w:val="0"/>
          <w:divBdr>
            <w:top w:val="none" w:sz="0" w:space="0" w:color="auto"/>
            <w:left w:val="none" w:sz="0" w:space="0" w:color="auto"/>
            <w:bottom w:val="none" w:sz="0" w:space="0" w:color="auto"/>
            <w:right w:val="none" w:sz="0" w:space="0" w:color="auto"/>
          </w:divBdr>
        </w:div>
        <w:div w:id="349651566">
          <w:marLeft w:val="0"/>
          <w:marRight w:val="0"/>
          <w:marTop w:val="0"/>
          <w:marBottom w:val="0"/>
          <w:divBdr>
            <w:top w:val="none" w:sz="0" w:space="0" w:color="auto"/>
            <w:left w:val="none" w:sz="0" w:space="0" w:color="auto"/>
            <w:bottom w:val="none" w:sz="0" w:space="0" w:color="auto"/>
            <w:right w:val="none" w:sz="0" w:space="0" w:color="auto"/>
          </w:divBdr>
        </w:div>
        <w:div w:id="84544345">
          <w:marLeft w:val="0"/>
          <w:marRight w:val="0"/>
          <w:marTop w:val="0"/>
          <w:marBottom w:val="0"/>
          <w:divBdr>
            <w:top w:val="none" w:sz="0" w:space="0" w:color="auto"/>
            <w:left w:val="none" w:sz="0" w:space="0" w:color="auto"/>
            <w:bottom w:val="none" w:sz="0" w:space="0" w:color="auto"/>
            <w:right w:val="none" w:sz="0" w:space="0" w:color="auto"/>
          </w:divBdr>
        </w:div>
        <w:div w:id="1395661355">
          <w:marLeft w:val="0"/>
          <w:marRight w:val="0"/>
          <w:marTop w:val="0"/>
          <w:marBottom w:val="0"/>
          <w:divBdr>
            <w:top w:val="none" w:sz="0" w:space="0" w:color="auto"/>
            <w:left w:val="none" w:sz="0" w:space="0" w:color="auto"/>
            <w:bottom w:val="none" w:sz="0" w:space="0" w:color="auto"/>
            <w:right w:val="none" w:sz="0" w:space="0" w:color="auto"/>
          </w:divBdr>
        </w:div>
        <w:div w:id="1859153243">
          <w:marLeft w:val="0"/>
          <w:marRight w:val="0"/>
          <w:marTop w:val="0"/>
          <w:marBottom w:val="0"/>
          <w:divBdr>
            <w:top w:val="none" w:sz="0" w:space="0" w:color="auto"/>
            <w:left w:val="none" w:sz="0" w:space="0" w:color="auto"/>
            <w:bottom w:val="none" w:sz="0" w:space="0" w:color="auto"/>
            <w:right w:val="none" w:sz="0" w:space="0" w:color="auto"/>
          </w:divBdr>
        </w:div>
        <w:div w:id="1677539317">
          <w:marLeft w:val="0"/>
          <w:marRight w:val="0"/>
          <w:marTop w:val="0"/>
          <w:marBottom w:val="0"/>
          <w:divBdr>
            <w:top w:val="none" w:sz="0" w:space="0" w:color="auto"/>
            <w:left w:val="none" w:sz="0" w:space="0" w:color="auto"/>
            <w:bottom w:val="none" w:sz="0" w:space="0" w:color="auto"/>
            <w:right w:val="none" w:sz="0" w:space="0" w:color="auto"/>
          </w:divBdr>
        </w:div>
        <w:div w:id="1490514509">
          <w:marLeft w:val="0"/>
          <w:marRight w:val="0"/>
          <w:marTop w:val="0"/>
          <w:marBottom w:val="0"/>
          <w:divBdr>
            <w:top w:val="none" w:sz="0" w:space="0" w:color="auto"/>
            <w:left w:val="none" w:sz="0" w:space="0" w:color="auto"/>
            <w:bottom w:val="none" w:sz="0" w:space="0" w:color="auto"/>
            <w:right w:val="none" w:sz="0" w:space="0" w:color="auto"/>
          </w:divBdr>
        </w:div>
        <w:div w:id="669599121">
          <w:marLeft w:val="0"/>
          <w:marRight w:val="0"/>
          <w:marTop w:val="0"/>
          <w:marBottom w:val="0"/>
          <w:divBdr>
            <w:top w:val="none" w:sz="0" w:space="0" w:color="auto"/>
            <w:left w:val="none" w:sz="0" w:space="0" w:color="auto"/>
            <w:bottom w:val="none" w:sz="0" w:space="0" w:color="auto"/>
            <w:right w:val="none" w:sz="0" w:space="0" w:color="auto"/>
          </w:divBdr>
        </w:div>
        <w:div w:id="1873181975">
          <w:marLeft w:val="0"/>
          <w:marRight w:val="0"/>
          <w:marTop w:val="0"/>
          <w:marBottom w:val="0"/>
          <w:divBdr>
            <w:top w:val="none" w:sz="0" w:space="0" w:color="auto"/>
            <w:left w:val="none" w:sz="0" w:space="0" w:color="auto"/>
            <w:bottom w:val="none" w:sz="0" w:space="0" w:color="auto"/>
            <w:right w:val="none" w:sz="0" w:space="0" w:color="auto"/>
          </w:divBdr>
        </w:div>
        <w:div w:id="458036830">
          <w:marLeft w:val="0"/>
          <w:marRight w:val="0"/>
          <w:marTop w:val="0"/>
          <w:marBottom w:val="0"/>
          <w:divBdr>
            <w:top w:val="none" w:sz="0" w:space="0" w:color="auto"/>
            <w:left w:val="none" w:sz="0" w:space="0" w:color="auto"/>
            <w:bottom w:val="none" w:sz="0" w:space="0" w:color="auto"/>
            <w:right w:val="none" w:sz="0" w:space="0" w:color="auto"/>
          </w:divBdr>
        </w:div>
        <w:div w:id="336423442">
          <w:marLeft w:val="0"/>
          <w:marRight w:val="0"/>
          <w:marTop w:val="0"/>
          <w:marBottom w:val="0"/>
          <w:divBdr>
            <w:top w:val="none" w:sz="0" w:space="0" w:color="auto"/>
            <w:left w:val="none" w:sz="0" w:space="0" w:color="auto"/>
            <w:bottom w:val="none" w:sz="0" w:space="0" w:color="auto"/>
            <w:right w:val="none" w:sz="0" w:space="0" w:color="auto"/>
          </w:divBdr>
        </w:div>
        <w:div w:id="1697002894">
          <w:marLeft w:val="0"/>
          <w:marRight w:val="0"/>
          <w:marTop w:val="0"/>
          <w:marBottom w:val="0"/>
          <w:divBdr>
            <w:top w:val="none" w:sz="0" w:space="0" w:color="auto"/>
            <w:left w:val="none" w:sz="0" w:space="0" w:color="auto"/>
            <w:bottom w:val="none" w:sz="0" w:space="0" w:color="auto"/>
            <w:right w:val="none" w:sz="0" w:space="0" w:color="auto"/>
          </w:divBdr>
        </w:div>
        <w:div w:id="252787129">
          <w:marLeft w:val="0"/>
          <w:marRight w:val="0"/>
          <w:marTop w:val="0"/>
          <w:marBottom w:val="0"/>
          <w:divBdr>
            <w:top w:val="none" w:sz="0" w:space="0" w:color="auto"/>
            <w:left w:val="none" w:sz="0" w:space="0" w:color="auto"/>
            <w:bottom w:val="none" w:sz="0" w:space="0" w:color="auto"/>
            <w:right w:val="none" w:sz="0" w:space="0" w:color="auto"/>
          </w:divBdr>
        </w:div>
        <w:div w:id="259681957">
          <w:marLeft w:val="0"/>
          <w:marRight w:val="0"/>
          <w:marTop w:val="0"/>
          <w:marBottom w:val="0"/>
          <w:divBdr>
            <w:top w:val="none" w:sz="0" w:space="0" w:color="auto"/>
            <w:left w:val="none" w:sz="0" w:space="0" w:color="auto"/>
            <w:bottom w:val="none" w:sz="0" w:space="0" w:color="auto"/>
            <w:right w:val="none" w:sz="0" w:space="0" w:color="auto"/>
          </w:divBdr>
        </w:div>
        <w:div w:id="1490560871">
          <w:marLeft w:val="0"/>
          <w:marRight w:val="0"/>
          <w:marTop w:val="0"/>
          <w:marBottom w:val="0"/>
          <w:divBdr>
            <w:top w:val="none" w:sz="0" w:space="0" w:color="auto"/>
            <w:left w:val="none" w:sz="0" w:space="0" w:color="auto"/>
            <w:bottom w:val="none" w:sz="0" w:space="0" w:color="auto"/>
            <w:right w:val="none" w:sz="0" w:space="0" w:color="auto"/>
          </w:divBdr>
        </w:div>
        <w:div w:id="1015578306">
          <w:marLeft w:val="0"/>
          <w:marRight w:val="0"/>
          <w:marTop w:val="0"/>
          <w:marBottom w:val="0"/>
          <w:divBdr>
            <w:top w:val="none" w:sz="0" w:space="0" w:color="auto"/>
            <w:left w:val="none" w:sz="0" w:space="0" w:color="auto"/>
            <w:bottom w:val="none" w:sz="0" w:space="0" w:color="auto"/>
            <w:right w:val="none" w:sz="0" w:space="0" w:color="auto"/>
          </w:divBdr>
        </w:div>
        <w:div w:id="238175824">
          <w:marLeft w:val="0"/>
          <w:marRight w:val="0"/>
          <w:marTop w:val="0"/>
          <w:marBottom w:val="0"/>
          <w:divBdr>
            <w:top w:val="none" w:sz="0" w:space="0" w:color="auto"/>
            <w:left w:val="none" w:sz="0" w:space="0" w:color="auto"/>
            <w:bottom w:val="none" w:sz="0" w:space="0" w:color="auto"/>
            <w:right w:val="none" w:sz="0" w:space="0" w:color="auto"/>
          </w:divBdr>
        </w:div>
        <w:div w:id="153185182">
          <w:marLeft w:val="0"/>
          <w:marRight w:val="0"/>
          <w:marTop w:val="0"/>
          <w:marBottom w:val="0"/>
          <w:divBdr>
            <w:top w:val="none" w:sz="0" w:space="0" w:color="auto"/>
            <w:left w:val="none" w:sz="0" w:space="0" w:color="auto"/>
            <w:bottom w:val="none" w:sz="0" w:space="0" w:color="auto"/>
            <w:right w:val="none" w:sz="0" w:space="0" w:color="auto"/>
          </w:divBdr>
        </w:div>
        <w:div w:id="1059943703">
          <w:marLeft w:val="0"/>
          <w:marRight w:val="0"/>
          <w:marTop w:val="0"/>
          <w:marBottom w:val="0"/>
          <w:divBdr>
            <w:top w:val="none" w:sz="0" w:space="0" w:color="auto"/>
            <w:left w:val="none" w:sz="0" w:space="0" w:color="auto"/>
            <w:bottom w:val="none" w:sz="0" w:space="0" w:color="auto"/>
            <w:right w:val="none" w:sz="0" w:space="0" w:color="auto"/>
          </w:divBdr>
        </w:div>
        <w:div w:id="719011934">
          <w:marLeft w:val="0"/>
          <w:marRight w:val="0"/>
          <w:marTop w:val="0"/>
          <w:marBottom w:val="0"/>
          <w:divBdr>
            <w:top w:val="none" w:sz="0" w:space="0" w:color="auto"/>
            <w:left w:val="none" w:sz="0" w:space="0" w:color="auto"/>
            <w:bottom w:val="none" w:sz="0" w:space="0" w:color="auto"/>
            <w:right w:val="none" w:sz="0" w:space="0" w:color="auto"/>
          </w:divBdr>
        </w:div>
        <w:div w:id="1587419047">
          <w:marLeft w:val="0"/>
          <w:marRight w:val="0"/>
          <w:marTop w:val="0"/>
          <w:marBottom w:val="0"/>
          <w:divBdr>
            <w:top w:val="none" w:sz="0" w:space="0" w:color="auto"/>
            <w:left w:val="none" w:sz="0" w:space="0" w:color="auto"/>
            <w:bottom w:val="none" w:sz="0" w:space="0" w:color="auto"/>
            <w:right w:val="none" w:sz="0" w:space="0" w:color="auto"/>
          </w:divBdr>
        </w:div>
        <w:div w:id="2056198843">
          <w:marLeft w:val="0"/>
          <w:marRight w:val="0"/>
          <w:marTop w:val="0"/>
          <w:marBottom w:val="0"/>
          <w:divBdr>
            <w:top w:val="none" w:sz="0" w:space="0" w:color="auto"/>
            <w:left w:val="none" w:sz="0" w:space="0" w:color="auto"/>
            <w:bottom w:val="none" w:sz="0" w:space="0" w:color="auto"/>
            <w:right w:val="none" w:sz="0" w:space="0" w:color="auto"/>
          </w:divBdr>
        </w:div>
        <w:div w:id="58553602">
          <w:marLeft w:val="0"/>
          <w:marRight w:val="0"/>
          <w:marTop w:val="0"/>
          <w:marBottom w:val="0"/>
          <w:divBdr>
            <w:top w:val="none" w:sz="0" w:space="0" w:color="auto"/>
            <w:left w:val="none" w:sz="0" w:space="0" w:color="auto"/>
            <w:bottom w:val="none" w:sz="0" w:space="0" w:color="auto"/>
            <w:right w:val="none" w:sz="0" w:space="0" w:color="auto"/>
          </w:divBdr>
        </w:div>
        <w:div w:id="1948805091">
          <w:marLeft w:val="0"/>
          <w:marRight w:val="0"/>
          <w:marTop w:val="0"/>
          <w:marBottom w:val="0"/>
          <w:divBdr>
            <w:top w:val="none" w:sz="0" w:space="0" w:color="auto"/>
            <w:left w:val="none" w:sz="0" w:space="0" w:color="auto"/>
            <w:bottom w:val="none" w:sz="0" w:space="0" w:color="auto"/>
            <w:right w:val="none" w:sz="0" w:space="0" w:color="auto"/>
          </w:divBdr>
        </w:div>
        <w:div w:id="585312507">
          <w:marLeft w:val="0"/>
          <w:marRight w:val="0"/>
          <w:marTop w:val="0"/>
          <w:marBottom w:val="0"/>
          <w:divBdr>
            <w:top w:val="none" w:sz="0" w:space="0" w:color="auto"/>
            <w:left w:val="none" w:sz="0" w:space="0" w:color="auto"/>
            <w:bottom w:val="none" w:sz="0" w:space="0" w:color="auto"/>
            <w:right w:val="none" w:sz="0" w:space="0" w:color="auto"/>
          </w:divBdr>
        </w:div>
        <w:div w:id="912008084">
          <w:marLeft w:val="0"/>
          <w:marRight w:val="0"/>
          <w:marTop w:val="0"/>
          <w:marBottom w:val="0"/>
          <w:divBdr>
            <w:top w:val="none" w:sz="0" w:space="0" w:color="auto"/>
            <w:left w:val="none" w:sz="0" w:space="0" w:color="auto"/>
            <w:bottom w:val="none" w:sz="0" w:space="0" w:color="auto"/>
            <w:right w:val="none" w:sz="0" w:space="0" w:color="auto"/>
          </w:divBdr>
        </w:div>
        <w:div w:id="2105488325">
          <w:marLeft w:val="0"/>
          <w:marRight w:val="0"/>
          <w:marTop w:val="0"/>
          <w:marBottom w:val="0"/>
          <w:divBdr>
            <w:top w:val="none" w:sz="0" w:space="0" w:color="auto"/>
            <w:left w:val="none" w:sz="0" w:space="0" w:color="auto"/>
            <w:bottom w:val="none" w:sz="0" w:space="0" w:color="auto"/>
            <w:right w:val="none" w:sz="0" w:space="0" w:color="auto"/>
          </w:divBdr>
        </w:div>
        <w:div w:id="872687769">
          <w:marLeft w:val="0"/>
          <w:marRight w:val="0"/>
          <w:marTop w:val="0"/>
          <w:marBottom w:val="0"/>
          <w:divBdr>
            <w:top w:val="none" w:sz="0" w:space="0" w:color="auto"/>
            <w:left w:val="none" w:sz="0" w:space="0" w:color="auto"/>
            <w:bottom w:val="none" w:sz="0" w:space="0" w:color="auto"/>
            <w:right w:val="none" w:sz="0" w:space="0" w:color="auto"/>
          </w:divBdr>
        </w:div>
        <w:div w:id="8533854">
          <w:marLeft w:val="0"/>
          <w:marRight w:val="0"/>
          <w:marTop w:val="0"/>
          <w:marBottom w:val="0"/>
          <w:divBdr>
            <w:top w:val="none" w:sz="0" w:space="0" w:color="auto"/>
            <w:left w:val="none" w:sz="0" w:space="0" w:color="auto"/>
            <w:bottom w:val="none" w:sz="0" w:space="0" w:color="auto"/>
            <w:right w:val="none" w:sz="0" w:space="0" w:color="auto"/>
          </w:divBdr>
        </w:div>
        <w:div w:id="601761845">
          <w:marLeft w:val="0"/>
          <w:marRight w:val="0"/>
          <w:marTop w:val="0"/>
          <w:marBottom w:val="0"/>
          <w:divBdr>
            <w:top w:val="none" w:sz="0" w:space="0" w:color="auto"/>
            <w:left w:val="none" w:sz="0" w:space="0" w:color="auto"/>
            <w:bottom w:val="none" w:sz="0" w:space="0" w:color="auto"/>
            <w:right w:val="none" w:sz="0" w:space="0" w:color="auto"/>
          </w:divBdr>
        </w:div>
        <w:div w:id="287860464">
          <w:marLeft w:val="0"/>
          <w:marRight w:val="0"/>
          <w:marTop w:val="0"/>
          <w:marBottom w:val="0"/>
          <w:divBdr>
            <w:top w:val="none" w:sz="0" w:space="0" w:color="auto"/>
            <w:left w:val="none" w:sz="0" w:space="0" w:color="auto"/>
            <w:bottom w:val="none" w:sz="0" w:space="0" w:color="auto"/>
            <w:right w:val="none" w:sz="0" w:space="0" w:color="auto"/>
          </w:divBdr>
        </w:div>
        <w:div w:id="498622320">
          <w:marLeft w:val="0"/>
          <w:marRight w:val="0"/>
          <w:marTop w:val="0"/>
          <w:marBottom w:val="0"/>
          <w:divBdr>
            <w:top w:val="none" w:sz="0" w:space="0" w:color="auto"/>
            <w:left w:val="none" w:sz="0" w:space="0" w:color="auto"/>
            <w:bottom w:val="none" w:sz="0" w:space="0" w:color="auto"/>
            <w:right w:val="none" w:sz="0" w:space="0" w:color="auto"/>
          </w:divBdr>
        </w:div>
        <w:div w:id="2000841349">
          <w:marLeft w:val="0"/>
          <w:marRight w:val="0"/>
          <w:marTop w:val="0"/>
          <w:marBottom w:val="0"/>
          <w:divBdr>
            <w:top w:val="none" w:sz="0" w:space="0" w:color="auto"/>
            <w:left w:val="none" w:sz="0" w:space="0" w:color="auto"/>
            <w:bottom w:val="none" w:sz="0" w:space="0" w:color="auto"/>
            <w:right w:val="none" w:sz="0" w:space="0" w:color="auto"/>
          </w:divBdr>
        </w:div>
        <w:div w:id="397869386">
          <w:marLeft w:val="0"/>
          <w:marRight w:val="0"/>
          <w:marTop w:val="0"/>
          <w:marBottom w:val="0"/>
          <w:divBdr>
            <w:top w:val="none" w:sz="0" w:space="0" w:color="auto"/>
            <w:left w:val="none" w:sz="0" w:space="0" w:color="auto"/>
            <w:bottom w:val="none" w:sz="0" w:space="0" w:color="auto"/>
            <w:right w:val="none" w:sz="0" w:space="0" w:color="auto"/>
          </w:divBdr>
        </w:div>
        <w:div w:id="1823884564">
          <w:marLeft w:val="0"/>
          <w:marRight w:val="0"/>
          <w:marTop w:val="0"/>
          <w:marBottom w:val="0"/>
          <w:divBdr>
            <w:top w:val="none" w:sz="0" w:space="0" w:color="auto"/>
            <w:left w:val="none" w:sz="0" w:space="0" w:color="auto"/>
            <w:bottom w:val="none" w:sz="0" w:space="0" w:color="auto"/>
            <w:right w:val="none" w:sz="0" w:space="0" w:color="auto"/>
          </w:divBdr>
        </w:div>
        <w:div w:id="573705737">
          <w:marLeft w:val="0"/>
          <w:marRight w:val="0"/>
          <w:marTop w:val="0"/>
          <w:marBottom w:val="0"/>
          <w:divBdr>
            <w:top w:val="none" w:sz="0" w:space="0" w:color="auto"/>
            <w:left w:val="none" w:sz="0" w:space="0" w:color="auto"/>
            <w:bottom w:val="none" w:sz="0" w:space="0" w:color="auto"/>
            <w:right w:val="none" w:sz="0" w:space="0" w:color="auto"/>
          </w:divBdr>
        </w:div>
        <w:div w:id="2066560969">
          <w:marLeft w:val="0"/>
          <w:marRight w:val="0"/>
          <w:marTop w:val="0"/>
          <w:marBottom w:val="0"/>
          <w:divBdr>
            <w:top w:val="none" w:sz="0" w:space="0" w:color="auto"/>
            <w:left w:val="none" w:sz="0" w:space="0" w:color="auto"/>
            <w:bottom w:val="none" w:sz="0" w:space="0" w:color="auto"/>
            <w:right w:val="none" w:sz="0" w:space="0" w:color="auto"/>
          </w:divBdr>
        </w:div>
        <w:div w:id="835462097">
          <w:marLeft w:val="0"/>
          <w:marRight w:val="0"/>
          <w:marTop w:val="0"/>
          <w:marBottom w:val="0"/>
          <w:divBdr>
            <w:top w:val="none" w:sz="0" w:space="0" w:color="auto"/>
            <w:left w:val="none" w:sz="0" w:space="0" w:color="auto"/>
            <w:bottom w:val="none" w:sz="0" w:space="0" w:color="auto"/>
            <w:right w:val="none" w:sz="0" w:space="0" w:color="auto"/>
          </w:divBdr>
        </w:div>
        <w:div w:id="360859047">
          <w:marLeft w:val="0"/>
          <w:marRight w:val="0"/>
          <w:marTop w:val="0"/>
          <w:marBottom w:val="0"/>
          <w:divBdr>
            <w:top w:val="none" w:sz="0" w:space="0" w:color="auto"/>
            <w:left w:val="none" w:sz="0" w:space="0" w:color="auto"/>
            <w:bottom w:val="none" w:sz="0" w:space="0" w:color="auto"/>
            <w:right w:val="none" w:sz="0" w:space="0" w:color="auto"/>
          </w:divBdr>
        </w:div>
        <w:div w:id="1045719433">
          <w:marLeft w:val="0"/>
          <w:marRight w:val="0"/>
          <w:marTop w:val="0"/>
          <w:marBottom w:val="0"/>
          <w:divBdr>
            <w:top w:val="none" w:sz="0" w:space="0" w:color="auto"/>
            <w:left w:val="none" w:sz="0" w:space="0" w:color="auto"/>
            <w:bottom w:val="none" w:sz="0" w:space="0" w:color="auto"/>
            <w:right w:val="none" w:sz="0" w:space="0" w:color="auto"/>
          </w:divBdr>
        </w:div>
        <w:div w:id="1659649142">
          <w:marLeft w:val="0"/>
          <w:marRight w:val="0"/>
          <w:marTop w:val="0"/>
          <w:marBottom w:val="0"/>
          <w:divBdr>
            <w:top w:val="none" w:sz="0" w:space="0" w:color="auto"/>
            <w:left w:val="none" w:sz="0" w:space="0" w:color="auto"/>
            <w:bottom w:val="none" w:sz="0" w:space="0" w:color="auto"/>
            <w:right w:val="none" w:sz="0" w:space="0" w:color="auto"/>
          </w:divBdr>
        </w:div>
        <w:div w:id="66802949">
          <w:marLeft w:val="0"/>
          <w:marRight w:val="0"/>
          <w:marTop w:val="0"/>
          <w:marBottom w:val="0"/>
          <w:divBdr>
            <w:top w:val="none" w:sz="0" w:space="0" w:color="auto"/>
            <w:left w:val="none" w:sz="0" w:space="0" w:color="auto"/>
            <w:bottom w:val="none" w:sz="0" w:space="0" w:color="auto"/>
            <w:right w:val="none" w:sz="0" w:space="0" w:color="auto"/>
          </w:divBdr>
        </w:div>
        <w:div w:id="1405301514">
          <w:marLeft w:val="0"/>
          <w:marRight w:val="0"/>
          <w:marTop w:val="0"/>
          <w:marBottom w:val="0"/>
          <w:divBdr>
            <w:top w:val="none" w:sz="0" w:space="0" w:color="auto"/>
            <w:left w:val="none" w:sz="0" w:space="0" w:color="auto"/>
            <w:bottom w:val="none" w:sz="0" w:space="0" w:color="auto"/>
            <w:right w:val="none" w:sz="0" w:space="0" w:color="auto"/>
          </w:divBdr>
        </w:div>
        <w:div w:id="194008508">
          <w:marLeft w:val="0"/>
          <w:marRight w:val="0"/>
          <w:marTop w:val="0"/>
          <w:marBottom w:val="0"/>
          <w:divBdr>
            <w:top w:val="none" w:sz="0" w:space="0" w:color="auto"/>
            <w:left w:val="none" w:sz="0" w:space="0" w:color="auto"/>
            <w:bottom w:val="none" w:sz="0" w:space="0" w:color="auto"/>
            <w:right w:val="none" w:sz="0" w:space="0" w:color="auto"/>
          </w:divBdr>
        </w:div>
        <w:div w:id="775366815">
          <w:marLeft w:val="0"/>
          <w:marRight w:val="0"/>
          <w:marTop w:val="0"/>
          <w:marBottom w:val="0"/>
          <w:divBdr>
            <w:top w:val="none" w:sz="0" w:space="0" w:color="auto"/>
            <w:left w:val="none" w:sz="0" w:space="0" w:color="auto"/>
            <w:bottom w:val="none" w:sz="0" w:space="0" w:color="auto"/>
            <w:right w:val="none" w:sz="0" w:space="0" w:color="auto"/>
          </w:divBdr>
        </w:div>
        <w:div w:id="1843084067">
          <w:marLeft w:val="0"/>
          <w:marRight w:val="0"/>
          <w:marTop w:val="0"/>
          <w:marBottom w:val="0"/>
          <w:divBdr>
            <w:top w:val="none" w:sz="0" w:space="0" w:color="auto"/>
            <w:left w:val="none" w:sz="0" w:space="0" w:color="auto"/>
            <w:bottom w:val="none" w:sz="0" w:space="0" w:color="auto"/>
            <w:right w:val="none" w:sz="0" w:space="0" w:color="auto"/>
          </w:divBdr>
        </w:div>
        <w:div w:id="1485849279">
          <w:marLeft w:val="0"/>
          <w:marRight w:val="0"/>
          <w:marTop w:val="0"/>
          <w:marBottom w:val="0"/>
          <w:divBdr>
            <w:top w:val="none" w:sz="0" w:space="0" w:color="auto"/>
            <w:left w:val="none" w:sz="0" w:space="0" w:color="auto"/>
            <w:bottom w:val="none" w:sz="0" w:space="0" w:color="auto"/>
            <w:right w:val="none" w:sz="0" w:space="0" w:color="auto"/>
          </w:divBdr>
        </w:div>
        <w:div w:id="1173033570">
          <w:marLeft w:val="0"/>
          <w:marRight w:val="0"/>
          <w:marTop w:val="0"/>
          <w:marBottom w:val="0"/>
          <w:divBdr>
            <w:top w:val="none" w:sz="0" w:space="0" w:color="auto"/>
            <w:left w:val="none" w:sz="0" w:space="0" w:color="auto"/>
            <w:bottom w:val="none" w:sz="0" w:space="0" w:color="auto"/>
            <w:right w:val="none" w:sz="0" w:space="0" w:color="auto"/>
          </w:divBdr>
        </w:div>
        <w:div w:id="1047607603">
          <w:marLeft w:val="0"/>
          <w:marRight w:val="0"/>
          <w:marTop w:val="0"/>
          <w:marBottom w:val="0"/>
          <w:divBdr>
            <w:top w:val="none" w:sz="0" w:space="0" w:color="auto"/>
            <w:left w:val="none" w:sz="0" w:space="0" w:color="auto"/>
            <w:bottom w:val="none" w:sz="0" w:space="0" w:color="auto"/>
            <w:right w:val="none" w:sz="0" w:space="0" w:color="auto"/>
          </w:divBdr>
        </w:div>
        <w:div w:id="2131623980">
          <w:marLeft w:val="0"/>
          <w:marRight w:val="0"/>
          <w:marTop w:val="0"/>
          <w:marBottom w:val="0"/>
          <w:divBdr>
            <w:top w:val="none" w:sz="0" w:space="0" w:color="auto"/>
            <w:left w:val="none" w:sz="0" w:space="0" w:color="auto"/>
            <w:bottom w:val="none" w:sz="0" w:space="0" w:color="auto"/>
            <w:right w:val="none" w:sz="0" w:space="0" w:color="auto"/>
          </w:divBdr>
        </w:div>
        <w:div w:id="790055426">
          <w:marLeft w:val="0"/>
          <w:marRight w:val="0"/>
          <w:marTop w:val="0"/>
          <w:marBottom w:val="0"/>
          <w:divBdr>
            <w:top w:val="none" w:sz="0" w:space="0" w:color="auto"/>
            <w:left w:val="none" w:sz="0" w:space="0" w:color="auto"/>
            <w:bottom w:val="none" w:sz="0" w:space="0" w:color="auto"/>
            <w:right w:val="none" w:sz="0" w:space="0" w:color="auto"/>
          </w:divBdr>
        </w:div>
        <w:div w:id="1235436773">
          <w:marLeft w:val="0"/>
          <w:marRight w:val="0"/>
          <w:marTop w:val="0"/>
          <w:marBottom w:val="0"/>
          <w:divBdr>
            <w:top w:val="none" w:sz="0" w:space="0" w:color="auto"/>
            <w:left w:val="none" w:sz="0" w:space="0" w:color="auto"/>
            <w:bottom w:val="none" w:sz="0" w:space="0" w:color="auto"/>
            <w:right w:val="none" w:sz="0" w:space="0" w:color="auto"/>
          </w:divBdr>
        </w:div>
        <w:div w:id="538249910">
          <w:marLeft w:val="0"/>
          <w:marRight w:val="0"/>
          <w:marTop w:val="0"/>
          <w:marBottom w:val="0"/>
          <w:divBdr>
            <w:top w:val="none" w:sz="0" w:space="0" w:color="auto"/>
            <w:left w:val="none" w:sz="0" w:space="0" w:color="auto"/>
            <w:bottom w:val="none" w:sz="0" w:space="0" w:color="auto"/>
            <w:right w:val="none" w:sz="0" w:space="0" w:color="auto"/>
          </w:divBdr>
        </w:div>
        <w:div w:id="45220766">
          <w:marLeft w:val="0"/>
          <w:marRight w:val="0"/>
          <w:marTop w:val="0"/>
          <w:marBottom w:val="0"/>
          <w:divBdr>
            <w:top w:val="none" w:sz="0" w:space="0" w:color="auto"/>
            <w:left w:val="none" w:sz="0" w:space="0" w:color="auto"/>
            <w:bottom w:val="none" w:sz="0" w:space="0" w:color="auto"/>
            <w:right w:val="none" w:sz="0" w:space="0" w:color="auto"/>
          </w:divBdr>
        </w:div>
        <w:div w:id="1358510104">
          <w:marLeft w:val="0"/>
          <w:marRight w:val="0"/>
          <w:marTop w:val="0"/>
          <w:marBottom w:val="0"/>
          <w:divBdr>
            <w:top w:val="none" w:sz="0" w:space="0" w:color="auto"/>
            <w:left w:val="none" w:sz="0" w:space="0" w:color="auto"/>
            <w:bottom w:val="none" w:sz="0" w:space="0" w:color="auto"/>
            <w:right w:val="none" w:sz="0" w:space="0" w:color="auto"/>
          </w:divBdr>
        </w:div>
        <w:div w:id="2033141586">
          <w:marLeft w:val="0"/>
          <w:marRight w:val="0"/>
          <w:marTop w:val="0"/>
          <w:marBottom w:val="0"/>
          <w:divBdr>
            <w:top w:val="none" w:sz="0" w:space="0" w:color="auto"/>
            <w:left w:val="none" w:sz="0" w:space="0" w:color="auto"/>
            <w:bottom w:val="none" w:sz="0" w:space="0" w:color="auto"/>
            <w:right w:val="none" w:sz="0" w:space="0" w:color="auto"/>
          </w:divBdr>
        </w:div>
        <w:div w:id="986126997">
          <w:marLeft w:val="0"/>
          <w:marRight w:val="0"/>
          <w:marTop w:val="0"/>
          <w:marBottom w:val="0"/>
          <w:divBdr>
            <w:top w:val="none" w:sz="0" w:space="0" w:color="auto"/>
            <w:left w:val="none" w:sz="0" w:space="0" w:color="auto"/>
            <w:bottom w:val="none" w:sz="0" w:space="0" w:color="auto"/>
            <w:right w:val="none" w:sz="0" w:space="0" w:color="auto"/>
          </w:divBdr>
        </w:div>
        <w:div w:id="1373269802">
          <w:marLeft w:val="0"/>
          <w:marRight w:val="0"/>
          <w:marTop w:val="0"/>
          <w:marBottom w:val="0"/>
          <w:divBdr>
            <w:top w:val="none" w:sz="0" w:space="0" w:color="auto"/>
            <w:left w:val="none" w:sz="0" w:space="0" w:color="auto"/>
            <w:bottom w:val="none" w:sz="0" w:space="0" w:color="auto"/>
            <w:right w:val="none" w:sz="0" w:space="0" w:color="auto"/>
          </w:divBdr>
        </w:div>
        <w:div w:id="1265651222">
          <w:marLeft w:val="0"/>
          <w:marRight w:val="0"/>
          <w:marTop w:val="0"/>
          <w:marBottom w:val="0"/>
          <w:divBdr>
            <w:top w:val="none" w:sz="0" w:space="0" w:color="auto"/>
            <w:left w:val="none" w:sz="0" w:space="0" w:color="auto"/>
            <w:bottom w:val="none" w:sz="0" w:space="0" w:color="auto"/>
            <w:right w:val="none" w:sz="0" w:space="0" w:color="auto"/>
          </w:divBdr>
        </w:div>
        <w:div w:id="907418206">
          <w:marLeft w:val="0"/>
          <w:marRight w:val="0"/>
          <w:marTop w:val="0"/>
          <w:marBottom w:val="0"/>
          <w:divBdr>
            <w:top w:val="none" w:sz="0" w:space="0" w:color="auto"/>
            <w:left w:val="none" w:sz="0" w:space="0" w:color="auto"/>
            <w:bottom w:val="none" w:sz="0" w:space="0" w:color="auto"/>
            <w:right w:val="none" w:sz="0" w:space="0" w:color="auto"/>
          </w:divBdr>
        </w:div>
        <w:div w:id="124737499">
          <w:marLeft w:val="0"/>
          <w:marRight w:val="0"/>
          <w:marTop w:val="0"/>
          <w:marBottom w:val="0"/>
          <w:divBdr>
            <w:top w:val="none" w:sz="0" w:space="0" w:color="auto"/>
            <w:left w:val="none" w:sz="0" w:space="0" w:color="auto"/>
            <w:bottom w:val="none" w:sz="0" w:space="0" w:color="auto"/>
            <w:right w:val="none" w:sz="0" w:space="0" w:color="auto"/>
          </w:divBdr>
        </w:div>
        <w:div w:id="556283637">
          <w:marLeft w:val="0"/>
          <w:marRight w:val="0"/>
          <w:marTop w:val="0"/>
          <w:marBottom w:val="0"/>
          <w:divBdr>
            <w:top w:val="none" w:sz="0" w:space="0" w:color="auto"/>
            <w:left w:val="none" w:sz="0" w:space="0" w:color="auto"/>
            <w:bottom w:val="none" w:sz="0" w:space="0" w:color="auto"/>
            <w:right w:val="none" w:sz="0" w:space="0" w:color="auto"/>
          </w:divBdr>
        </w:div>
        <w:div w:id="2054885200">
          <w:marLeft w:val="0"/>
          <w:marRight w:val="0"/>
          <w:marTop w:val="0"/>
          <w:marBottom w:val="0"/>
          <w:divBdr>
            <w:top w:val="none" w:sz="0" w:space="0" w:color="auto"/>
            <w:left w:val="none" w:sz="0" w:space="0" w:color="auto"/>
            <w:bottom w:val="none" w:sz="0" w:space="0" w:color="auto"/>
            <w:right w:val="none" w:sz="0" w:space="0" w:color="auto"/>
          </w:divBdr>
        </w:div>
        <w:div w:id="2003002358">
          <w:marLeft w:val="0"/>
          <w:marRight w:val="0"/>
          <w:marTop w:val="0"/>
          <w:marBottom w:val="0"/>
          <w:divBdr>
            <w:top w:val="none" w:sz="0" w:space="0" w:color="auto"/>
            <w:left w:val="none" w:sz="0" w:space="0" w:color="auto"/>
            <w:bottom w:val="none" w:sz="0" w:space="0" w:color="auto"/>
            <w:right w:val="none" w:sz="0" w:space="0" w:color="auto"/>
          </w:divBdr>
        </w:div>
        <w:div w:id="1786998464">
          <w:marLeft w:val="0"/>
          <w:marRight w:val="0"/>
          <w:marTop w:val="0"/>
          <w:marBottom w:val="0"/>
          <w:divBdr>
            <w:top w:val="none" w:sz="0" w:space="0" w:color="auto"/>
            <w:left w:val="none" w:sz="0" w:space="0" w:color="auto"/>
            <w:bottom w:val="none" w:sz="0" w:space="0" w:color="auto"/>
            <w:right w:val="none" w:sz="0" w:space="0" w:color="auto"/>
          </w:divBdr>
        </w:div>
        <w:div w:id="1648319048">
          <w:marLeft w:val="0"/>
          <w:marRight w:val="0"/>
          <w:marTop w:val="0"/>
          <w:marBottom w:val="0"/>
          <w:divBdr>
            <w:top w:val="none" w:sz="0" w:space="0" w:color="auto"/>
            <w:left w:val="none" w:sz="0" w:space="0" w:color="auto"/>
            <w:bottom w:val="none" w:sz="0" w:space="0" w:color="auto"/>
            <w:right w:val="none" w:sz="0" w:space="0" w:color="auto"/>
          </w:divBdr>
        </w:div>
        <w:div w:id="287591362">
          <w:marLeft w:val="0"/>
          <w:marRight w:val="0"/>
          <w:marTop w:val="0"/>
          <w:marBottom w:val="0"/>
          <w:divBdr>
            <w:top w:val="none" w:sz="0" w:space="0" w:color="auto"/>
            <w:left w:val="none" w:sz="0" w:space="0" w:color="auto"/>
            <w:bottom w:val="none" w:sz="0" w:space="0" w:color="auto"/>
            <w:right w:val="none" w:sz="0" w:space="0" w:color="auto"/>
          </w:divBdr>
        </w:div>
        <w:div w:id="46950987">
          <w:marLeft w:val="0"/>
          <w:marRight w:val="0"/>
          <w:marTop w:val="0"/>
          <w:marBottom w:val="0"/>
          <w:divBdr>
            <w:top w:val="none" w:sz="0" w:space="0" w:color="auto"/>
            <w:left w:val="none" w:sz="0" w:space="0" w:color="auto"/>
            <w:bottom w:val="none" w:sz="0" w:space="0" w:color="auto"/>
            <w:right w:val="none" w:sz="0" w:space="0" w:color="auto"/>
          </w:divBdr>
        </w:div>
        <w:div w:id="1642071835">
          <w:marLeft w:val="0"/>
          <w:marRight w:val="0"/>
          <w:marTop w:val="0"/>
          <w:marBottom w:val="0"/>
          <w:divBdr>
            <w:top w:val="none" w:sz="0" w:space="0" w:color="auto"/>
            <w:left w:val="none" w:sz="0" w:space="0" w:color="auto"/>
            <w:bottom w:val="none" w:sz="0" w:space="0" w:color="auto"/>
            <w:right w:val="none" w:sz="0" w:space="0" w:color="auto"/>
          </w:divBdr>
        </w:div>
        <w:div w:id="393433354">
          <w:marLeft w:val="0"/>
          <w:marRight w:val="0"/>
          <w:marTop w:val="0"/>
          <w:marBottom w:val="0"/>
          <w:divBdr>
            <w:top w:val="none" w:sz="0" w:space="0" w:color="auto"/>
            <w:left w:val="none" w:sz="0" w:space="0" w:color="auto"/>
            <w:bottom w:val="none" w:sz="0" w:space="0" w:color="auto"/>
            <w:right w:val="none" w:sz="0" w:space="0" w:color="auto"/>
          </w:divBdr>
        </w:div>
        <w:div w:id="72901351">
          <w:marLeft w:val="0"/>
          <w:marRight w:val="0"/>
          <w:marTop w:val="0"/>
          <w:marBottom w:val="0"/>
          <w:divBdr>
            <w:top w:val="none" w:sz="0" w:space="0" w:color="auto"/>
            <w:left w:val="none" w:sz="0" w:space="0" w:color="auto"/>
            <w:bottom w:val="none" w:sz="0" w:space="0" w:color="auto"/>
            <w:right w:val="none" w:sz="0" w:space="0" w:color="auto"/>
          </w:divBdr>
        </w:div>
        <w:div w:id="1858151251">
          <w:marLeft w:val="0"/>
          <w:marRight w:val="0"/>
          <w:marTop w:val="0"/>
          <w:marBottom w:val="0"/>
          <w:divBdr>
            <w:top w:val="none" w:sz="0" w:space="0" w:color="auto"/>
            <w:left w:val="none" w:sz="0" w:space="0" w:color="auto"/>
            <w:bottom w:val="none" w:sz="0" w:space="0" w:color="auto"/>
            <w:right w:val="none" w:sz="0" w:space="0" w:color="auto"/>
          </w:divBdr>
        </w:div>
        <w:div w:id="879829561">
          <w:marLeft w:val="0"/>
          <w:marRight w:val="0"/>
          <w:marTop w:val="0"/>
          <w:marBottom w:val="0"/>
          <w:divBdr>
            <w:top w:val="none" w:sz="0" w:space="0" w:color="auto"/>
            <w:left w:val="none" w:sz="0" w:space="0" w:color="auto"/>
            <w:bottom w:val="none" w:sz="0" w:space="0" w:color="auto"/>
            <w:right w:val="none" w:sz="0" w:space="0" w:color="auto"/>
          </w:divBdr>
        </w:div>
        <w:div w:id="1789011550">
          <w:marLeft w:val="0"/>
          <w:marRight w:val="0"/>
          <w:marTop w:val="0"/>
          <w:marBottom w:val="0"/>
          <w:divBdr>
            <w:top w:val="none" w:sz="0" w:space="0" w:color="auto"/>
            <w:left w:val="none" w:sz="0" w:space="0" w:color="auto"/>
            <w:bottom w:val="none" w:sz="0" w:space="0" w:color="auto"/>
            <w:right w:val="none" w:sz="0" w:space="0" w:color="auto"/>
          </w:divBdr>
        </w:div>
        <w:div w:id="22098384">
          <w:marLeft w:val="0"/>
          <w:marRight w:val="0"/>
          <w:marTop w:val="0"/>
          <w:marBottom w:val="0"/>
          <w:divBdr>
            <w:top w:val="none" w:sz="0" w:space="0" w:color="auto"/>
            <w:left w:val="none" w:sz="0" w:space="0" w:color="auto"/>
            <w:bottom w:val="none" w:sz="0" w:space="0" w:color="auto"/>
            <w:right w:val="none" w:sz="0" w:space="0" w:color="auto"/>
          </w:divBdr>
        </w:div>
        <w:div w:id="405303288">
          <w:marLeft w:val="0"/>
          <w:marRight w:val="0"/>
          <w:marTop w:val="0"/>
          <w:marBottom w:val="0"/>
          <w:divBdr>
            <w:top w:val="none" w:sz="0" w:space="0" w:color="auto"/>
            <w:left w:val="none" w:sz="0" w:space="0" w:color="auto"/>
            <w:bottom w:val="none" w:sz="0" w:space="0" w:color="auto"/>
            <w:right w:val="none" w:sz="0" w:space="0" w:color="auto"/>
          </w:divBdr>
        </w:div>
        <w:div w:id="860776422">
          <w:marLeft w:val="0"/>
          <w:marRight w:val="0"/>
          <w:marTop w:val="0"/>
          <w:marBottom w:val="0"/>
          <w:divBdr>
            <w:top w:val="none" w:sz="0" w:space="0" w:color="auto"/>
            <w:left w:val="none" w:sz="0" w:space="0" w:color="auto"/>
            <w:bottom w:val="none" w:sz="0" w:space="0" w:color="auto"/>
            <w:right w:val="none" w:sz="0" w:space="0" w:color="auto"/>
          </w:divBdr>
        </w:div>
        <w:div w:id="193151638">
          <w:marLeft w:val="0"/>
          <w:marRight w:val="0"/>
          <w:marTop w:val="0"/>
          <w:marBottom w:val="0"/>
          <w:divBdr>
            <w:top w:val="none" w:sz="0" w:space="0" w:color="auto"/>
            <w:left w:val="none" w:sz="0" w:space="0" w:color="auto"/>
            <w:bottom w:val="none" w:sz="0" w:space="0" w:color="auto"/>
            <w:right w:val="none" w:sz="0" w:space="0" w:color="auto"/>
          </w:divBdr>
        </w:div>
        <w:div w:id="23987312">
          <w:marLeft w:val="0"/>
          <w:marRight w:val="0"/>
          <w:marTop w:val="0"/>
          <w:marBottom w:val="0"/>
          <w:divBdr>
            <w:top w:val="none" w:sz="0" w:space="0" w:color="auto"/>
            <w:left w:val="none" w:sz="0" w:space="0" w:color="auto"/>
            <w:bottom w:val="none" w:sz="0" w:space="0" w:color="auto"/>
            <w:right w:val="none" w:sz="0" w:space="0" w:color="auto"/>
          </w:divBdr>
        </w:div>
        <w:div w:id="1163012818">
          <w:marLeft w:val="0"/>
          <w:marRight w:val="0"/>
          <w:marTop w:val="0"/>
          <w:marBottom w:val="0"/>
          <w:divBdr>
            <w:top w:val="none" w:sz="0" w:space="0" w:color="auto"/>
            <w:left w:val="none" w:sz="0" w:space="0" w:color="auto"/>
            <w:bottom w:val="none" w:sz="0" w:space="0" w:color="auto"/>
            <w:right w:val="none" w:sz="0" w:space="0" w:color="auto"/>
          </w:divBdr>
        </w:div>
        <w:div w:id="1249655487">
          <w:marLeft w:val="0"/>
          <w:marRight w:val="0"/>
          <w:marTop w:val="0"/>
          <w:marBottom w:val="0"/>
          <w:divBdr>
            <w:top w:val="none" w:sz="0" w:space="0" w:color="auto"/>
            <w:left w:val="none" w:sz="0" w:space="0" w:color="auto"/>
            <w:bottom w:val="none" w:sz="0" w:space="0" w:color="auto"/>
            <w:right w:val="none" w:sz="0" w:space="0" w:color="auto"/>
          </w:divBdr>
        </w:div>
        <w:div w:id="1089349870">
          <w:marLeft w:val="0"/>
          <w:marRight w:val="0"/>
          <w:marTop w:val="0"/>
          <w:marBottom w:val="0"/>
          <w:divBdr>
            <w:top w:val="none" w:sz="0" w:space="0" w:color="auto"/>
            <w:left w:val="none" w:sz="0" w:space="0" w:color="auto"/>
            <w:bottom w:val="none" w:sz="0" w:space="0" w:color="auto"/>
            <w:right w:val="none" w:sz="0" w:space="0" w:color="auto"/>
          </w:divBdr>
        </w:div>
        <w:div w:id="1253128365">
          <w:marLeft w:val="0"/>
          <w:marRight w:val="0"/>
          <w:marTop w:val="0"/>
          <w:marBottom w:val="0"/>
          <w:divBdr>
            <w:top w:val="none" w:sz="0" w:space="0" w:color="auto"/>
            <w:left w:val="none" w:sz="0" w:space="0" w:color="auto"/>
            <w:bottom w:val="none" w:sz="0" w:space="0" w:color="auto"/>
            <w:right w:val="none" w:sz="0" w:space="0" w:color="auto"/>
          </w:divBdr>
        </w:div>
        <w:div w:id="1774476515">
          <w:marLeft w:val="0"/>
          <w:marRight w:val="0"/>
          <w:marTop w:val="0"/>
          <w:marBottom w:val="0"/>
          <w:divBdr>
            <w:top w:val="none" w:sz="0" w:space="0" w:color="auto"/>
            <w:left w:val="none" w:sz="0" w:space="0" w:color="auto"/>
            <w:bottom w:val="none" w:sz="0" w:space="0" w:color="auto"/>
            <w:right w:val="none" w:sz="0" w:space="0" w:color="auto"/>
          </w:divBdr>
        </w:div>
        <w:div w:id="579827953">
          <w:marLeft w:val="0"/>
          <w:marRight w:val="0"/>
          <w:marTop w:val="0"/>
          <w:marBottom w:val="0"/>
          <w:divBdr>
            <w:top w:val="none" w:sz="0" w:space="0" w:color="auto"/>
            <w:left w:val="none" w:sz="0" w:space="0" w:color="auto"/>
            <w:bottom w:val="none" w:sz="0" w:space="0" w:color="auto"/>
            <w:right w:val="none" w:sz="0" w:space="0" w:color="auto"/>
          </w:divBdr>
        </w:div>
        <w:div w:id="1580216146">
          <w:marLeft w:val="0"/>
          <w:marRight w:val="0"/>
          <w:marTop w:val="0"/>
          <w:marBottom w:val="0"/>
          <w:divBdr>
            <w:top w:val="none" w:sz="0" w:space="0" w:color="auto"/>
            <w:left w:val="none" w:sz="0" w:space="0" w:color="auto"/>
            <w:bottom w:val="none" w:sz="0" w:space="0" w:color="auto"/>
            <w:right w:val="none" w:sz="0" w:space="0" w:color="auto"/>
          </w:divBdr>
        </w:div>
        <w:div w:id="2003971299">
          <w:marLeft w:val="0"/>
          <w:marRight w:val="0"/>
          <w:marTop w:val="0"/>
          <w:marBottom w:val="0"/>
          <w:divBdr>
            <w:top w:val="none" w:sz="0" w:space="0" w:color="auto"/>
            <w:left w:val="none" w:sz="0" w:space="0" w:color="auto"/>
            <w:bottom w:val="none" w:sz="0" w:space="0" w:color="auto"/>
            <w:right w:val="none" w:sz="0" w:space="0" w:color="auto"/>
          </w:divBdr>
        </w:div>
        <w:div w:id="217060991">
          <w:marLeft w:val="0"/>
          <w:marRight w:val="0"/>
          <w:marTop w:val="0"/>
          <w:marBottom w:val="0"/>
          <w:divBdr>
            <w:top w:val="none" w:sz="0" w:space="0" w:color="auto"/>
            <w:left w:val="none" w:sz="0" w:space="0" w:color="auto"/>
            <w:bottom w:val="none" w:sz="0" w:space="0" w:color="auto"/>
            <w:right w:val="none" w:sz="0" w:space="0" w:color="auto"/>
          </w:divBdr>
        </w:div>
        <w:div w:id="213272763">
          <w:marLeft w:val="0"/>
          <w:marRight w:val="0"/>
          <w:marTop w:val="0"/>
          <w:marBottom w:val="0"/>
          <w:divBdr>
            <w:top w:val="none" w:sz="0" w:space="0" w:color="auto"/>
            <w:left w:val="none" w:sz="0" w:space="0" w:color="auto"/>
            <w:bottom w:val="none" w:sz="0" w:space="0" w:color="auto"/>
            <w:right w:val="none" w:sz="0" w:space="0" w:color="auto"/>
          </w:divBdr>
        </w:div>
        <w:div w:id="1070076360">
          <w:marLeft w:val="0"/>
          <w:marRight w:val="0"/>
          <w:marTop w:val="0"/>
          <w:marBottom w:val="0"/>
          <w:divBdr>
            <w:top w:val="none" w:sz="0" w:space="0" w:color="auto"/>
            <w:left w:val="none" w:sz="0" w:space="0" w:color="auto"/>
            <w:bottom w:val="none" w:sz="0" w:space="0" w:color="auto"/>
            <w:right w:val="none" w:sz="0" w:space="0" w:color="auto"/>
          </w:divBdr>
        </w:div>
        <w:div w:id="821580977">
          <w:marLeft w:val="0"/>
          <w:marRight w:val="0"/>
          <w:marTop w:val="0"/>
          <w:marBottom w:val="0"/>
          <w:divBdr>
            <w:top w:val="none" w:sz="0" w:space="0" w:color="auto"/>
            <w:left w:val="none" w:sz="0" w:space="0" w:color="auto"/>
            <w:bottom w:val="none" w:sz="0" w:space="0" w:color="auto"/>
            <w:right w:val="none" w:sz="0" w:space="0" w:color="auto"/>
          </w:divBdr>
        </w:div>
        <w:div w:id="452023186">
          <w:marLeft w:val="0"/>
          <w:marRight w:val="0"/>
          <w:marTop w:val="0"/>
          <w:marBottom w:val="0"/>
          <w:divBdr>
            <w:top w:val="none" w:sz="0" w:space="0" w:color="auto"/>
            <w:left w:val="none" w:sz="0" w:space="0" w:color="auto"/>
            <w:bottom w:val="none" w:sz="0" w:space="0" w:color="auto"/>
            <w:right w:val="none" w:sz="0" w:space="0" w:color="auto"/>
          </w:divBdr>
        </w:div>
        <w:div w:id="458184635">
          <w:marLeft w:val="0"/>
          <w:marRight w:val="0"/>
          <w:marTop w:val="0"/>
          <w:marBottom w:val="0"/>
          <w:divBdr>
            <w:top w:val="none" w:sz="0" w:space="0" w:color="auto"/>
            <w:left w:val="none" w:sz="0" w:space="0" w:color="auto"/>
            <w:bottom w:val="none" w:sz="0" w:space="0" w:color="auto"/>
            <w:right w:val="none" w:sz="0" w:space="0" w:color="auto"/>
          </w:divBdr>
        </w:div>
        <w:div w:id="852956389">
          <w:marLeft w:val="0"/>
          <w:marRight w:val="0"/>
          <w:marTop w:val="0"/>
          <w:marBottom w:val="0"/>
          <w:divBdr>
            <w:top w:val="none" w:sz="0" w:space="0" w:color="auto"/>
            <w:left w:val="none" w:sz="0" w:space="0" w:color="auto"/>
            <w:bottom w:val="none" w:sz="0" w:space="0" w:color="auto"/>
            <w:right w:val="none" w:sz="0" w:space="0" w:color="auto"/>
          </w:divBdr>
        </w:div>
        <w:div w:id="712769644">
          <w:marLeft w:val="0"/>
          <w:marRight w:val="0"/>
          <w:marTop w:val="0"/>
          <w:marBottom w:val="0"/>
          <w:divBdr>
            <w:top w:val="none" w:sz="0" w:space="0" w:color="auto"/>
            <w:left w:val="none" w:sz="0" w:space="0" w:color="auto"/>
            <w:bottom w:val="none" w:sz="0" w:space="0" w:color="auto"/>
            <w:right w:val="none" w:sz="0" w:space="0" w:color="auto"/>
          </w:divBdr>
        </w:div>
        <w:div w:id="979504071">
          <w:marLeft w:val="0"/>
          <w:marRight w:val="0"/>
          <w:marTop w:val="0"/>
          <w:marBottom w:val="0"/>
          <w:divBdr>
            <w:top w:val="none" w:sz="0" w:space="0" w:color="auto"/>
            <w:left w:val="none" w:sz="0" w:space="0" w:color="auto"/>
            <w:bottom w:val="none" w:sz="0" w:space="0" w:color="auto"/>
            <w:right w:val="none" w:sz="0" w:space="0" w:color="auto"/>
          </w:divBdr>
        </w:div>
        <w:div w:id="1347637340">
          <w:marLeft w:val="0"/>
          <w:marRight w:val="0"/>
          <w:marTop w:val="0"/>
          <w:marBottom w:val="0"/>
          <w:divBdr>
            <w:top w:val="none" w:sz="0" w:space="0" w:color="auto"/>
            <w:left w:val="none" w:sz="0" w:space="0" w:color="auto"/>
            <w:bottom w:val="none" w:sz="0" w:space="0" w:color="auto"/>
            <w:right w:val="none" w:sz="0" w:space="0" w:color="auto"/>
          </w:divBdr>
        </w:div>
        <w:div w:id="1735733074">
          <w:marLeft w:val="0"/>
          <w:marRight w:val="0"/>
          <w:marTop w:val="0"/>
          <w:marBottom w:val="0"/>
          <w:divBdr>
            <w:top w:val="none" w:sz="0" w:space="0" w:color="auto"/>
            <w:left w:val="none" w:sz="0" w:space="0" w:color="auto"/>
            <w:bottom w:val="none" w:sz="0" w:space="0" w:color="auto"/>
            <w:right w:val="none" w:sz="0" w:space="0" w:color="auto"/>
          </w:divBdr>
        </w:div>
        <w:div w:id="1869023085">
          <w:marLeft w:val="0"/>
          <w:marRight w:val="0"/>
          <w:marTop w:val="0"/>
          <w:marBottom w:val="0"/>
          <w:divBdr>
            <w:top w:val="none" w:sz="0" w:space="0" w:color="auto"/>
            <w:left w:val="none" w:sz="0" w:space="0" w:color="auto"/>
            <w:bottom w:val="none" w:sz="0" w:space="0" w:color="auto"/>
            <w:right w:val="none" w:sz="0" w:space="0" w:color="auto"/>
          </w:divBdr>
        </w:div>
        <w:div w:id="1591816707">
          <w:marLeft w:val="0"/>
          <w:marRight w:val="0"/>
          <w:marTop w:val="0"/>
          <w:marBottom w:val="0"/>
          <w:divBdr>
            <w:top w:val="none" w:sz="0" w:space="0" w:color="auto"/>
            <w:left w:val="none" w:sz="0" w:space="0" w:color="auto"/>
            <w:bottom w:val="none" w:sz="0" w:space="0" w:color="auto"/>
            <w:right w:val="none" w:sz="0" w:space="0" w:color="auto"/>
          </w:divBdr>
        </w:div>
        <w:div w:id="937910225">
          <w:marLeft w:val="0"/>
          <w:marRight w:val="0"/>
          <w:marTop w:val="0"/>
          <w:marBottom w:val="0"/>
          <w:divBdr>
            <w:top w:val="none" w:sz="0" w:space="0" w:color="auto"/>
            <w:left w:val="none" w:sz="0" w:space="0" w:color="auto"/>
            <w:bottom w:val="none" w:sz="0" w:space="0" w:color="auto"/>
            <w:right w:val="none" w:sz="0" w:space="0" w:color="auto"/>
          </w:divBdr>
        </w:div>
        <w:div w:id="166095798">
          <w:marLeft w:val="0"/>
          <w:marRight w:val="0"/>
          <w:marTop w:val="0"/>
          <w:marBottom w:val="0"/>
          <w:divBdr>
            <w:top w:val="none" w:sz="0" w:space="0" w:color="auto"/>
            <w:left w:val="none" w:sz="0" w:space="0" w:color="auto"/>
            <w:bottom w:val="none" w:sz="0" w:space="0" w:color="auto"/>
            <w:right w:val="none" w:sz="0" w:space="0" w:color="auto"/>
          </w:divBdr>
        </w:div>
        <w:div w:id="1400443121">
          <w:marLeft w:val="0"/>
          <w:marRight w:val="0"/>
          <w:marTop w:val="0"/>
          <w:marBottom w:val="0"/>
          <w:divBdr>
            <w:top w:val="none" w:sz="0" w:space="0" w:color="auto"/>
            <w:left w:val="none" w:sz="0" w:space="0" w:color="auto"/>
            <w:bottom w:val="none" w:sz="0" w:space="0" w:color="auto"/>
            <w:right w:val="none" w:sz="0" w:space="0" w:color="auto"/>
          </w:divBdr>
        </w:div>
        <w:div w:id="126777498">
          <w:marLeft w:val="0"/>
          <w:marRight w:val="0"/>
          <w:marTop w:val="0"/>
          <w:marBottom w:val="0"/>
          <w:divBdr>
            <w:top w:val="none" w:sz="0" w:space="0" w:color="auto"/>
            <w:left w:val="none" w:sz="0" w:space="0" w:color="auto"/>
            <w:bottom w:val="none" w:sz="0" w:space="0" w:color="auto"/>
            <w:right w:val="none" w:sz="0" w:space="0" w:color="auto"/>
          </w:divBdr>
        </w:div>
        <w:div w:id="1230535599">
          <w:marLeft w:val="0"/>
          <w:marRight w:val="0"/>
          <w:marTop w:val="0"/>
          <w:marBottom w:val="0"/>
          <w:divBdr>
            <w:top w:val="none" w:sz="0" w:space="0" w:color="auto"/>
            <w:left w:val="none" w:sz="0" w:space="0" w:color="auto"/>
            <w:bottom w:val="none" w:sz="0" w:space="0" w:color="auto"/>
            <w:right w:val="none" w:sz="0" w:space="0" w:color="auto"/>
          </w:divBdr>
        </w:div>
        <w:div w:id="350882138">
          <w:marLeft w:val="0"/>
          <w:marRight w:val="0"/>
          <w:marTop w:val="0"/>
          <w:marBottom w:val="0"/>
          <w:divBdr>
            <w:top w:val="none" w:sz="0" w:space="0" w:color="auto"/>
            <w:left w:val="none" w:sz="0" w:space="0" w:color="auto"/>
            <w:bottom w:val="none" w:sz="0" w:space="0" w:color="auto"/>
            <w:right w:val="none" w:sz="0" w:space="0" w:color="auto"/>
          </w:divBdr>
        </w:div>
        <w:div w:id="1456370622">
          <w:marLeft w:val="0"/>
          <w:marRight w:val="0"/>
          <w:marTop w:val="0"/>
          <w:marBottom w:val="0"/>
          <w:divBdr>
            <w:top w:val="none" w:sz="0" w:space="0" w:color="auto"/>
            <w:left w:val="none" w:sz="0" w:space="0" w:color="auto"/>
            <w:bottom w:val="none" w:sz="0" w:space="0" w:color="auto"/>
            <w:right w:val="none" w:sz="0" w:space="0" w:color="auto"/>
          </w:divBdr>
        </w:div>
        <w:div w:id="1710565217">
          <w:marLeft w:val="0"/>
          <w:marRight w:val="0"/>
          <w:marTop w:val="0"/>
          <w:marBottom w:val="0"/>
          <w:divBdr>
            <w:top w:val="none" w:sz="0" w:space="0" w:color="auto"/>
            <w:left w:val="none" w:sz="0" w:space="0" w:color="auto"/>
            <w:bottom w:val="none" w:sz="0" w:space="0" w:color="auto"/>
            <w:right w:val="none" w:sz="0" w:space="0" w:color="auto"/>
          </w:divBdr>
        </w:div>
        <w:div w:id="1478645974">
          <w:marLeft w:val="0"/>
          <w:marRight w:val="0"/>
          <w:marTop w:val="0"/>
          <w:marBottom w:val="0"/>
          <w:divBdr>
            <w:top w:val="none" w:sz="0" w:space="0" w:color="auto"/>
            <w:left w:val="none" w:sz="0" w:space="0" w:color="auto"/>
            <w:bottom w:val="none" w:sz="0" w:space="0" w:color="auto"/>
            <w:right w:val="none" w:sz="0" w:space="0" w:color="auto"/>
          </w:divBdr>
        </w:div>
        <w:div w:id="964971750">
          <w:marLeft w:val="0"/>
          <w:marRight w:val="0"/>
          <w:marTop w:val="0"/>
          <w:marBottom w:val="0"/>
          <w:divBdr>
            <w:top w:val="none" w:sz="0" w:space="0" w:color="auto"/>
            <w:left w:val="none" w:sz="0" w:space="0" w:color="auto"/>
            <w:bottom w:val="none" w:sz="0" w:space="0" w:color="auto"/>
            <w:right w:val="none" w:sz="0" w:space="0" w:color="auto"/>
          </w:divBdr>
        </w:div>
        <w:div w:id="912471983">
          <w:marLeft w:val="0"/>
          <w:marRight w:val="0"/>
          <w:marTop w:val="0"/>
          <w:marBottom w:val="0"/>
          <w:divBdr>
            <w:top w:val="none" w:sz="0" w:space="0" w:color="auto"/>
            <w:left w:val="none" w:sz="0" w:space="0" w:color="auto"/>
            <w:bottom w:val="none" w:sz="0" w:space="0" w:color="auto"/>
            <w:right w:val="none" w:sz="0" w:space="0" w:color="auto"/>
          </w:divBdr>
        </w:div>
        <w:div w:id="1159228187">
          <w:marLeft w:val="0"/>
          <w:marRight w:val="0"/>
          <w:marTop w:val="0"/>
          <w:marBottom w:val="0"/>
          <w:divBdr>
            <w:top w:val="none" w:sz="0" w:space="0" w:color="auto"/>
            <w:left w:val="none" w:sz="0" w:space="0" w:color="auto"/>
            <w:bottom w:val="none" w:sz="0" w:space="0" w:color="auto"/>
            <w:right w:val="none" w:sz="0" w:space="0" w:color="auto"/>
          </w:divBdr>
        </w:div>
        <w:div w:id="128209205">
          <w:marLeft w:val="0"/>
          <w:marRight w:val="0"/>
          <w:marTop w:val="0"/>
          <w:marBottom w:val="0"/>
          <w:divBdr>
            <w:top w:val="none" w:sz="0" w:space="0" w:color="auto"/>
            <w:left w:val="none" w:sz="0" w:space="0" w:color="auto"/>
            <w:bottom w:val="none" w:sz="0" w:space="0" w:color="auto"/>
            <w:right w:val="none" w:sz="0" w:space="0" w:color="auto"/>
          </w:divBdr>
        </w:div>
        <w:div w:id="2114744867">
          <w:marLeft w:val="0"/>
          <w:marRight w:val="0"/>
          <w:marTop w:val="0"/>
          <w:marBottom w:val="0"/>
          <w:divBdr>
            <w:top w:val="none" w:sz="0" w:space="0" w:color="auto"/>
            <w:left w:val="none" w:sz="0" w:space="0" w:color="auto"/>
            <w:bottom w:val="none" w:sz="0" w:space="0" w:color="auto"/>
            <w:right w:val="none" w:sz="0" w:space="0" w:color="auto"/>
          </w:divBdr>
        </w:div>
        <w:div w:id="1321886893">
          <w:marLeft w:val="0"/>
          <w:marRight w:val="0"/>
          <w:marTop w:val="0"/>
          <w:marBottom w:val="0"/>
          <w:divBdr>
            <w:top w:val="none" w:sz="0" w:space="0" w:color="auto"/>
            <w:left w:val="none" w:sz="0" w:space="0" w:color="auto"/>
            <w:bottom w:val="none" w:sz="0" w:space="0" w:color="auto"/>
            <w:right w:val="none" w:sz="0" w:space="0" w:color="auto"/>
          </w:divBdr>
        </w:div>
        <w:div w:id="1878857305">
          <w:marLeft w:val="0"/>
          <w:marRight w:val="0"/>
          <w:marTop w:val="0"/>
          <w:marBottom w:val="0"/>
          <w:divBdr>
            <w:top w:val="none" w:sz="0" w:space="0" w:color="auto"/>
            <w:left w:val="none" w:sz="0" w:space="0" w:color="auto"/>
            <w:bottom w:val="none" w:sz="0" w:space="0" w:color="auto"/>
            <w:right w:val="none" w:sz="0" w:space="0" w:color="auto"/>
          </w:divBdr>
        </w:div>
        <w:div w:id="1796018358">
          <w:marLeft w:val="0"/>
          <w:marRight w:val="0"/>
          <w:marTop w:val="0"/>
          <w:marBottom w:val="0"/>
          <w:divBdr>
            <w:top w:val="none" w:sz="0" w:space="0" w:color="auto"/>
            <w:left w:val="none" w:sz="0" w:space="0" w:color="auto"/>
            <w:bottom w:val="none" w:sz="0" w:space="0" w:color="auto"/>
            <w:right w:val="none" w:sz="0" w:space="0" w:color="auto"/>
          </w:divBdr>
        </w:div>
        <w:div w:id="583421985">
          <w:marLeft w:val="0"/>
          <w:marRight w:val="0"/>
          <w:marTop w:val="0"/>
          <w:marBottom w:val="0"/>
          <w:divBdr>
            <w:top w:val="none" w:sz="0" w:space="0" w:color="auto"/>
            <w:left w:val="none" w:sz="0" w:space="0" w:color="auto"/>
            <w:bottom w:val="none" w:sz="0" w:space="0" w:color="auto"/>
            <w:right w:val="none" w:sz="0" w:space="0" w:color="auto"/>
          </w:divBdr>
        </w:div>
        <w:div w:id="348413626">
          <w:marLeft w:val="0"/>
          <w:marRight w:val="0"/>
          <w:marTop w:val="0"/>
          <w:marBottom w:val="0"/>
          <w:divBdr>
            <w:top w:val="none" w:sz="0" w:space="0" w:color="auto"/>
            <w:left w:val="none" w:sz="0" w:space="0" w:color="auto"/>
            <w:bottom w:val="none" w:sz="0" w:space="0" w:color="auto"/>
            <w:right w:val="none" w:sz="0" w:space="0" w:color="auto"/>
          </w:divBdr>
        </w:div>
        <w:div w:id="907614127">
          <w:marLeft w:val="0"/>
          <w:marRight w:val="0"/>
          <w:marTop w:val="0"/>
          <w:marBottom w:val="0"/>
          <w:divBdr>
            <w:top w:val="none" w:sz="0" w:space="0" w:color="auto"/>
            <w:left w:val="none" w:sz="0" w:space="0" w:color="auto"/>
            <w:bottom w:val="none" w:sz="0" w:space="0" w:color="auto"/>
            <w:right w:val="none" w:sz="0" w:space="0" w:color="auto"/>
          </w:divBdr>
        </w:div>
        <w:div w:id="909115566">
          <w:marLeft w:val="0"/>
          <w:marRight w:val="0"/>
          <w:marTop w:val="0"/>
          <w:marBottom w:val="0"/>
          <w:divBdr>
            <w:top w:val="none" w:sz="0" w:space="0" w:color="auto"/>
            <w:left w:val="none" w:sz="0" w:space="0" w:color="auto"/>
            <w:bottom w:val="none" w:sz="0" w:space="0" w:color="auto"/>
            <w:right w:val="none" w:sz="0" w:space="0" w:color="auto"/>
          </w:divBdr>
        </w:div>
        <w:div w:id="256404345">
          <w:marLeft w:val="0"/>
          <w:marRight w:val="0"/>
          <w:marTop w:val="0"/>
          <w:marBottom w:val="0"/>
          <w:divBdr>
            <w:top w:val="none" w:sz="0" w:space="0" w:color="auto"/>
            <w:left w:val="none" w:sz="0" w:space="0" w:color="auto"/>
            <w:bottom w:val="none" w:sz="0" w:space="0" w:color="auto"/>
            <w:right w:val="none" w:sz="0" w:space="0" w:color="auto"/>
          </w:divBdr>
        </w:div>
        <w:div w:id="865599687">
          <w:marLeft w:val="0"/>
          <w:marRight w:val="0"/>
          <w:marTop w:val="0"/>
          <w:marBottom w:val="0"/>
          <w:divBdr>
            <w:top w:val="none" w:sz="0" w:space="0" w:color="auto"/>
            <w:left w:val="none" w:sz="0" w:space="0" w:color="auto"/>
            <w:bottom w:val="none" w:sz="0" w:space="0" w:color="auto"/>
            <w:right w:val="none" w:sz="0" w:space="0" w:color="auto"/>
          </w:divBdr>
        </w:div>
        <w:div w:id="1228567931">
          <w:marLeft w:val="0"/>
          <w:marRight w:val="0"/>
          <w:marTop w:val="0"/>
          <w:marBottom w:val="0"/>
          <w:divBdr>
            <w:top w:val="none" w:sz="0" w:space="0" w:color="auto"/>
            <w:left w:val="none" w:sz="0" w:space="0" w:color="auto"/>
            <w:bottom w:val="none" w:sz="0" w:space="0" w:color="auto"/>
            <w:right w:val="none" w:sz="0" w:space="0" w:color="auto"/>
          </w:divBdr>
        </w:div>
        <w:div w:id="762265079">
          <w:marLeft w:val="0"/>
          <w:marRight w:val="0"/>
          <w:marTop w:val="0"/>
          <w:marBottom w:val="0"/>
          <w:divBdr>
            <w:top w:val="none" w:sz="0" w:space="0" w:color="auto"/>
            <w:left w:val="none" w:sz="0" w:space="0" w:color="auto"/>
            <w:bottom w:val="none" w:sz="0" w:space="0" w:color="auto"/>
            <w:right w:val="none" w:sz="0" w:space="0" w:color="auto"/>
          </w:divBdr>
        </w:div>
        <w:div w:id="1085541576">
          <w:marLeft w:val="0"/>
          <w:marRight w:val="0"/>
          <w:marTop w:val="0"/>
          <w:marBottom w:val="0"/>
          <w:divBdr>
            <w:top w:val="none" w:sz="0" w:space="0" w:color="auto"/>
            <w:left w:val="none" w:sz="0" w:space="0" w:color="auto"/>
            <w:bottom w:val="none" w:sz="0" w:space="0" w:color="auto"/>
            <w:right w:val="none" w:sz="0" w:space="0" w:color="auto"/>
          </w:divBdr>
        </w:div>
        <w:div w:id="1685282351">
          <w:marLeft w:val="0"/>
          <w:marRight w:val="0"/>
          <w:marTop w:val="0"/>
          <w:marBottom w:val="0"/>
          <w:divBdr>
            <w:top w:val="none" w:sz="0" w:space="0" w:color="auto"/>
            <w:left w:val="none" w:sz="0" w:space="0" w:color="auto"/>
            <w:bottom w:val="none" w:sz="0" w:space="0" w:color="auto"/>
            <w:right w:val="none" w:sz="0" w:space="0" w:color="auto"/>
          </w:divBdr>
        </w:div>
        <w:div w:id="1596206388">
          <w:marLeft w:val="0"/>
          <w:marRight w:val="0"/>
          <w:marTop w:val="0"/>
          <w:marBottom w:val="0"/>
          <w:divBdr>
            <w:top w:val="none" w:sz="0" w:space="0" w:color="auto"/>
            <w:left w:val="none" w:sz="0" w:space="0" w:color="auto"/>
            <w:bottom w:val="none" w:sz="0" w:space="0" w:color="auto"/>
            <w:right w:val="none" w:sz="0" w:space="0" w:color="auto"/>
          </w:divBdr>
        </w:div>
        <w:div w:id="1184442720">
          <w:marLeft w:val="0"/>
          <w:marRight w:val="0"/>
          <w:marTop w:val="0"/>
          <w:marBottom w:val="0"/>
          <w:divBdr>
            <w:top w:val="none" w:sz="0" w:space="0" w:color="auto"/>
            <w:left w:val="none" w:sz="0" w:space="0" w:color="auto"/>
            <w:bottom w:val="none" w:sz="0" w:space="0" w:color="auto"/>
            <w:right w:val="none" w:sz="0" w:space="0" w:color="auto"/>
          </w:divBdr>
        </w:div>
        <w:div w:id="1501459133">
          <w:marLeft w:val="0"/>
          <w:marRight w:val="0"/>
          <w:marTop w:val="0"/>
          <w:marBottom w:val="0"/>
          <w:divBdr>
            <w:top w:val="none" w:sz="0" w:space="0" w:color="auto"/>
            <w:left w:val="none" w:sz="0" w:space="0" w:color="auto"/>
            <w:bottom w:val="none" w:sz="0" w:space="0" w:color="auto"/>
            <w:right w:val="none" w:sz="0" w:space="0" w:color="auto"/>
          </w:divBdr>
        </w:div>
        <w:div w:id="1816221171">
          <w:marLeft w:val="0"/>
          <w:marRight w:val="0"/>
          <w:marTop w:val="0"/>
          <w:marBottom w:val="0"/>
          <w:divBdr>
            <w:top w:val="none" w:sz="0" w:space="0" w:color="auto"/>
            <w:left w:val="none" w:sz="0" w:space="0" w:color="auto"/>
            <w:bottom w:val="none" w:sz="0" w:space="0" w:color="auto"/>
            <w:right w:val="none" w:sz="0" w:space="0" w:color="auto"/>
          </w:divBdr>
        </w:div>
        <w:div w:id="2065055996">
          <w:marLeft w:val="0"/>
          <w:marRight w:val="0"/>
          <w:marTop w:val="0"/>
          <w:marBottom w:val="0"/>
          <w:divBdr>
            <w:top w:val="none" w:sz="0" w:space="0" w:color="auto"/>
            <w:left w:val="none" w:sz="0" w:space="0" w:color="auto"/>
            <w:bottom w:val="none" w:sz="0" w:space="0" w:color="auto"/>
            <w:right w:val="none" w:sz="0" w:space="0" w:color="auto"/>
          </w:divBdr>
        </w:div>
        <w:div w:id="668942977">
          <w:marLeft w:val="0"/>
          <w:marRight w:val="0"/>
          <w:marTop w:val="0"/>
          <w:marBottom w:val="0"/>
          <w:divBdr>
            <w:top w:val="none" w:sz="0" w:space="0" w:color="auto"/>
            <w:left w:val="none" w:sz="0" w:space="0" w:color="auto"/>
            <w:bottom w:val="none" w:sz="0" w:space="0" w:color="auto"/>
            <w:right w:val="none" w:sz="0" w:space="0" w:color="auto"/>
          </w:divBdr>
        </w:div>
        <w:div w:id="1979796111">
          <w:marLeft w:val="0"/>
          <w:marRight w:val="0"/>
          <w:marTop w:val="0"/>
          <w:marBottom w:val="0"/>
          <w:divBdr>
            <w:top w:val="none" w:sz="0" w:space="0" w:color="auto"/>
            <w:left w:val="none" w:sz="0" w:space="0" w:color="auto"/>
            <w:bottom w:val="none" w:sz="0" w:space="0" w:color="auto"/>
            <w:right w:val="none" w:sz="0" w:space="0" w:color="auto"/>
          </w:divBdr>
        </w:div>
        <w:div w:id="2095127252">
          <w:marLeft w:val="0"/>
          <w:marRight w:val="0"/>
          <w:marTop w:val="0"/>
          <w:marBottom w:val="0"/>
          <w:divBdr>
            <w:top w:val="none" w:sz="0" w:space="0" w:color="auto"/>
            <w:left w:val="none" w:sz="0" w:space="0" w:color="auto"/>
            <w:bottom w:val="none" w:sz="0" w:space="0" w:color="auto"/>
            <w:right w:val="none" w:sz="0" w:space="0" w:color="auto"/>
          </w:divBdr>
        </w:div>
        <w:div w:id="1075052715">
          <w:marLeft w:val="0"/>
          <w:marRight w:val="0"/>
          <w:marTop w:val="0"/>
          <w:marBottom w:val="0"/>
          <w:divBdr>
            <w:top w:val="none" w:sz="0" w:space="0" w:color="auto"/>
            <w:left w:val="none" w:sz="0" w:space="0" w:color="auto"/>
            <w:bottom w:val="none" w:sz="0" w:space="0" w:color="auto"/>
            <w:right w:val="none" w:sz="0" w:space="0" w:color="auto"/>
          </w:divBdr>
        </w:div>
        <w:div w:id="410858473">
          <w:marLeft w:val="0"/>
          <w:marRight w:val="0"/>
          <w:marTop w:val="0"/>
          <w:marBottom w:val="0"/>
          <w:divBdr>
            <w:top w:val="none" w:sz="0" w:space="0" w:color="auto"/>
            <w:left w:val="none" w:sz="0" w:space="0" w:color="auto"/>
            <w:bottom w:val="none" w:sz="0" w:space="0" w:color="auto"/>
            <w:right w:val="none" w:sz="0" w:space="0" w:color="auto"/>
          </w:divBdr>
        </w:div>
        <w:div w:id="78137017">
          <w:marLeft w:val="0"/>
          <w:marRight w:val="0"/>
          <w:marTop w:val="0"/>
          <w:marBottom w:val="0"/>
          <w:divBdr>
            <w:top w:val="none" w:sz="0" w:space="0" w:color="auto"/>
            <w:left w:val="none" w:sz="0" w:space="0" w:color="auto"/>
            <w:bottom w:val="none" w:sz="0" w:space="0" w:color="auto"/>
            <w:right w:val="none" w:sz="0" w:space="0" w:color="auto"/>
          </w:divBdr>
        </w:div>
        <w:div w:id="1140537824">
          <w:marLeft w:val="0"/>
          <w:marRight w:val="0"/>
          <w:marTop w:val="0"/>
          <w:marBottom w:val="0"/>
          <w:divBdr>
            <w:top w:val="none" w:sz="0" w:space="0" w:color="auto"/>
            <w:left w:val="none" w:sz="0" w:space="0" w:color="auto"/>
            <w:bottom w:val="none" w:sz="0" w:space="0" w:color="auto"/>
            <w:right w:val="none" w:sz="0" w:space="0" w:color="auto"/>
          </w:divBdr>
        </w:div>
        <w:div w:id="1372653818">
          <w:marLeft w:val="0"/>
          <w:marRight w:val="0"/>
          <w:marTop w:val="0"/>
          <w:marBottom w:val="0"/>
          <w:divBdr>
            <w:top w:val="none" w:sz="0" w:space="0" w:color="auto"/>
            <w:left w:val="none" w:sz="0" w:space="0" w:color="auto"/>
            <w:bottom w:val="none" w:sz="0" w:space="0" w:color="auto"/>
            <w:right w:val="none" w:sz="0" w:space="0" w:color="auto"/>
          </w:divBdr>
        </w:div>
        <w:div w:id="1771470691">
          <w:marLeft w:val="0"/>
          <w:marRight w:val="0"/>
          <w:marTop w:val="0"/>
          <w:marBottom w:val="0"/>
          <w:divBdr>
            <w:top w:val="none" w:sz="0" w:space="0" w:color="auto"/>
            <w:left w:val="none" w:sz="0" w:space="0" w:color="auto"/>
            <w:bottom w:val="none" w:sz="0" w:space="0" w:color="auto"/>
            <w:right w:val="none" w:sz="0" w:space="0" w:color="auto"/>
          </w:divBdr>
        </w:div>
        <w:div w:id="940651998">
          <w:marLeft w:val="0"/>
          <w:marRight w:val="0"/>
          <w:marTop w:val="0"/>
          <w:marBottom w:val="0"/>
          <w:divBdr>
            <w:top w:val="none" w:sz="0" w:space="0" w:color="auto"/>
            <w:left w:val="none" w:sz="0" w:space="0" w:color="auto"/>
            <w:bottom w:val="none" w:sz="0" w:space="0" w:color="auto"/>
            <w:right w:val="none" w:sz="0" w:space="0" w:color="auto"/>
          </w:divBdr>
        </w:div>
        <w:div w:id="190843480">
          <w:marLeft w:val="0"/>
          <w:marRight w:val="0"/>
          <w:marTop w:val="0"/>
          <w:marBottom w:val="0"/>
          <w:divBdr>
            <w:top w:val="none" w:sz="0" w:space="0" w:color="auto"/>
            <w:left w:val="none" w:sz="0" w:space="0" w:color="auto"/>
            <w:bottom w:val="none" w:sz="0" w:space="0" w:color="auto"/>
            <w:right w:val="none" w:sz="0" w:space="0" w:color="auto"/>
          </w:divBdr>
        </w:div>
        <w:div w:id="1727751803">
          <w:marLeft w:val="0"/>
          <w:marRight w:val="0"/>
          <w:marTop w:val="0"/>
          <w:marBottom w:val="0"/>
          <w:divBdr>
            <w:top w:val="none" w:sz="0" w:space="0" w:color="auto"/>
            <w:left w:val="none" w:sz="0" w:space="0" w:color="auto"/>
            <w:bottom w:val="none" w:sz="0" w:space="0" w:color="auto"/>
            <w:right w:val="none" w:sz="0" w:space="0" w:color="auto"/>
          </w:divBdr>
        </w:div>
        <w:div w:id="350424989">
          <w:marLeft w:val="0"/>
          <w:marRight w:val="0"/>
          <w:marTop w:val="0"/>
          <w:marBottom w:val="0"/>
          <w:divBdr>
            <w:top w:val="none" w:sz="0" w:space="0" w:color="auto"/>
            <w:left w:val="none" w:sz="0" w:space="0" w:color="auto"/>
            <w:bottom w:val="none" w:sz="0" w:space="0" w:color="auto"/>
            <w:right w:val="none" w:sz="0" w:space="0" w:color="auto"/>
          </w:divBdr>
        </w:div>
        <w:div w:id="356590499">
          <w:marLeft w:val="0"/>
          <w:marRight w:val="0"/>
          <w:marTop w:val="0"/>
          <w:marBottom w:val="0"/>
          <w:divBdr>
            <w:top w:val="none" w:sz="0" w:space="0" w:color="auto"/>
            <w:left w:val="none" w:sz="0" w:space="0" w:color="auto"/>
            <w:bottom w:val="none" w:sz="0" w:space="0" w:color="auto"/>
            <w:right w:val="none" w:sz="0" w:space="0" w:color="auto"/>
          </w:divBdr>
        </w:div>
        <w:div w:id="663511529">
          <w:marLeft w:val="0"/>
          <w:marRight w:val="0"/>
          <w:marTop w:val="0"/>
          <w:marBottom w:val="0"/>
          <w:divBdr>
            <w:top w:val="none" w:sz="0" w:space="0" w:color="auto"/>
            <w:left w:val="none" w:sz="0" w:space="0" w:color="auto"/>
            <w:bottom w:val="none" w:sz="0" w:space="0" w:color="auto"/>
            <w:right w:val="none" w:sz="0" w:space="0" w:color="auto"/>
          </w:divBdr>
        </w:div>
        <w:div w:id="1116830778">
          <w:marLeft w:val="0"/>
          <w:marRight w:val="0"/>
          <w:marTop w:val="0"/>
          <w:marBottom w:val="0"/>
          <w:divBdr>
            <w:top w:val="none" w:sz="0" w:space="0" w:color="auto"/>
            <w:left w:val="none" w:sz="0" w:space="0" w:color="auto"/>
            <w:bottom w:val="none" w:sz="0" w:space="0" w:color="auto"/>
            <w:right w:val="none" w:sz="0" w:space="0" w:color="auto"/>
          </w:divBdr>
        </w:div>
        <w:div w:id="2085570662">
          <w:marLeft w:val="0"/>
          <w:marRight w:val="0"/>
          <w:marTop w:val="0"/>
          <w:marBottom w:val="0"/>
          <w:divBdr>
            <w:top w:val="none" w:sz="0" w:space="0" w:color="auto"/>
            <w:left w:val="none" w:sz="0" w:space="0" w:color="auto"/>
            <w:bottom w:val="none" w:sz="0" w:space="0" w:color="auto"/>
            <w:right w:val="none" w:sz="0" w:space="0" w:color="auto"/>
          </w:divBdr>
        </w:div>
        <w:div w:id="48263250">
          <w:marLeft w:val="0"/>
          <w:marRight w:val="0"/>
          <w:marTop w:val="0"/>
          <w:marBottom w:val="0"/>
          <w:divBdr>
            <w:top w:val="none" w:sz="0" w:space="0" w:color="auto"/>
            <w:left w:val="none" w:sz="0" w:space="0" w:color="auto"/>
            <w:bottom w:val="none" w:sz="0" w:space="0" w:color="auto"/>
            <w:right w:val="none" w:sz="0" w:space="0" w:color="auto"/>
          </w:divBdr>
        </w:div>
        <w:div w:id="474876128">
          <w:marLeft w:val="0"/>
          <w:marRight w:val="0"/>
          <w:marTop w:val="0"/>
          <w:marBottom w:val="0"/>
          <w:divBdr>
            <w:top w:val="none" w:sz="0" w:space="0" w:color="auto"/>
            <w:left w:val="none" w:sz="0" w:space="0" w:color="auto"/>
            <w:bottom w:val="none" w:sz="0" w:space="0" w:color="auto"/>
            <w:right w:val="none" w:sz="0" w:space="0" w:color="auto"/>
          </w:divBdr>
        </w:div>
        <w:div w:id="206837016">
          <w:marLeft w:val="0"/>
          <w:marRight w:val="0"/>
          <w:marTop w:val="0"/>
          <w:marBottom w:val="0"/>
          <w:divBdr>
            <w:top w:val="none" w:sz="0" w:space="0" w:color="auto"/>
            <w:left w:val="none" w:sz="0" w:space="0" w:color="auto"/>
            <w:bottom w:val="none" w:sz="0" w:space="0" w:color="auto"/>
            <w:right w:val="none" w:sz="0" w:space="0" w:color="auto"/>
          </w:divBdr>
        </w:div>
        <w:div w:id="1028023561">
          <w:marLeft w:val="0"/>
          <w:marRight w:val="0"/>
          <w:marTop w:val="0"/>
          <w:marBottom w:val="0"/>
          <w:divBdr>
            <w:top w:val="none" w:sz="0" w:space="0" w:color="auto"/>
            <w:left w:val="none" w:sz="0" w:space="0" w:color="auto"/>
            <w:bottom w:val="none" w:sz="0" w:space="0" w:color="auto"/>
            <w:right w:val="none" w:sz="0" w:space="0" w:color="auto"/>
          </w:divBdr>
        </w:div>
        <w:div w:id="1108742980">
          <w:marLeft w:val="0"/>
          <w:marRight w:val="0"/>
          <w:marTop w:val="0"/>
          <w:marBottom w:val="0"/>
          <w:divBdr>
            <w:top w:val="none" w:sz="0" w:space="0" w:color="auto"/>
            <w:left w:val="none" w:sz="0" w:space="0" w:color="auto"/>
            <w:bottom w:val="none" w:sz="0" w:space="0" w:color="auto"/>
            <w:right w:val="none" w:sz="0" w:space="0" w:color="auto"/>
          </w:divBdr>
        </w:div>
        <w:div w:id="689838292">
          <w:marLeft w:val="0"/>
          <w:marRight w:val="0"/>
          <w:marTop w:val="0"/>
          <w:marBottom w:val="0"/>
          <w:divBdr>
            <w:top w:val="none" w:sz="0" w:space="0" w:color="auto"/>
            <w:left w:val="none" w:sz="0" w:space="0" w:color="auto"/>
            <w:bottom w:val="none" w:sz="0" w:space="0" w:color="auto"/>
            <w:right w:val="none" w:sz="0" w:space="0" w:color="auto"/>
          </w:divBdr>
        </w:div>
        <w:div w:id="309793551">
          <w:marLeft w:val="0"/>
          <w:marRight w:val="0"/>
          <w:marTop w:val="0"/>
          <w:marBottom w:val="0"/>
          <w:divBdr>
            <w:top w:val="none" w:sz="0" w:space="0" w:color="auto"/>
            <w:left w:val="none" w:sz="0" w:space="0" w:color="auto"/>
            <w:bottom w:val="none" w:sz="0" w:space="0" w:color="auto"/>
            <w:right w:val="none" w:sz="0" w:space="0" w:color="auto"/>
          </w:divBdr>
        </w:div>
        <w:div w:id="906040525">
          <w:marLeft w:val="0"/>
          <w:marRight w:val="0"/>
          <w:marTop w:val="0"/>
          <w:marBottom w:val="0"/>
          <w:divBdr>
            <w:top w:val="none" w:sz="0" w:space="0" w:color="auto"/>
            <w:left w:val="none" w:sz="0" w:space="0" w:color="auto"/>
            <w:bottom w:val="none" w:sz="0" w:space="0" w:color="auto"/>
            <w:right w:val="none" w:sz="0" w:space="0" w:color="auto"/>
          </w:divBdr>
        </w:div>
        <w:div w:id="195243126">
          <w:marLeft w:val="0"/>
          <w:marRight w:val="0"/>
          <w:marTop w:val="0"/>
          <w:marBottom w:val="0"/>
          <w:divBdr>
            <w:top w:val="none" w:sz="0" w:space="0" w:color="auto"/>
            <w:left w:val="none" w:sz="0" w:space="0" w:color="auto"/>
            <w:bottom w:val="none" w:sz="0" w:space="0" w:color="auto"/>
            <w:right w:val="none" w:sz="0" w:space="0" w:color="auto"/>
          </w:divBdr>
        </w:div>
        <w:div w:id="1023822409">
          <w:marLeft w:val="0"/>
          <w:marRight w:val="0"/>
          <w:marTop w:val="0"/>
          <w:marBottom w:val="0"/>
          <w:divBdr>
            <w:top w:val="none" w:sz="0" w:space="0" w:color="auto"/>
            <w:left w:val="none" w:sz="0" w:space="0" w:color="auto"/>
            <w:bottom w:val="none" w:sz="0" w:space="0" w:color="auto"/>
            <w:right w:val="none" w:sz="0" w:space="0" w:color="auto"/>
          </w:divBdr>
        </w:div>
        <w:div w:id="1604650716">
          <w:marLeft w:val="0"/>
          <w:marRight w:val="0"/>
          <w:marTop w:val="0"/>
          <w:marBottom w:val="0"/>
          <w:divBdr>
            <w:top w:val="none" w:sz="0" w:space="0" w:color="auto"/>
            <w:left w:val="none" w:sz="0" w:space="0" w:color="auto"/>
            <w:bottom w:val="none" w:sz="0" w:space="0" w:color="auto"/>
            <w:right w:val="none" w:sz="0" w:space="0" w:color="auto"/>
          </w:divBdr>
        </w:div>
        <w:div w:id="962999401">
          <w:marLeft w:val="0"/>
          <w:marRight w:val="0"/>
          <w:marTop w:val="0"/>
          <w:marBottom w:val="0"/>
          <w:divBdr>
            <w:top w:val="none" w:sz="0" w:space="0" w:color="auto"/>
            <w:left w:val="none" w:sz="0" w:space="0" w:color="auto"/>
            <w:bottom w:val="none" w:sz="0" w:space="0" w:color="auto"/>
            <w:right w:val="none" w:sz="0" w:space="0" w:color="auto"/>
          </w:divBdr>
        </w:div>
        <w:div w:id="970134479">
          <w:marLeft w:val="0"/>
          <w:marRight w:val="0"/>
          <w:marTop w:val="0"/>
          <w:marBottom w:val="0"/>
          <w:divBdr>
            <w:top w:val="none" w:sz="0" w:space="0" w:color="auto"/>
            <w:left w:val="none" w:sz="0" w:space="0" w:color="auto"/>
            <w:bottom w:val="none" w:sz="0" w:space="0" w:color="auto"/>
            <w:right w:val="none" w:sz="0" w:space="0" w:color="auto"/>
          </w:divBdr>
        </w:div>
        <w:div w:id="1878348382">
          <w:marLeft w:val="0"/>
          <w:marRight w:val="0"/>
          <w:marTop w:val="0"/>
          <w:marBottom w:val="0"/>
          <w:divBdr>
            <w:top w:val="none" w:sz="0" w:space="0" w:color="auto"/>
            <w:left w:val="none" w:sz="0" w:space="0" w:color="auto"/>
            <w:bottom w:val="none" w:sz="0" w:space="0" w:color="auto"/>
            <w:right w:val="none" w:sz="0" w:space="0" w:color="auto"/>
          </w:divBdr>
        </w:div>
        <w:div w:id="2105030618">
          <w:marLeft w:val="0"/>
          <w:marRight w:val="0"/>
          <w:marTop w:val="0"/>
          <w:marBottom w:val="0"/>
          <w:divBdr>
            <w:top w:val="none" w:sz="0" w:space="0" w:color="auto"/>
            <w:left w:val="none" w:sz="0" w:space="0" w:color="auto"/>
            <w:bottom w:val="none" w:sz="0" w:space="0" w:color="auto"/>
            <w:right w:val="none" w:sz="0" w:space="0" w:color="auto"/>
          </w:divBdr>
        </w:div>
        <w:div w:id="1275289633">
          <w:marLeft w:val="0"/>
          <w:marRight w:val="0"/>
          <w:marTop w:val="0"/>
          <w:marBottom w:val="0"/>
          <w:divBdr>
            <w:top w:val="none" w:sz="0" w:space="0" w:color="auto"/>
            <w:left w:val="none" w:sz="0" w:space="0" w:color="auto"/>
            <w:bottom w:val="none" w:sz="0" w:space="0" w:color="auto"/>
            <w:right w:val="none" w:sz="0" w:space="0" w:color="auto"/>
          </w:divBdr>
        </w:div>
        <w:div w:id="1726905107">
          <w:marLeft w:val="0"/>
          <w:marRight w:val="0"/>
          <w:marTop w:val="0"/>
          <w:marBottom w:val="0"/>
          <w:divBdr>
            <w:top w:val="none" w:sz="0" w:space="0" w:color="auto"/>
            <w:left w:val="none" w:sz="0" w:space="0" w:color="auto"/>
            <w:bottom w:val="none" w:sz="0" w:space="0" w:color="auto"/>
            <w:right w:val="none" w:sz="0" w:space="0" w:color="auto"/>
          </w:divBdr>
        </w:div>
        <w:div w:id="933630027">
          <w:marLeft w:val="0"/>
          <w:marRight w:val="0"/>
          <w:marTop w:val="0"/>
          <w:marBottom w:val="0"/>
          <w:divBdr>
            <w:top w:val="none" w:sz="0" w:space="0" w:color="auto"/>
            <w:left w:val="none" w:sz="0" w:space="0" w:color="auto"/>
            <w:bottom w:val="none" w:sz="0" w:space="0" w:color="auto"/>
            <w:right w:val="none" w:sz="0" w:space="0" w:color="auto"/>
          </w:divBdr>
        </w:div>
        <w:div w:id="755177650">
          <w:marLeft w:val="0"/>
          <w:marRight w:val="0"/>
          <w:marTop w:val="0"/>
          <w:marBottom w:val="0"/>
          <w:divBdr>
            <w:top w:val="none" w:sz="0" w:space="0" w:color="auto"/>
            <w:left w:val="none" w:sz="0" w:space="0" w:color="auto"/>
            <w:bottom w:val="none" w:sz="0" w:space="0" w:color="auto"/>
            <w:right w:val="none" w:sz="0" w:space="0" w:color="auto"/>
          </w:divBdr>
        </w:div>
        <w:div w:id="1648435493">
          <w:marLeft w:val="0"/>
          <w:marRight w:val="0"/>
          <w:marTop w:val="0"/>
          <w:marBottom w:val="0"/>
          <w:divBdr>
            <w:top w:val="none" w:sz="0" w:space="0" w:color="auto"/>
            <w:left w:val="none" w:sz="0" w:space="0" w:color="auto"/>
            <w:bottom w:val="none" w:sz="0" w:space="0" w:color="auto"/>
            <w:right w:val="none" w:sz="0" w:space="0" w:color="auto"/>
          </w:divBdr>
        </w:div>
        <w:div w:id="501117491">
          <w:marLeft w:val="0"/>
          <w:marRight w:val="0"/>
          <w:marTop w:val="0"/>
          <w:marBottom w:val="0"/>
          <w:divBdr>
            <w:top w:val="none" w:sz="0" w:space="0" w:color="auto"/>
            <w:left w:val="none" w:sz="0" w:space="0" w:color="auto"/>
            <w:bottom w:val="none" w:sz="0" w:space="0" w:color="auto"/>
            <w:right w:val="none" w:sz="0" w:space="0" w:color="auto"/>
          </w:divBdr>
        </w:div>
        <w:div w:id="854349181">
          <w:marLeft w:val="0"/>
          <w:marRight w:val="0"/>
          <w:marTop w:val="0"/>
          <w:marBottom w:val="0"/>
          <w:divBdr>
            <w:top w:val="none" w:sz="0" w:space="0" w:color="auto"/>
            <w:left w:val="none" w:sz="0" w:space="0" w:color="auto"/>
            <w:bottom w:val="none" w:sz="0" w:space="0" w:color="auto"/>
            <w:right w:val="none" w:sz="0" w:space="0" w:color="auto"/>
          </w:divBdr>
        </w:div>
        <w:div w:id="1011486774">
          <w:marLeft w:val="0"/>
          <w:marRight w:val="0"/>
          <w:marTop w:val="0"/>
          <w:marBottom w:val="0"/>
          <w:divBdr>
            <w:top w:val="none" w:sz="0" w:space="0" w:color="auto"/>
            <w:left w:val="none" w:sz="0" w:space="0" w:color="auto"/>
            <w:bottom w:val="none" w:sz="0" w:space="0" w:color="auto"/>
            <w:right w:val="none" w:sz="0" w:space="0" w:color="auto"/>
          </w:divBdr>
        </w:div>
        <w:div w:id="1925338799">
          <w:marLeft w:val="0"/>
          <w:marRight w:val="0"/>
          <w:marTop w:val="0"/>
          <w:marBottom w:val="0"/>
          <w:divBdr>
            <w:top w:val="none" w:sz="0" w:space="0" w:color="auto"/>
            <w:left w:val="none" w:sz="0" w:space="0" w:color="auto"/>
            <w:bottom w:val="none" w:sz="0" w:space="0" w:color="auto"/>
            <w:right w:val="none" w:sz="0" w:space="0" w:color="auto"/>
          </w:divBdr>
        </w:div>
        <w:div w:id="714888791">
          <w:marLeft w:val="0"/>
          <w:marRight w:val="0"/>
          <w:marTop w:val="0"/>
          <w:marBottom w:val="0"/>
          <w:divBdr>
            <w:top w:val="none" w:sz="0" w:space="0" w:color="auto"/>
            <w:left w:val="none" w:sz="0" w:space="0" w:color="auto"/>
            <w:bottom w:val="none" w:sz="0" w:space="0" w:color="auto"/>
            <w:right w:val="none" w:sz="0" w:space="0" w:color="auto"/>
          </w:divBdr>
        </w:div>
        <w:div w:id="1908690345">
          <w:marLeft w:val="0"/>
          <w:marRight w:val="0"/>
          <w:marTop w:val="0"/>
          <w:marBottom w:val="0"/>
          <w:divBdr>
            <w:top w:val="none" w:sz="0" w:space="0" w:color="auto"/>
            <w:left w:val="none" w:sz="0" w:space="0" w:color="auto"/>
            <w:bottom w:val="none" w:sz="0" w:space="0" w:color="auto"/>
            <w:right w:val="none" w:sz="0" w:space="0" w:color="auto"/>
          </w:divBdr>
        </w:div>
        <w:div w:id="2086411977">
          <w:marLeft w:val="0"/>
          <w:marRight w:val="0"/>
          <w:marTop w:val="0"/>
          <w:marBottom w:val="0"/>
          <w:divBdr>
            <w:top w:val="none" w:sz="0" w:space="0" w:color="auto"/>
            <w:left w:val="none" w:sz="0" w:space="0" w:color="auto"/>
            <w:bottom w:val="none" w:sz="0" w:space="0" w:color="auto"/>
            <w:right w:val="none" w:sz="0" w:space="0" w:color="auto"/>
          </w:divBdr>
        </w:div>
        <w:div w:id="248660197">
          <w:marLeft w:val="0"/>
          <w:marRight w:val="0"/>
          <w:marTop w:val="0"/>
          <w:marBottom w:val="0"/>
          <w:divBdr>
            <w:top w:val="none" w:sz="0" w:space="0" w:color="auto"/>
            <w:left w:val="none" w:sz="0" w:space="0" w:color="auto"/>
            <w:bottom w:val="none" w:sz="0" w:space="0" w:color="auto"/>
            <w:right w:val="none" w:sz="0" w:space="0" w:color="auto"/>
          </w:divBdr>
        </w:div>
        <w:div w:id="773403330">
          <w:marLeft w:val="0"/>
          <w:marRight w:val="0"/>
          <w:marTop w:val="0"/>
          <w:marBottom w:val="0"/>
          <w:divBdr>
            <w:top w:val="none" w:sz="0" w:space="0" w:color="auto"/>
            <w:left w:val="none" w:sz="0" w:space="0" w:color="auto"/>
            <w:bottom w:val="none" w:sz="0" w:space="0" w:color="auto"/>
            <w:right w:val="none" w:sz="0" w:space="0" w:color="auto"/>
          </w:divBdr>
        </w:div>
        <w:div w:id="1119183594">
          <w:marLeft w:val="0"/>
          <w:marRight w:val="0"/>
          <w:marTop w:val="0"/>
          <w:marBottom w:val="0"/>
          <w:divBdr>
            <w:top w:val="none" w:sz="0" w:space="0" w:color="auto"/>
            <w:left w:val="none" w:sz="0" w:space="0" w:color="auto"/>
            <w:bottom w:val="none" w:sz="0" w:space="0" w:color="auto"/>
            <w:right w:val="none" w:sz="0" w:space="0" w:color="auto"/>
          </w:divBdr>
        </w:div>
        <w:div w:id="1235436556">
          <w:marLeft w:val="0"/>
          <w:marRight w:val="0"/>
          <w:marTop w:val="0"/>
          <w:marBottom w:val="0"/>
          <w:divBdr>
            <w:top w:val="none" w:sz="0" w:space="0" w:color="auto"/>
            <w:left w:val="none" w:sz="0" w:space="0" w:color="auto"/>
            <w:bottom w:val="none" w:sz="0" w:space="0" w:color="auto"/>
            <w:right w:val="none" w:sz="0" w:space="0" w:color="auto"/>
          </w:divBdr>
        </w:div>
        <w:div w:id="386805453">
          <w:marLeft w:val="0"/>
          <w:marRight w:val="0"/>
          <w:marTop w:val="0"/>
          <w:marBottom w:val="0"/>
          <w:divBdr>
            <w:top w:val="none" w:sz="0" w:space="0" w:color="auto"/>
            <w:left w:val="none" w:sz="0" w:space="0" w:color="auto"/>
            <w:bottom w:val="none" w:sz="0" w:space="0" w:color="auto"/>
            <w:right w:val="none" w:sz="0" w:space="0" w:color="auto"/>
          </w:divBdr>
        </w:div>
        <w:div w:id="271131633">
          <w:marLeft w:val="0"/>
          <w:marRight w:val="0"/>
          <w:marTop w:val="0"/>
          <w:marBottom w:val="0"/>
          <w:divBdr>
            <w:top w:val="none" w:sz="0" w:space="0" w:color="auto"/>
            <w:left w:val="none" w:sz="0" w:space="0" w:color="auto"/>
            <w:bottom w:val="none" w:sz="0" w:space="0" w:color="auto"/>
            <w:right w:val="none" w:sz="0" w:space="0" w:color="auto"/>
          </w:divBdr>
        </w:div>
        <w:div w:id="1548757484">
          <w:marLeft w:val="0"/>
          <w:marRight w:val="0"/>
          <w:marTop w:val="0"/>
          <w:marBottom w:val="0"/>
          <w:divBdr>
            <w:top w:val="none" w:sz="0" w:space="0" w:color="auto"/>
            <w:left w:val="none" w:sz="0" w:space="0" w:color="auto"/>
            <w:bottom w:val="none" w:sz="0" w:space="0" w:color="auto"/>
            <w:right w:val="none" w:sz="0" w:space="0" w:color="auto"/>
          </w:divBdr>
        </w:div>
        <w:div w:id="1494031854">
          <w:marLeft w:val="0"/>
          <w:marRight w:val="0"/>
          <w:marTop w:val="0"/>
          <w:marBottom w:val="0"/>
          <w:divBdr>
            <w:top w:val="none" w:sz="0" w:space="0" w:color="auto"/>
            <w:left w:val="none" w:sz="0" w:space="0" w:color="auto"/>
            <w:bottom w:val="none" w:sz="0" w:space="0" w:color="auto"/>
            <w:right w:val="none" w:sz="0" w:space="0" w:color="auto"/>
          </w:divBdr>
        </w:div>
        <w:div w:id="1064721059">
          <w:marLeft w:val="0"/>
          <w:marRight w:val="0"/>
          <w:marTop w:val="0"/>
          <w:marBottom w:val="0"/>
          <w:divBdr>
            <w:top w:val="none" w:sz="0" w:space="0" w:color="auto"/>
            <w:left w:val="none" w:sz="0" w:space="0" w:color="auto"/>
            <w:bottom w:val="none" w:sz="0" w:space="0" w:color="auto"/>
            <w:right w:val="none" w:sz="0" w:space="0" w:color="auto"/>
          </w:divBdr>
        </w:div>
        <w:div w:id="1180778025">
          <w:marLeft w:val="0"/>
          <w:marRight w:val="0"/>
          <w:marTop w:val="0"/>
          <w:marBottom w:val="0"/>
          <w:divBdr>
            <w:top w:val="none" w:sz="0" w:space="0" w:color="auto"/>
            <w:left w:val="none" w:sz="0" w:space="0" w:color="auto"/>
            <w:bottom w:val="none" w:sz="0" w:space="0" w:color="auto"/>
            <w:right w:val="none" w:sz="0" w:space="0" w:color="auto"/>
          </w:divBdr>
        </w:div>
        <w:div w:id="901671600">
          <w:marLeft w:val="0"/>
          <w:marRight w:val="0"/>
          <w:marTop w:val="0"/>
          <w:marBottom w:val="0"/>
          <w:divBdr>
            <w:top w:val="none" w:sz="0" w:space="0" w:color="auto"/>
            <w:left w:val="none" w:sz="0" w:space="0" w:color="auto"/>
            <w:bottom w:val="none" w:sz="0" w:space="0" w:color="auto"/>
            <w:right w:val="none" w:sz="0" w:space="0" w:color="auto"/>
          </w:divBdr>
        </w:div>
        <w:div w:id="2141336173">
          <w:marLeft w:val="0"/>
          <w:marRight w:val="0"/>
          <w:marTop w:val="0"/>
          <w:marBottom w:val="0"/>
          <w:divBdr>
            <w:top w:val="none" w:sz="0" w:space="0" w:color="auto"/>
            <w:left w:val="none" w:sz="0" w:space="0" w:color="auto"/>
            <w:bottom w:val="none" w:sz="0" w:space="0" w:color="auto"/>
            <w:right w:val="none" w:sz="0" w:space="0" w:color="auto"/>
          </w:divBdr>
        </w:div>
        <w:div w:id="328602081">
          <w:marLeft w:val="0"/>
          <w:marRight w:val="0"/>
          <w:marTop w:val="0"/>
          <w:marBottom w:val="0"/>
          <w:divBdr>
            <w:top w:val="none" w:sz="0" w:space="0" w:color="auto"/>
            <w:left w:val="none" w:sz="0" w:space="0" w:color="auto"/>
            <w:bottom w:val="none" w:sz="0" w:space="0" w:color="auto"/>
            <w:right w:val="none" w:sz="0" w:space="0" w:color="auto"/>
          </w:divBdr>
        </w:div>
        <w:div w:id="1984582698">
          <w:marLeft w:val="0"/>
          <w:marRight w:val="0"/>
          <w:marTop w:val="0"/>
          <w:marBottom w:val="0"/>
          <w:divBdr>
            <w:top w:val="none" w:sz="0" w:space="0" w:color="auto"/>
            <w:left w:val="none" w:sz="0" w:space="0" w:color="auto"/>
            <w:bottom w:val="none" w:sz="0" w:space="0" w:color="auto"/>
            <w:right w:val="none" w:sz="0" w:space="0" w:color="auto"/>
          </w:divBdr>
        </w:div>
        <w:div w:id="2049723037">
          <w:marLeft w:val="0"/>
          <w:marRight w:val="0"/>
          <w:marTop w:val="0"/>
          <w:marBottom w:val="0"/>
          <w:divBdr>
            <w:top w:val="none" w:sz="0" w:space="0" w:color="auto"/>
            <w:left w:val="none" w:sz="0" w:space="0" w:color="auto"/>
            <w:bottom w:val="none" w:sz="0" w:space="0" w:color="auto"/>
            <w:right w:val="none" w:sz="0" w:space="0" w:color="auto"/>
          </w:divBdr>
        </w:div>
        <w:div w:id="207225997">
          <w:marLeft w:val="0"/>
          <w:marRight w:val="0"/>
          <w:marTop w:val="0"/>
          <w:marBottom w:val="0"/>
          <w:divBdr>
            <w:top w:val="none" w:sz="0" w:space="0" w:color="auto"/>
            <w:left w:val="none" w:sz="0" w:space="0" w:color="auto"/>
            <w:bottom w:val="none" w:sz="0" w:space="0" w:color="auto"/>
            <w:right w:val="none" w:sz="0" w:space="0" w:color="auto"/>
          </w:divBdr>
        </w:div>
        <w:div w:id="263348221">
          <w:marLeft w:val="0"/>
          <w:marRight w:val="0"/>
          <w:marTop w:val="0"/>
          <w:marBottom w:val="0"/>
          <w:divBdr>
            <w:top w:val="none" w:sz="0" w:space="0" w:color="auto"/>
            <w:left w:val="none" w:sz="0" w:space="0" w:color="auto"/>
            <w:bottom w:val="none" w:sz="0" w:space="0" w:color="auto"/>
            <w:right w:val="none" w:sz="0" w:space="0" w:color="auto"/>
          </w:divBdr>
        </w:div>
        <w:div w:id="125120763">
          <w:marLeft w:val="0"/>
          <w:marRight w:val="0"/>
          <w:marTop w:val="0"/>
          <w:marBottom w:val="0"/>
          <w:divBdr>
            <w:top w:val="none" w:sz="0" w:space="0" w:color="auto"/>
            <w:left w:val="none" w:sz="0" w:space="0" w:color="auto"/>
            <w:bottom w:val="none" w:sz="0" w:space="0" w:color="auto"/>
            <w:right w:val="none" w:sz="0" w:space="0" w:color="auto"/>
          </w:divBdr>
        </w:div>
        <w:div w:id="776101922">
          <w:marLeft w:val="0"/>
          <w:marRight w:val="0"/>
          <w:marTop w:val="0"/>
          <w:marBottom w:val="0"/>
          <w:divBdr>
            <w:top w:val="none" w:sz="0" w:space="0" w:color="auto"/>
            <w:left w:val="none" w:sz="0" w:space="0" w:color="auto"/>
            <w:bottom w:val="none" w:sz="0" w:space="0" w:color="auto"/>
            <w:right w:val="none" w:sz="0" w:space="0" w:color="auto"/>
          </w:divBdr>
        </w:div>
        <w:div w:id="286086907">
          <w:marLeft w:val="0"/>
          <w:marRight w:val="0"/>
          <w:marTop w:val="0"/>
          <w:marBottom w:val="0"/>
          <w:divBdr>
            <w:top w:val="none" w:sz="0" w:space="0" w:color="auto"/>
            <w:left w:val="none" w:sz="0" w:space="0" w:color="auto"/>
            <w:bottom w:val="none" w:sz="0" w:space="0" w:color="auto"/>
            <w:right w:val="none" w:sz="0" w:space="0" w:color="auto"/>
          </w:divBdr>
        </w:div>
        <w:div w:id="1914702494">
          <w:marLeft w:val="0"/>
          <w:marRight w:val="0"/>
          <w:marTop w:val="0"/>
          <w:marBottom w:val="0"/>
          <w:divBdr>
            <w:top w:val="none" w:sz="0" w:space="0" w:color="auto"/>
            <w:left w:val="none" w:sz="0" w:space="0" w:color="auto"/>
            <w:bottom w:val="none" w:sz="0" w:space="0" w:color="auto"/>
            <w:right w:val="none" w:sz="0" w:space="0" w:color="auto"/>
          </w:divBdr>
        </w:div>
        <w:div w:id="1787852335">
          <w:marLeft w:val="0"/>
          <w:marRight w:val="0"/>
          <w:marTop w:val="0"/>
          <w:marBottom w:val="0"/>
          <w:divBdr>
            <w:top w:val="none" w:sz="0" w:space="0" w:color="auto"/>
            <w:left w:val="none" w:sz="0" w:space="0" w:color="auto"/>
            <w:bottom w:val="none" w:sz="0" w:space="0" w:color="auto"/>
            <w:right w:val="none" w:sz="0" w:space="0" w:color="auto"/>
          </w:divBdr>
        </w:div>
        <w:div w:id="366954450">
          <w:marLeft w:val="0"/>
          <w:marRight w:val="0"/>
          <w:marTop w:val="0"/>
          <w:marBottom w:val="0"/>
          <w:divBdr>
            <w:top w:val="none" w:sz="0" w:space="0" w:color="auto"/>
            <w:left w:val="none" w:sz="0" w:space="0" w:color="auto"/>
            <w:bottom w:val="none" w:sz="0" w:space="0" w:color="auto"/>
            <w:right w:val="none" w:sz="0" w:space="0" w:color="auto"/>
          </w:divBdr>
        </w:div>
        <w:div w:id="1384910289">
          <w:marLeft w:val="0"/>
          <w:marRight w:val="0"/>
          <w:marTop w:val="0"/>
          <w:marBottom w:val="0"/>
          <w:divBdr>
            <w:top w:val="none" w:sz="0" w:space="0" w:color="auto"/>
            <w:left w:val="none" w:sz="0" w:space="0" w:color="auto"/>
            <w:bottom w:val="none" w:sz="0" w:space="0" w:color="auto"/>
            <w:right w:val="none" w:sz="0" w:space="0" w:color="auto"/>
          </w:divBdr>
        </w:div>
        <w:div w:id="123885874">
          <w:marLeft w:val="0"/>
          <w:marRight w:val="0"/>
          <w:marTop w:val="0"/>
          <w:marBottom w:val="0"/>
          <w:divBdr>
            <w:top w:val="none" w:sz="0" w:space="0" w:color="auto"/>
            <w:left w:val="none" w:sz="0" w:space="0" w:color="auto"/>
            <w:bottom w:val="none" w:sz="0" w:space="0" w:color="auto"/>
            <w:right w:val="none" w:sz="0" w:space="0" w:color="auto"/>
          </w:divBdr>
        </w:div>
        <w:div w:id="1896508190">
          <w:marLeft w:val="0"/>
          <w:marRight w:val="0"/>
          <w:marTop w:val="0"/>
          <w:marBottom w:val="0"/>
          <w:divBdr>
            <w:top w:val="none" w:sz="0" w:space="0" w:color="auto"/>
            <w:left w:val="none" w:sz="0" w:space="0" w:color="auto"/>
            <w:bottom w:val="none" w:sz="0" w:space="0" w:color="auto"/>
            <w:right w:val="none" w:sz="0" w:space="0" w:color="auto"/>
          </w:divBdr>
        </w:div>
        <w:div w:id="2067333380">
          <w:marLeft w:val="0"/>
          <w:marRight w:val="0"/>
          <w:marTop w:val="0"/>
          <w:marBottom w:val="0"/>
          <w:divBdr>
            <w:top w:val="none" w:sz="0" w:space="0" w:color="auto"/>
            <w:left w:val="none" w:sz="0" w:space="0" w:color="auto"/>
            <w:bottom w:val="none" w:sz="0" w:space="0" w:color="auto"/>
            <w:right w:val="none" w:sz="0" w:space="0" w:color="auto"/>
          </w:divBdr>
        </w:div>
        <w:div w:id="1857228870">
          <w:marLeft w:val="0"/>
          <w:marRight w:val="0"/>
          <w:marTop w:val="0"/>
          <w:marBottom w:val="0"/>
          <w:divBdr>
            <w:top w:val="none" w:sz="0" w:space="0" w:color="auto"/>
            <w:left w:val="none" w:sz="0" w:space="0" w:color="auto"/>
            <w:bottom w:val="none" w:sz="0" w:space="0" w:color="auto"/>
            <w:right w:val="none" w:sz="0" w:space="0" w:color="auto"/>
          </w:divBdr>
        </w:div>
        <w:div w:id="1265571434">
          <w:marLeft w:val="0"/>
          <w:marRight w:val="0"/>
          <w:marTop w:val="0"/>
          <w:marBottom w:val="0"/>
          <w:divBdr>
            <w:top w:val="none" w:sz="0" w:space="0" w:color="auto"/>
            <w:left w:val="none" w:sz="0" w:space="0" w:color="auto"/>
            <w:bottom w:val="none" w:sz="0" w:space="0" w:color="auto"/>
            <w:right w:val="none" w:sz="0" w:space="0" w:color="auto"/>
          </w:divBdr>
        </w:div>
        <w:div w:id="1714188198">
          <w:marLeft w:val="0"/>
          <w:marRight w:val="0"/>
          <w:marTop w:val="0"/>
          <w:marBottom w:val="0"/>
          <w:divBdr>
            <w:top w:val="none" w:sz="0" w:space="0" w:color="auto"/>
            <w:left w:val="none" w:sz="0" w:space="0" w:color="auto"/>
            <w:bottom w:val="none" w:sz="0" w:space="0" w:color="auto"/>
            <w:right w:val="none" w:sz="0" w:space="0" w:color="auto"/>
          </w:divBdr>
        </w:div>
        <w:div w:id="1694261091">
          <w:marLeft w:val="0"/>
          <w:marRight w:val="0"/>
          <w:marTop w:val="0"/>
          <w:marBottom w:val="0"/>
          <w:divBdr>
            <w:top w:val="none" w:sz="0" w:space="0" w:color="auto"/>
            <w:left w:val="none" w:sz="0" w:space="0" w:color="auto"/>
            <w:bottom w:val="none" w:sz="0" w:space="0" w:color="auto"/>
            <w:right w:val="none" w:sz="0" w:space="0" w:color="auto"/>
          </w:divBdr>
        </w:div>
        <w:div w:id="1886671863">
          <w:marLeft w:val="0"/>
          <w:marRight w:val="0"/>
          <w:marTop w:val="0"/>
          <w:marBottom w:val="0"/>
          <w:divBdr>
            <w:top w:val="none" w:sz="0" w:space="0" w:color="auto"/>
            <w:left w:val="none" w:sz="0" w:space="0" w:color="auto"/>
            <w:bottom w:val="none" w:sz="0" w:space="0" w:color="auto"/>
            <w:right w:val="none" w:sz="0" w:space="0" w:color="auto"/>
          </w:divBdr>
        </w:div>
        <w:div w:id="1235748111">
          <w:marLeft w:val="0"/>
          <w:marRight w:val="0"/>
          <w:marTop w:val="0"/>
          <w:marBottom w:val="0"/>
          <w:divBdr>
            <w:top w:val="none" w:sz="0" w:space="0" w:color="auto"/>
            <w:left w:val="none" w:sz="0" w:space="0" w:color="auto"/>
            <w:bottom w:val="none" w:sz="0" w:space="0" w:color="auto"/>
            <w:right w:val="none" w:sz="0" w:space="0" w:color="auto"/>
          </w:divBdr>
        </w:div>
        <w:div w:id="509106673">
          <w:marLeft w:val="0"/>
          <w:marRight w:val="0"/>
          <w:marTop w:val="0"/>
          <w:marBottom w:val="0"/>
          <w:divBdr>
            <w:top w:val="none" w:sz="0" w:space="0" w:color="auto"/>
            <w:left w:val="none" w:sz="0" w:space="0" w:color="auto"/>
            <w:bottom w:val="none" w:sz="0" w:space="0" w:color="auto"/>
            <w:right w:val="none" w:sz="0" w:space="0" w:color="auto"/>
          </w:divBdr>
        </w:div>
        <w:div w:id="501044409">
          <w:marLeft w:val="0"/>
          <w:marRight w:val="0"/>
          <w:marTop w:val="0"/>
          <w:marBottom w:val="0"/>
          <w:divBdr>
            <w:top w:val="none" w:sz="0" w:space="0" w:color="auto"/>
            <w:left w:val="none" w:sz="0" w:space="0" w:color="auto"/>
            <w:bottom w:val="none" w:sz="0" w:space="0" w:color="auto"/>
            <w:right w:val="none" w:sz="0" w:space="0" w:color="auto"/>
          </w:divBdr>
        </w:div>
        <w:div w:id="1298679117">
          <w:marLeft w:val="0"/>
          <w:marRight w:val="0"/>
          <w:marTop w:val="0"/>
          <w:marBottom w:val="0"/>
          <w:divBdr>
            <w:top w:val="none" w:sz="0" w:space="0" w:color="auto"/>
            <w:left w:val="none" w:sz="0" w:space="0" w:color="auto"/>
            <w:bottom w:val="none" w:sz="0" w:space="0" w:color="auto"/>
            <w:right w:val="none" w:sz="0" w:space="0" w:color="auto"/>
          </w:divBdr>
        </w:div>
        <w:div w:id="1029911848">
          <w:marLeft w:val="0"/>
          <w:marRight w:val="0"/>
          <w:marTop w:val="0"/>
          <w:marBottom w:val="0"/>
          <w:divBdr>
            <w:top w:val="none" w:sz="0" w:space="0" w:color="auto"/>
            <w:left w:val="none" w:sz="0" w:space="0" w:color="auto"/>
            <w:bottom w:val="none" w:sz="0" w:space="0" w:color="auto"/>
            <w:right w:val="none" w:sz="0" w:space="0" w:color="auto"/>
          </w:divBdr>
        </w:div>
        <w:div w:id="1288394808">
          <w:marLeft w:val="0"/>
          <w:marRight w:val="0"/>
          <w:marTop w:val="0"/>
          <w:marBottom w:val="0"/>
          <w:divBdr>
            <w:top w:val="none" w:sz="0" w:space="0" w:color="auto"/>
            <w:left w:val="none" w:sz="0" w:space="0" w:color="auto"/>
            <w:bottom w:val="none" w:sz="0" w:space="0" w:color="auto"/>
            <w:right w:val="none" w:sz="0" w:space="0" w:color="auto"/>
          </w:divBdr>
        </w:div>
        <w:div w:id="159926659">
          <w:marLeft w:val="0"/>
          <w:marRight w:val="0"/>
          <w:marTop w:val="0"/>
          <w:marBottom w:val="0"/>
          <w:divBdr>
            <w:top w:val="none" w:sz="0" w:space="0" w:color="auto"/>
            <w:left w:val="none" w:sz="0" w:space="0" w:color="auto"/>
            <w:bottom w:val="none" w:sz="0" w:space="0" w:color="auto"/>
            <w:right w:val="none" w:sz="0" w:space="0" w:color="auto"/>
          </w:divBdr>
        </w:div>
        <w:div w:id="910892161">
          <w:marLeft w:val="0"/>
          <w:marRight w:val="0"/>
          <w:marTop w:val="0"/>
          <w:marBottom w:val="0"/>
          <w:divBdr>
            <w:top w:val="none" w:sz="0" w:space="0" w:color="auto"/>
            <w:left w:val="none" w:sz="0" w:space="0" w:color="auto"/>
            <w:bottom w:val="none" w:sz="0" w:space="0" w:color="auto"/>
            <w:right w:val="none" w:sz="0" w:space="0" w:color="auto"/>
          </w:divBdr>
        </w:div>
        <w:div w:id="410584474">
          <w:marLeft w:val="0"/>
          <w:marRight w:val="0"/>
          <w:marTop w:val="0"/>
          <w:marBottom w:val="0"/>
          <w:divBdr>
            <w:top w:val="none" w:sz="0" w:space="0" w:color="auto"/>
            <w:left w:val="none" w:sz="0" w:space="0" w:color="auto"/>
            <w:bottom w:val="none" w:sz="0" w:space="0" w:color="auto"/>
            <w:right w:val="none" w:sz="0" w:space="0" w:color="auto"/>
          </w:divBdr>
        </w:div>
        <w:div w:id="1644236193">
          <w:marLeft w:val="0"/>
          <w:marRight w:val="0"/>
          <w:marTop w:val="0"/>
          <w:marBottom w:val="0"/>
          <w:divBdr>
            <w:top w:val="none" w:sz="0" w:space="0" w:color="auto"/>
            <w:left w:val="none" w:sz="0" w:space="0" w:color="auto"/>
            <w:bottom w:val="none" w:sz="0" w:space="0" w:color="auto"/>
            <w:right w:val="none" w:sz="0" w:space="0" w:color="auto"/>
          </w:divBdr>
        </w:div>
        <w:div w:id="1984574946">
          <w:marLeft w:val="0"/>
          <w:marRight w:val="0"/>
          <w:marTop w:val="0"/>
          <w:marBottom w:val="0"/>
          <w:divBdr>
            <w:top w:val="none" w:sz="0" w:space="0" w:color="auto"/>
            <w:left w:val="none" w:sz="0" w:space="0" w:color="auto"/>
            <w:bottom w:val="none" w:sz="0" w:space="0" w:color="auto"/>
            <w:right w:val="none" w:sz="0" w:space="0" w:color="auto"/>
          </w:divBdr>
        </w:div>
        <w:div w:id="917440927">
          <w:marLeft w:val="0"/>
          <w:marRight w:val="0"/>
          <w:marTop w:val="0"/>
          <w:marBottom w:val="0"/>
          <w:divBdr>
            <w:top w:val="none" w:sz="0" w:space="0" w:color="auto"/>
            <w:left w:val="none" w:sz="0" w:space="0" w:color="auto"/>
            <w:bottom w:val="none" w:sz="0" w:space="0" w:color="auto"/>
            <w:right w:val="none" w:sz="0" w:space="0" w:color="auto"/>
          </w:divBdr>
        </w:div>
        <w:div w:id="394397544">
          <w:marLeft w:val="0"/>
          <w:marRight w:val="0"/>
          <w:marTop w:val="0"/>
          <w:marBottom w:val="0"/>
          <w:divBdr>
            <w:top w:val="none" w:sz="0" w:space="0" w:color="auto"/>
            <w:left w:val="none" w:sz="0" w:space="0" w:color="auto"/>
            <w:bottom w:val="none" w:sz="0" w:space="0" w:color="auto"/>
            <w:right w:val="none" w:sz="0" w:space="0" w:color="auto"/>
          </w:divBdr>
        </w:div>
        <w:div w:id="958268058">
          <w:marLeft w:val="0"/>
          <w:marRight w:val="0"/>
          <w:marTop w:val="0"/>
          <w:marBottom w:val="0"/>
          <w:divBdr>
            <w:top w:val="none" w:sz="0" w:space="0" w:color="auto"/>
            <w:left w:val="none" w:sz="0" w:space="0" w:color="auto"/>
            <w:bottom w:val="none" w:sz="0" w:space="0" w:color="auto"/>
            <w:right w:val="none" w:sz="0" w:space="0" w:color="auto"/>
          </w:divBdr>
        </w:div>
        <w:div w:id="1346903064">
          <w:marLeft w:val="0"/>
          <w:marRight w:val="0"/>
          <w:marTop w:val="0"/>
          <w:marBottom w:val="0"/>
          <w:divBdr>
            <w:top w:val="none" w:sz="0" w:space="0" w:color="auto"/>
            <w:left w:val="none" w:sz="0" w:space="0" w:color="auto"/>
            <w:bottom w:val="none" w:sz="0" w:space="0" w:color="auto"/>
            <w:right w:val="none" w:sz="0" w:space="0" w:color="auto"/>
          </w:divBdr>
        </w:div>
        <w:div w:id="1275749382">
          <w:marLeft w:val="0"/>
          <w:marRight w:val="0"/>
          <w:marTop w:val="0"/>
          <w:marBottom w:val="0"/>
          <w:divBdr>
            <w:top w:val="none" w:sz="0" w:space="0" w:color="auto"/>
            <w:left w:val="none" w:sz="0" w:space="0" w:color="auto"/>
            <w:bottom w:val="none" w:sz="0" w:space="0" w:color="auto"/>
            <w:right w:val="none" w:sz="0" w:space="0" w:color="auto"/>
          </w:divBdr>
        </w:div>
        <w:div w:id="1558783744">
          <w:marLeft w:val="0"/>
          <w:marRight w:val="0"/>
          <w:marTop w:val="0"/>
          <w:marBottom w:val="0"/>
          <w:divBdr>
            <w:top w:val="none" w:sz="0" w:space="0" w:color="auto"/>
            <w:left w:val="none" w:sz="0" w:space="0" w:color="auto"/>
            <w:bottom w:val="none" w:sz="0" w:space="0" w:color="auto"/>
            <w:right w:val="none" w:sz="0" w:space="0" w:color="auto"/>
          </w:divBdr>
        </w:div>
        <w:div w:id="1357266221">
          <w:marLeft w:val="0"/>
          <w:marRight w:val="0"/>
          <w:marTop w:val="0"/>
          <w:marBottom w:val="0"/>
          <w:divBdr>
            <w:top w:val="none" w:sz="0" w:space="0" w:color="auto"/>
            <w:left w:val="none" w:sz="0" w:space="0" w:color="auto"/>
            <w:bottom w:val="none" w:sz="0" w:space="0" w:color="auto"/>
            <w:right w:val="none" w:sz="0" w:space="0" w:color="auto"/>
          </w:divBdr>
        </w:div>
        <w:div w:id="332032111">
          <w:marLeft w:val="0"/>
          <w:marRight w:val="0"/>
          <w:marTop w:val="0"/>
          <w:marBottom w:val="0"/>
          <w:divBdr>
            <w:top w:val="none" w:sz="0" w:space="0" w:color="auto"/>
            <w:left w:val="none" w:sz="0" w:space="0" w:color="auto"/>
            <w:bottom w:val="none" w:sz="0" w:space="0" w:color="auto"/>
            <w:right w:val="none" w:sz="0" w:space="0" w:color="auto"/>
          </w:divBdr>
        </w:div>
        <w:div w:id="7800901">
          <w:marLeft w:val="0"/>
          <w:marRight w:val="0"/>
          <w:marTop w:val="0"/>
          <w:marBottom w:val="0"/>
          <w:divBdr>
            <w:top w:val="none" w:sz="0" w:space="0" w:color="auto"/>
            <w:left w:val="none" w:sz="0" w:space="0" w:color="auto"/>
            <w:bottom w:val="none" w:sz="0" w:space="0" w:color="auto"/>
            <w:right w:val="none" w:sz="0" w:space="0" w:color="auto"/>
          </w:divBdr>
        </w:div>
        <w:div w:id="1341160997">
          <w:marLeft w:val="0"/>
          <w:marRight w:val="0"/>
          <w:marTop w:val="0"/>
          <w:marBottom w:val="0"/>
          <w:divBdr>
            <w:top w:val="none" w:sz="0" w:space="0" w:color="auto"/>
            <w:left w:val="none" w:sz="0" w:space="0" w:color="auto"/>
            <w:bottom w:val="none" w:sz="0" w:space="0" w:color="auto"/>
            <w:right w:val="none" w:sz="0" w:space="0" w:color="auto"/>
          </w:divBdr>
        </w:div>
        <w:div w:id="2088068490">
          <w:marLeft w:val="0"/>
          <w:marRight w:val="0"/>
          <w:marTop w:val="0"/>
          <w:marBottom w:val="0"/>
          <w:divBdr>
            <w:top w:val="none" w:sz="0" w:space="0" w:color="auto"/>
            <w:left w:val="none" w:sz="0" w:space="0" w:color="auto"/>
            <w:bottom w:val="none" w:sz="0" w:space="0" w:color="auto"/>
            <w:right w:val="none" w:sz="0" w:space="0" w:color="auto"/>
          </w:divBdr>
        </w:div>
        <w:div w:id="331493288">
          <w:marLeft w:val="0"/>
          <w:marRight w:val="0"/>
          <w:marTop w:val="0"/>
          <w:marBottom w:val="0"/>
          <w:divBdr>
            <w:top w:val="none" w:sz="0" w:space="0" w:color="auto"/>
            <w:left w:val="none" w:sz="0" w:space="0" w:color="auto"/>
            <w:bottom w:val="none" w:sz="0" w:space="0" w:color="auto"/>
            <w:right w:val="none" w:sz="0" w:space="0" w:color="auto"/>
          </w:divBdr>
        </w:div>
        <w:div w:id="1721711949">
          <w:marLeft w:val="0"/>
          <w:marRight w:val="0"/>
          <w:marTop w:val="0"/>
          <w:marBottom w:val="0"/>
          <w:divBdr>
            <w:top w:val="none" w:sz="0" w:space="0" w:color="auto"/>
            <w:left w:val="none" w:sz="0" w:space="0" w:color="auto"/>
            <w:bottom w:val="none" w:sz="0" w:space="0" w:color="auto"/>
            <w:right w:val="none" w:sz="0" w:space="0" w:color="auto"/>
          </w:divBdr>
        </w:div>
        <w:div w:id="1226180849">
          <w:marLeft w:val="0"/>
          <w:marRight w:val="0"/>
          <w:marTop w:val="0"/>
          <w:marBottom w:val="0"/>
          <w:divBdr>
            <w:top w:val="none" w:sz="0" w:space="0" w:color="auto"/>
            <w:left w:val="none" w:sz="0" w:space="0" w:color="auto"/>
            <w:bottom w:val="none" w:sz="0" w:space="0" w:color="auto"/>
            <w:right w:val="none" w:sz="0" w:space="0" w:color="auto"/>
          </w:divBdr>
        </w:div>
        <w:div w:id="206380372">
          <w:marLeft w:val="0"/>
          <w:marRight w:val="0"/>
          <w:marTop w:val="0"/>
          <w:marBottom w:val="0"/>
          <w:divBdr>
            <w:top w:val="none" w:sz="0" w:space="0" w:color="auto"/>
            <w:left w:val="none" w:sz="0" w:space="0" w:color="auto"/>
            <w:bottom w:val="none" w:sz="0" w:space="0" w:color="auto"/>
            <w:right w:val="none" w:sz="0" w:space="0" w:color="auto"/>
          </w:divBdr>
        </w:div>
        <w:div w:id="716854556">
          <w:marLeft w:val="0"/>
          <w:marRight w:val="0"/>
          <w:marTop w:val="0"/>
          <w:marBottom w:val="0"/>
          <w:divBdr>
            <w:top w:val="none" w:sz="0" w:space="0" w:color="auto"/>
            <w:left w:val="none" w:sz="0" w:space="0" w:color="auto"/>
            <w:bottom w:val="none" w:sz="0" w:space="0" w:color="auto"/>
            <w:right w:val="none" w:sz="0" w:space="0" w:color="auto"/>
          </w:divBdr>
        </w:div>
        <w:div w:id="1047071987">
          <w:marLeft w:val="0"/>
          <w:marRight w:val="0"/>
          <w:marTop w:val="0"/>
          <w:marBottom w:val="0"/>
          <w:divBdr>
            <w:top w:val="none" w:sz="0" w:space="0" w:color="auto"/>
            <w:left w:val="none" w:sz="0" w:space="0" w:color="auto"/>
            <w:bottom w:val="none" w:sz="0" w:space="0" w:color="auto"/>
            <w:right w:val="none" w:sz="0" w:space="0" w:color="auto"/>
          </w:divBdr>
        </w:div>
        <w:div w:id="1433207003">
          <w:marLeft w:val="0"/>
          <w:marRight w:val="0"/>
          <w:marTop w:val="0"/>
          <w:marBottom w:val="0"/>
          <w:divBdr>
            <w:top w:val="none" w:sz="0" w:space="0" w:color="auto"/>
            <w:left w:val="none" w:sz="0" w:space="0" w:color="auto"/>
            <w:bottom w:val="none" w:sz="0" w:space="0" w:color="auto"/>
            <w:right w:val="none" w:sz="0" w:space="0" w:color="auto"/>
          </w:divBdr>
        </w:div>
        <w:div w:id="1240864281">
          <w:marLeft w:val="0"/>
          <w:marRight w:val="0"/>
          <w:marTop w:val="0"/>
          <w:marBottom w:val="0"/>
          <w:divBdr>
            <w:top w:val="none" w:sz="0" w:space="0" w:color="auto"/>
            <w:left w:val="none" w:sz="0" w:space="0" w:color="auto"/>
            <w:bottom w:val="none" w:sz="0" w:space="0" w:color="auto"/>
            <w:right w:val="none" w:sz="0" w:space="0" w:color="auto"/>
          </w:divBdr>
        </w:div>
        <w:div w:id="1048067381">
          <w:marLeft w:val="0"/>
          <w:marRight w:val="0"/>
          <w:marTop w:val="0"/>
          <w:marBottom w:val="0"/>
          <w:divBdr>
            <w:top w:val="none" w:sz="0" w:space="0" w:color="auto"/>
            <w:left w:val="none" w:sz="0" w:space="0" w:color="auto"/>
            <w:bottom w:val="none" w:sz="0" w:space="0" w:color="auto"/>
            <w:right w:val="none" w:sz="0" w:space="0" w:color="auto"/>
          </w:divBdr>
        </w:div>
        <w:div w:id="773329325">
          <w:marLeft w:val="0"/>
          <w:marRight w:val="0"/>
          <w:marTop w:val="0"/>
          <w:marBottom w:val="0"/>
          <w:divBdr>
            <w:top w:val="none" w:sz="0" w:space="0" w:color="auto"/>
            <w:left w:val="none" w:sz="0" w:space="0" w:color="auto"/>
            <w:bottom w:val="none" w:sz="0" w:space="0" w:color="auto"/>
            <w:right w:val="none" w:sz="0" w:space="0" w:color="auto"/>
          </w:divBdr>
        </w:div>
        <w:div w:id="649217290">
          <w:marLeft w:val="0"/>
          <w:marRight w:val="0"/>
          <w:marTop w:val="0"/>
          <w:marBottom w:val="0"/>
          <w:divBdr>
            <w:top w:val="none" w:sz="0" w:space="0" w:color="auto"/>
            <w:left w:val="none" w:sz="0" w:space="0" w:color="auto"/>
            <w:bottom w:val="none" w:sz="0" w:space="0" w:color="auto"/>
            <w:right w:val="none" w:sz="0" w:space="0" w:color="auto"/>
          </w:divBdr>
        </w:div>
        <w:div w:id="461115076">
          <w:marLeft w:val="0"/>
          <w:marRight w:val="0"/>
          <w:marTop w:val="0"/>
          <w:marBottom w:val="0"/>
          <w:divBdr>
            <w:top w:val="none" w:sz="0" w:space="0" w:color="auto"/>
            <w:left w:val="none" w:sz="0" w:space="0" w:color="auto"/>
            <w:bottom w:val="none" w:sz="0" w:space="0" w:color="auto"/>
            <w:right w:val="none" w:sz="0" w:space="0" w:color="auto"/>
          </w:divBdr>
        </w:div>
        <w:div w:id="102500539">
          <w:marLeft w:val="0"/>
          <w:marRight w:val="0"/>
          <w:marTop w:val="0"/>
          <w:marBottom w:val="0"/>
          <w:divBdr>
            <w:top w:val="none" w:sz="0" w:space="0" w:color="auto"/>
            <w:left w:val="none" w:sz="0" w:space="0" w:color="auto"/>
            <w:bottom w:val="none" w:sz="0" w:space="0" w:color="auto"/>
            <w:right w:val="none" w:sz="0" w:space="0" w:color="auto"/>
          </w:divBdr>
        </w:div>
        <w:div w:id="1841235735">
          <w:marLeft w:val="0"/>
          <w:marRight w:val="0"/>
          <w:marTop w:val="0"/>
          <w:marBottom w:val="0"/>
          <w:divBdr>
            <w:top w:val="none" w:sz="0" w:space="0" w:color="auto"/>
            <w:left w:val="none" w:sz="0" w:space="0" w:color="auto"/>
            <w:bottom w:val="none" w:sz="0" w:space="0" w:color="auto"/>
            <w:right w:val="none" w:sz="0" w:space="0" w:color="auto"/>
          </w:divBdr>
        </w:div>
        <w:div w:id="2093120885">
          <w:marLeft w:val="0"/>
          <w:marRight w:val="0"/>
          <w:marTop w:val="0"/>
          <w:marBottom w:val="0"/>
          <w:divBdr>
            <w:top w:val="none" w:sz="0" w:space="0" w:color="auto"/>
            <w:left w:val="none" w:sz="0" w:space="0" w:color="auto"/>
            <w:bottom w:val="none" w:sz="0" w:space="0" w:color="auto"/>
            <w:right w:val="none" w:sz="0" w:space="0" w:color="auto"/>
          </w:divBdr>
        </w:div>
        <w:div w:id="468981490">
          <w:marLeft w:val="0"/>
          <w:marRight w:val="0"/>
          <w:marTop w:val="0"/>
          <w:marBottom w:val="0"/>
          <w:divBdr>
            <w:top w:val="none" w:sz="0" w:space="0" w:color="auto"/>
            <w:left w:val="none" w:sz="0" w:space="0" w:color="auto"/>
            <w:bottom w:val="none" w:sz="0" w:space="0" w:color="auto"/>
            <w:right w:val="none" w:sz="0" w:space="0" w:color="auto"/>
          </w:divBdr>
        </w:div>
        <w:div w:id="1217621302">
          <w:marLeft w:val="0"/>
          <w:marRight w:val="0"/>
          <w:marTop w:val="0"/>
          <w:marBottom w:val="0"/>
          <w:divBdr>
            <w:top w:val="none" w:sz="0" w:space="0" w:color="auto"/>
            <w:left w:val="none" w:sz="0" w:space="0" w:color="auto"/>
            <w:bottom w:val="none" w:sz="0" w:space="0" w:color="auto"/>
            <w:right w:val="none" w:sz="0" w:space="0" w:color="auto"/>
          </w:divBdr>
        </w:div>
        <w:div w:id="1185558563">
          <w:marLeft w:val="0"/>
          <w:marRight w:val="0"/>
          <w:marTop w:val="0"/>
          <w:marBottom w:val="0"/>
          <w:divBdr>
            <w:top w:val="none" w:sz="0" w:space="0" w:color="auto"/>
            <w:left w:val="none" w:sz="0" w:space="0" w:color="auto"/>
            <w:bottom w:val="none" w:sz="0" w:space="0" w:color="auto"/>
            <w:right w:val="none" w:sz="0" w:space="0" w:color="auto"/>
          </w:divBdr>
        </w:div>
        <w:div w:id="882641535">
          <w:marLeft w:val="0"/>
          <w:marRight w:val="0"/>
          <w:marTop w:val="0"/>
          <w:marBottom w:val="0"/>
          <w:divBdr>
            <w:top w:val="none" w:sz="0" w:space="0" w:color="auto"/>
            <w:left w:val="none" w:sz="0" w:space="0" w:color="auto"/>
            <w:bottom w:val="none" w:sz="0" w:space="0" w:color="auto"/>
            <w:right w:val="none" w:sz="0" w:space="0" w:color="auto"/>
          </w:divBdr>
        </w:div>
        <w:div w:id="712925678">
          <w:marLeft w:val="0"/>
          <w:marRight w:val="0"/>
          <w:marTop w:val="0"/>
          <w:marBottom w:val="0"/>
          <w:divBdr>
            <w:top w:val="none" w:sz="0" w:space="0" w:color="auto"/>
            <w:left w:val="none" w:sz="0" w:space="0" w:color="auto"/>
            <w:bottom w:val="none" w:sz="0" w:space="0" w:color="auto"/>
            <w:right w:val="none" w:sz="0" w:space="0" w:color="auto"/>
          </w:divBdr>
        </w:div>
        <w:div w:id="2099716754">
          <w:marLeft w:val="0"/>
          <w:marRight w:val="0"/>
          <w:marTop w:val="0"/>
          <w:marBottom w:val="0"/>
          <w:divBdr>
            <w:top w:val="none" w:sz="0" w:space="0" w:color="auto"/>
            <w:left w:val="none" w:sz="0" w:space="0" w:color="auto"/>
            <w:bottom w:val="none" w:sz="0" w:space="0" w:color="auto"/>
            <w:right w:val="none" w:sz="0" w:space="0" w:color="auto"/>
          </w:divBdr>
        </w:div>
        <w:div w:id="1211501822">
          <w:marLeft w:val="0"/>
          <w:marRight w:val="0"/>
          <w:marTop w:val="0"/>
          <w:marBottom w:val="0"/>
          <w:divBdr>
            <w:top w:val="none" w:sz="0" w:space="0" w:color="auto"/>
            <w:left w:val="none" w:sz="0" w:space="0" w:color="auto"/>
            <w:bottom w:val="none" w:sz="0" w:space="0" w:color="auto"/>
            <w:right w:val="none" w:sz="0" w:space="0" w:color="auto"/>
          </w:divBdr>
        </w:div>
        <w:div w:id="1987203475">
          <w:marLeft w:val="0"/>
          <w:marRight w:val="0"/>
          <w:marTop w:val="0"/>
          <w:marBottom w:val="0"/>
          <w:divBdr>
            <w:top w:val="none" w:sz="0" w:space="0" w:color="auto"/>
            <w:left w:val="none" w:sz="0" w:space="0" w:color="auto"/>
            <w:bottom w:val="none" w:sz="0" w:space="0" w:color="auto"/>
            <w:right w:val="none" w:sz="0" w:space="0" w:color="auto"/>
          </w:divBdr>
        </w:div>
        <w:div w:id="336007011">
          <w:marLeft w:val="0"/>
          <w:marRight w:val="0"/>
          <w:marTop w:val="0"/>
          <w:marBottom w:val="0"/>
          <w:divBdr>
            <w:top w:val="none" w:sz="0" w:space="0" w:color="auto"/>
            <w:left w:val="none" w:sz="0" w:space="0" w:color="auto"/>
            <w:bottom w:val="none" w:sz="0" w:space="0" w:color="auto"/>
            <w:right w:val="none" w:sz="0" w:space="0" w:color="auto"/>
          </w:divBdr>
        </w:div>
        <w:div w:id="1589117235">
          <w:marLeft w:val="0"/>
          <w:marRight w:val="0"/>
          <w:marTop w:val="0"/>
          <w:marBottom w:val="0"/>
          <w:divBdr>
            <w:top w:val="none" w:sz="0" w:space="0" w:color="auto"/>
            <w:left w:val="none" w:sz="0" w:space="0" w:color="auto"/>
            <w:bottom w:val="none" w:sz="0" w:space="0" w:color="auto"/>
            <w:right w:val="none" w:sz="0" w:space="0" w:color="auto"/>
          </w:divBdr>
        </w:div>
        <w:div w:id="334185551">
          <w:marLeft w:val="0"/>
          <w:marRight w:val="0"/>
          <w:marTop w:val="0"/>
          <w:marBottom w:val="0"/>
          <w:divBdr>
            <w:top w:val="none" w:sz="0" w:space="0" w:color="auto"/>
            <w:left w:val="none" w:sz="0" w:space="0" w:color="auto"/>
            <w:bottom w:val="none" w:sz="0" w:space="0" w:color="auto"/>
            <w:right w:val="none" w:sz="0" w:space="0" w:color="auto"/>
          </w:divBdr>
        </w:div>
        <w:div w:id="732854791">
          <w:marLeft w:val="0"/>
          <w:marRight w:val="0"/>
          <w:marTop w:val="0"/>
          <w:marBottom w:val="0"/>
          <w:divBdr>
            <w:top w:val="none" w:sz="0" w:space="0" w:color="auto"/>
            <w:left w:val="none" w:sz="0" w:space="0" w:color="auto"/>
            <w:bottom w:val="none" w:sz="0" w:space="0" w:color="auto"/>
            <w:right w:val="none" w:sz="0" w:space="0" w:color="auto"/>
          </w:divBdr>
        </w:div>
        <w:div w:id="2104648361">
          <w:marLeft w:val="0"/>
          <w:marRight w:val="0"/>
          <w:marTop w:val="0"/>
          <w:marBottom w:val="0"/>
          <w:divBdr>
            <w:top w:val="none" w:sz="0" w:space="0" w:color="auto"/>
            <w:left w:val="none" w:sz="0" w:space="0" w:color="auto"/>
            <w:bottom w:val="none" w:sz="0" w:space="0" w:color="auto"/>
            <w:right w:val="none" w:sz="0" w:space="0" w:color="auto"/>
          </w:divBdr>
        </w:div>
        <w:div w:id="134378380">
          <w:marLeft w:val="0"/>
          <w:marRight w:val="0"/>
          <w:marTop w:val="0"/>
          <w:marBottom w:val="0"/>
          <w:divBdr>
            <w:top w:val="none" w:sz="0" w:space="0" w:color="auto"/>
            <w:left w:val="none" w:sz="0" w:space="0" w:color="auto"/>
            <w:bottom w:val="none" w:sz="0" w:space="0" w:color="auto"/>
            <w:right w:val="none" w:sz="0" w:space="0" w:color="auto"/>
          </w:divBdr>
        </w:div>
        <w:div w:id="2083212821">
          <w:marLeft w:val="0"/>
          <w:marRight w:val="0"/>
          <w:marTop w:val="0"/>
          <w:marBottom w:val="0"/>
          <w:divBdr>
            <w:top w:val="none" w:sz="0" w:space="0" w:color="auto"/>
            <w:left w:val="none" w:sz="0" w:space="0" w:color="auto"/>
            <w:bottom w:val="none" w:sz="0" w:space="0" w:color="auto"/>
            <w:right w:val="none" w:sz="0" w:space="0" w:color="auto"/>
          </w:divBdr>
        </w:div>
        <w:div w:id="409889740">
          <w:marLeft w:val="0"/>
          <w:marRight w:val="0"/>
          <w:marTop w:val="0"/>
          <w:marBottom w:val="0"/>
          <w:divBdr>
            <w:top w:val="none" w:sz="0" w:space="0" w:color="auto"/>
            <w:left w:val="none" w:sz="0" w:space="0" w:color="auto"/>
            <w:bottom w:val="none" w:sz="0" w:space="0" w:color="auto"/>
            <w:right w:val="none" w:sz="0" w:space="0" w:color="auto"/>
          </w:divBdr>
        </w:div>
        <w:div w:id="411128082">
          <w:marLeft w:val="0"/>
          <w:marRight w:val="0"/>
          <w:marTop w:val="0"/>
          <w:marBottom w:val="0"/>
          <w:divBdr>
            <w:top w:val="none" w:sz="0" w:space="0" w:color="auto"/>
            <w:left w:val="none" w:sz="0" w:space="0" w:color="auto"/>
            <w:bottom w:val="none" w:sz="0" w:space="0" w:color="auto"/>
            <w:right w:val="none" w:sz="0" w:space="0" w:color="auto"/>
          </w:divBdr>
        </w:div>
        <w:div w:id="1379547917">
          <w:marLeft w:val="0"/>
          <w:marRight w:val="0"/>
          <w:marTop w:val="0"/>
          <w:marBottom w:val="0"/>
          <w:divBdr>
            <w:top w:val="none" w:sz="0" w:space="0" w:color="auto"/>
            <w:left w:val="none" w:sz="0" w:space="0" w:color="auto"/>
            <w:bottom w:val="none" w:sz="0" w:space="0" w:color="auto"/>
            <w:right w:val="none" w:sz="0" w:space="0" w:color="auto"/>
          </w:divBdr>
        </w:div>
        <w:div w:id="2143957047">
          <w:marLeft w:val="0"/>
          <w:marRight w:val="0"/>
          <w:marTop w:val="0"/>
          <w:marBottom w:val="0"/>
          <w:divBdr>
            <w:top w:val="none" w:sz="0" w:space="0" w:color="auto"/>
            <w:left w:val="none" w:sz="0" w:space="0" w:color="auto"/>
            <w:bottom w:val="none" w:sz="0" w:space="0" w:color="auto"/>
            <w:right w:val="none" w:sz="0" w:space="0" w:color="auto"/>
          </w:divBdr>
        </w:div>
        <w:div w:id="1228297767">
          <w:marLeft w:val="0"/>
          <w:marRight w:val="0"/>
          <w:marTop w:val="0"/>
          <w:marBottom w:val="0"/>
          <w:divBdr>
            <w:top w:val="none" w:sz="0" w:space="0" w:color="auto"/>
            <w:left w:val="none" w:sz="0" w:space="0" w:color="auto"/>
            <w:bottom w:val="none" w:sz="0" w:space="0" w:color="auto"/>
            <w:right w:val="none" w:sz="0" w:space="0" w:color="auto"/>
          </w:divBdr>
        </w:div>
        <w:div w:id="1048073522">
          <w:marLeft w:val="0"/>
          <w:marRight w:val="0"/>
          <w:marTop w:val="0"/>
          <w:marBottom w:val="0"/>
          <w:divBdr>
            <w:top w:val="none" w:sz="0" w:space="0" w:color="auto"/>
            <w:left w:val="none" w:sz="0" w:space="0" w:color="auto"/>
            <w:bottom w:val="none" w:sz="0" w:space="0" w:color="auto"/>
            <w:right w:val="none" w:sz="0" w:space="0" w:color="auto"/>
          </w:divBdr>
        </w:div>
        <w:div w:id="1884637458">
          <w:marLeft w:val="0"/>
          <w:marRight w:val="0"/>
          <w:marTop w:val="0"/>
          <w:marBottom w:val="0"/>
          <w:divBdr>
            <w:top w:val="none" w:sz="0" w:space="0" w:color="auto"/>
            <w:left w:val="none" w:sz="0" w:space="0" w:color="auto"/>
            <w:bottom w:val="none" w:sz="0" w:space="0" w:color="auto"/>
            <w:right w:val="none" w:sz="0" w:space="0" w:color="auto"/>
          </w:divBdr>
        </w:div>
        <w:div w:id="1675306819">
          <w:marLeft w:val="0"/>
          <w:marRight w:val="0"/>
          <w:marTop w:val="0"/>
          <w:marBottom w:val="0"/>
          <w:divBdr>
            <w:top w:val="none" w:sz="0" w:space="0" w:color="auto"/>
            <w:left w:val="none" w:sz="0" w:space="0" w:color="auto"/>
            <w:bottom w:val="none" w:sz="0" w:space="0" w:color="auto"/>
            <w:right w:val="none" w:sz="0" w:space="0" w:color="auto"/>
          </w:divBdr>
        </w:div>
        <w:div w:id="1457986232">
          <w:marLeft w:val="0"/>
          <w:marRight w:val="0"/>
          <w:marTop w:val="0"/>
          <w:marBottom w:val="0"/>
          <w:divBdr>
            <w:top w:val="none" w:sz="0" w:space="0" w:color="auto"/>
            <w:left w:val="none" w:sz="0" w:space="0" w:color="auto"/>
            <w:bottom w:val="none" w:sz="0" w:space="0" w:color="auto"/>
            <w:right w:val="none" w:sz="0" w:space="0" w:color="auto"/>
          </w:divBdr>
        </w:div>
        <w:div w:id="548079373">
          <w:marLeft w:val="0"/>
          <w:marRight w:val="0"/>
          <w:marTop w:val="0"/>
          <w:marBottom w:val="0"/>
          <w:divBdr>
            <w:top w:val="none" w:sz="0" w:space="0" w:color="auto"/>
            <w:left w:val="none" w:sz="0" w:space="0" w:color="auto"/>
            <w:bottom w:val="none" w:sz="0" w:space="0" w:color="auto"/>
            <w:right w:val="none" w:sz="0" w:space="0" w:color="auto"/>
          </w:divBdr>
        </w:div>
        <w:div w:id="345905333">
          <w:marLeft w:val="0"/>
          <w:marRight w:val="0"/>
          <w:marTop w:val="0"/>
          <w:marBottom w:val="0"/>
          <w:divBdr>
            <w:top w:val="none" w:sz="0" w:space="0" w:color="auto"/>
            <w:left w:val="none" w:sz="0" w:space="0" w:color="auto"/>
            <w:bottom w:val="none" w:sz="0" w:space="0" w:color="auto"/>
            <w:right w:val="none" w:sz="0" w:space="0" w:color="auto"/>
          </w:divBdr>
        </w:div>
        <w:div w:id="1456559146">
          <w:marLeft w:val="0"/>
          <w:marRight w:val="0"/>
          <w:marTop w:val="0"/>
          <w:marBottom w:val="0"/>
          <w:divBdr>
            <w:top w:val="none" w:sz="0" w:space="0" w:color="auto"/>
            <w:left w:val="none" w:sz="0" w:space="0" w:color="auto"/>
            <w:bottom w:val="none" w:sz="0" w:space="0" w:color="auto"/>
            <w:right w:val="none" w:sz="0" w:space="0" w:color="auto"/>
          </w:divBdr>
        </w:div>
        <w:div w:id="1793943241">
          <w:marLeft w:val="0"/>
          <w:marRight w:val="0"/>
          <w:marTop w:val="0"/>
          <w:marBottom w:val="0"/>
          <w:divBdr>
            <w:top w:val="none" w:sz="0" w:space="0" w:color="auto"/>
            <w:left w:val="none" w:sz="0" w:space="0" w:color="auto"/>
            <w:bottom w:val="none" w:sz="0" w:space="0" w:color="auto"/>
            <w:right w:val="none" w:sz="0" w:space="0" w:color="auto"/>
          </w:divBdr>
        </w:div>
        <w:div w:id="1223638845">
          <w:marLeft w:val="0"/>
          <w:marRight w:val="0"/>
          <w:marTop w:val="0"/>
          <w:marBottom w:val="0"/>
          <w:divBdr>
            <w:top w:val="none" w:sz="0" w:space="0" w:color="auto"/>
            <w:left w:val="none" w:sz="0" w:space="0" w:color="auto"/>
            <w:bottom w:val="none" w:sz="0" w:space="0" w:color="auto"/>
            <w:right w:val="none" w:sz="0" w:space="0" w:color="auto"/>
          </w:divBdr>
        </w:div>
        <w:div w:id="713577746">
          <w:marLeft w:val="0"/>
          <w:marRight w:val="0"/>
          <w:marTop w:val="0"/>
          <w:marBottom w:val="0"/>
          <w:divBdr>
            <w:top w:val="none" w:sz="0" w:space="0" w:color="auto"/>
            <w:left w:val="none" w:sz="0" w:space="0" w:color="auto"/>
            <w:bottom w:val="none" w:sz="0" w:space="0" w:color="auto"/>
            <w:right w:val="none" w:sz="0" w:space="0" w:color="auto"/>
          </w:divBdr>
        </w:div>
      </w:divsChild>
    </w:div>
    <w:div w:id="20619786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3</Pages>
  <Words>239</Words>
  <Characters>1368</Characters>
  <Application>Microsoft Office Word</Application>
  <DocSecurity>0</DocSecurity>
  <Lines>11</Lines>
  <Paragraphs>3</Paragraphs>
  <ScaleCrop>false</ScaleCrop>
  <Company>Hewlett-Packard Company</Company>
  <LinksUpToDate>false</LinksUpToDate>
  <CharactersWithSpaces>1604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hpw</dc:creator>
  <cp:keywords/>
  <dc:description/>
  <cp:lastModifiedBy>Dell</cp:lastModifiedBy>
  <cp:revision>6</cp:revision>
  <dcterms:created xsi:type="dcterms:W3CDTF">2016-07-07T12:46:00Z</dcterms:created>
  <dcterms:modified xsi:type="dcterms:W3CDTF">2018-07-19T02:45:00Z</dcterms:modified>
</cp:coreProperties>
</file>