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240" w:afterAutospacing="0" w:line="288" w:lineRule="auto"/>
        <w:jc w:val="center"/>
      </w:pPr>
      <w:r>
        <w:rPr>
          <w:rFonts w:hint="eastAsia" w:ascii="黑体" w:hAnsi="黑体" w:eastAsia="黑体"/>
          <w:sz w:val="24"/>
          <w:szCs w:val="24"/>
        </w:rPr>
        <w:t>202</w:t>
      </w:r>
      <w:r>
        <w:rPr>
          <w:rFonts w:hint="eastAsia" w:ascii="黑体" w:hAnsi="黑体" w:eastAsia="黑体"/>
          <w:sz w:val="24"/>
          <w:szCs w:val="24"/>
          <w:lang w:val="en-US" w:eastAsia="zh-CN"/>
        </w:rPr>
        <w:t>1</w:t>
      </w:r>
      <w:bookmarkStart w:id="0" w:name="_GoBack"/>
      <w:bookmarkEnd w:id="0"/>
      <w:r>
        <w:rPr>
          <w:rFonts w:hint="eastAsia" w:ascii="黑体" w:hAnsi="黑体" w:eastAsia="黑体"/>
          <w:sz w:val="24"/>
          <w:szCs w:val="24"/>
        </w:rPr>
        <w:t>年“翻译硕士英语”（科目代码211 ）考试大纲</w:t>
      </w:r>
    </w:p>
    <w:p>
      <w:pPr>
        <w:shd w:val="clear" w:color="auto" w:fill="FFFFFF"/>
        <w:spacing w:before="100" w:beforeAutospacing="1" w:after="90" w:line="264" w:lineRule="auto"/>
        <w:rPr>
          <w:rFonts w:hint="eastAsia" w:cs="Tahoma"/>
          <w:color w:val="333333"/>
          <w:sz w:val="21"/>
          <w:szCs w:val="21"/>
        </w:rPr>
      </w:pPr>
      <w:r>
        <w:rPr>
          <w:rFonts w:hint="eastAsia" w:cs="Tahoma"/>
          <w:color w:val="333333"/>
          <w:sz w:val="21"/>
          <w:szCs w:val="21"/>
        </w:rPr>
        <w:t>一、考试目的</w:t>
      </w:r>
    </w:p>
    <w:p>
      <w:pPr>
        <w:shd w:val="clear" w:color="auto" w:fill="FFFFFF"/>
        <w:spacing w:before="100" w:beforeAutospacing="1" w:after="90" w:line="264" w:lineRule="auto"/>
        <w:rPr>
          <w:rFonts w:ascii="Tahoma" w:hAnsi="Tahoma" w:cs="Tahoma"/>
          <w:color w:val="333333"/>
          <w:sz w:val="21"/>
          <w:szCs w:val="21"/>
        </w:rPr>
      </w:pPr>
      <w:r>
        <w:rPr>
          <w:rFonts w:hint="eastAsia" w:cs="Tahoma"/>
          <w:color w:val="333333"/>
          <w:sz w:val="21"/>
          <w:szCs w:val="21"/>
        </w:rPr>
        <w:t>主要检查考生的英语语言综合技能是否达到了本科英语专业四年所规定的较高水准。</w:t>
      </w:r>
      <w:r>
        <w:rPr>
          <w:rFonts w:ascii="Tahoma" w:hAnsi="Tahoma" w:cs="Tahoma"/>
          <w:color w:val="333333"/>
          <w:sz w:val="21"/>
          <w:szCs w:val="21"/>
        </w:rPr>
        <w:br w:type="textWrapping"/>
      </w:r>
      <w:r>
        <w:rPr>
          <w:rFonts w:ascii="Tahoma" w:hAnsi="Tahoma" w:cs="Tahoma"/>
          <w:color w:val="333333"/>
          <w:sz w:val="21"/>
          <w:szCs w:val="21"/>
        </w:rPr>
        <w:br w:type="textWrapping"/>
      </w:r>
      <w:r>
        <w:rPr>
          <w:rFonts w:hint="eastAsia" w:cs="Tahoma"/>
          <w:color w:val="333333"/>
          <w:sz w:val="21"/>
          <w:szCs w:val="21"/>
        </w:rPr>
        <w:t>二、考试性质与范围</w:t>
      </w:r>
      <w:r>
        <w:rPr>
          <w:rFonts w:ascii="Tahoma" w:hAnsi="Tahoma" w:cs="Tahoma"/>
          <w:color w:val="333333"/>
          <w:sz w:val="21"/>
          <w:szCs w:val="21"/>
        </w:rPr>
        <w:br w:type="textWrapping"/>
      </w:r>
      <w:r>
        <w:rPr>
          <w:rFonts w:hint="eastAsia" w:cs="Tahoma"/>
          <w:color w:val="333333"/>
          <w:sz w:val="21"/>
          <w:szCs w:val="21"/>
        </w:rPr>
        <w:t>《翻译硕士英语》是测试应试者单项和综合语言能力的尺度参照性水平考试。考试的范围基本参照本科英语专业八级水平，重点在词汇和语法的掌握、阅读理解、写作等读写技能。</w:t>
      </w:r>
      <w:r>
        <w:rPr>
          <w:rFonts w:ascii="Tahoma" w:hAnsi="Tahoma" w:cs="Tahoma"/>
          <w:color w:val="333333"/>
          <w:sz w:val="21"/>
          <w:szCs w:val="21"/>
        </w:rPr>
        <w:br w:type="textWrapping"/>
      </w:r>
      <w:r>
        <w:rPr>
          <w:rFonts w:ascii="Tahoma" w:hAnsi="Tahoma" w:cs="Tahoma"/>
          <w:color w:val="333333"/>
          <w:sz w:val="21"/>
          <w:szCs w:val="21"/>
        </w:rPr>
        <w:br w:type="textWrapping"/>
      </w:r>
      <w:r>
        <w:rPr>
          <w:rFonts w:hint="eastAsia" w:cs="Tahoma"/>
          <w:color w:val="333333"/>
          <w:sz w:val="21"/>
          <w:szCs w:val="21"/>
        </w:rPr>
        <w:t>三、考试形式</w:t>
      </w:r>
      <w:r>
        <w:rPr>
          <w:rFonts w:ascii="Tahoma" w:hAnsi="Tahoma" w:cs="Tahoma"/>
          <w:color w:val="333333"/>
          <w:sz w:val="21"/>
          <w:szCs w:val="21"/>
        </w:rPr>
        <w:br w:type="textWrapping"/>
      </w:r>
      <w:r>
        <w:rPr>
          <w:rFonts w:ascii="Tahoma" w:hAnsi="Tahoma" w:cs="Tahoma"/>
          <w:color w:val="333333"/>
          <w:sz w:val="21"/>
          <w:szCs w:val="21"/>
        </w:rPr>
        <w:t>考试采取主客观题结合的方法，试题由词汇与语法、阅读理解和写作三大部分组成。</w:t>
      </w:r>
    </w:p>
    <w:p>
      <w:pPr>
        <w:shd w:val="clear" w:color="auto" w:fill="FFFFFF"/>
        <w:spacing w:before="100" w:beforeAutospacing="1" w:after="90" w:line="264" w:lineRule="auto"/>
        <w:rPr>
          <w:rFonts w:ascii="Tahoma" w:hAnsi="Tahoma" w:cs="Tahoma"/>
          <w:color w:val="333333"/>
          <w:sz w:val="21"/>
          <w:szCs w:val="21"/>
        </w:rPr>
      </w:pPr>
      <w:r>
        <w:rPr>
          <w:rFonts w:hint="eastAsia" w:cs="Tahoma"/>
          <w:color w:val="333333"/>
          <w:sz w:val="21"/>
          <w:szCs w:val="21"/>
        </w:rPr>
        <w:t>四、考试内容</w:t>
      </w:r>
      <w:r>
        <w:rPr>
          <w:rFonts w:ascii="Tahoma" w:hAnsi="Tahoma" w:cs="Tahoma"/>
          <w:color w:val="333333"/>
          <w:sz w:val="21"/>
          <w:szCs w:val="21"/>
        </w:rPr>
        <w:br w:type="textWrapping"/>
      </w:r>
      <w:r>
        <w:rPr>
          <w:rFonts w:hint="eastAsia" w:cs="Tahoma"/>
          <w:color w:val="333333"/>
          <w:sz w:val="21"/>
          <w:szCs w:val="21"/>
        </w:rPr>
        <w:t>词汇与语法</w:t>
      </w:r>
      <w:r>
        <w:rPr>
          <w:rFonts w:ascii="Tahoma" w:hAnsi="Tahoma" w:cs="Tahoma"/>
          <w:color w:val="333333"/>
          <w:sz w:val="21"/>
          <w:szCs w:val="21"/>
        </w:rPr>
        <w:br w:type="textWrapping"/>
      </w:r>
      <w:r>
        <w:rPr>
          <w:rFonts w:ascii="Tahoma" w:hAnsi="Tahoma" w:cs="Tahoma"/>
          <w:color w:val="333333"/>
          <w:sz w:val="21"/>
          <w:szCs w:val="21"/>
        </w:rPr>
        <w:t>阅读理解</w:t>
      </w:r>
      <w:r>
        <w:rPr>
          <w:rFonts w:ascii="Tahoma" w:hAnsi="Tahoma" w:cs="Tahoma"/>
          <w:color w:val="333333"/>
          <w:sz w:val="21"/>
          <w:szCs w:val="21"/>
        </w:rPr>
        <w:br w:type="textWrapping"/>
      </w:r>
      <w:r>
        <w:rPr>
          <w:rFonts w:ascii="Tahoma" w:hAnsi="Tahoma" w:cs="Tahoma"/>
          <w:color w:val="333333"/>
          <w:sz w:val="21"/>
          <w:szCs w:val="21"/>
        </w:rPr>
        <w:t>命题作文</w:t>
      </w:r>
    </w:p>
    <w:p>
      <w:pPr>
        <w:pStyle w:val="4"/>
        <w:spacing w:line="271" w:lineRule="auto"/>
      </w:pPr>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noPunctuationKerning w:val="1"/>
  <w:characterSpacingControl w:val="doNotCompress"/>
  <w:compat>
    <w:doNotSnapToGridInCell/>
    <w:doNotWrapTextWithPunct/>
    <w:doNotUseEastAsianBreakRules/>
    <w:growAutofit/>
    <w:useFELayout/>
    <w:compatSetting w:name="compatibilityMode" w:uri="http://schemas.microsoft.com/office/word" w:val="14"/>
  </w:compat>
  <w:rsids>
    <w:rsidRoot w:val="002A6BF8"/>
    <w:rsid w:val="000D5E5C"/>
    <w:rsid w:val="001268EE"/>
    <w:rsid w:val="002A6BF8"/>
    <w:rsid w:val="006752C5"/>
    <w:rsid w:val="00722302"/>
    <w:rsid w:val="00AB2575"/>
    <w:rsid w:val="00D96FCC"/>
    <w:rsid w:val="26851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spacing w:before="100" w:beforeAutospacing="1" w:after="100" w:afterAutospacing="1"/>
    </w:pPr>
    <w:rPr>
      <w:sz w:val="18"/>
      <w:szCs w:val="18"/>
    </w:rPr>
  </w:style>
  <w:style w:type="character" w:styleId="7">
    <w:name w:val="FollowedHyperlink"/>
    <w:basedOn w:val="6"/>
    <w:semiHidden/>
    <w:unhideWhenUsed/>
    <w:uiPriority w:val="99"/>
    <w:rPr>
      <w:color w:val="800080"/>
      <w:sz w:val="18"/>
      <w:szCs w:val="18"/>
      <w:u w:val="single"/>
    </w:rPr>
  </w:style>
  <w:style w:type="character" w:styleId="8">
    <w:name w:val="Hyperlink"/>
    <w:basedOn w:val="6"/>
    <w:semiHidden/>
    <w:unhideWhenUsed/>
    <w:uiPriority w:val="99"/>
    <w:rPr>
      <w:color w:val="0000FF"/>
      <w:sz w:val="18"/>
      <w:szCs w:val="18"/>
      <w:u w:val="none"/>
    </w:rPr>
  </w:style>
  <w:style w:type="character" w:customStyle="1" w:styleId="9">
    <w:name w:val="页眉 Char"/>
    <w:basedOn w:val="6"/>
    <w:link w:val="3"/>
    <w:uiPriority w:val="99"/>
    <w:rPr>
      <w:rFonts w:ascii="宋体" w:hAnsi="宋体" w:eastAsia="宋体" w:cs="宋体"/>
      <w:sz w:val="18"/>
      <w:szCs w:val="18"/>
    </w:rPr>
  </w:style>
  <w:style w:type="character" w:customStyle="1" w:styleId="10">
    <w:name w:val="页脚 Char"/>
    <w:basedOn w:val="6"/>
    <w:link w:val="2"/>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Words>
  <Characters>200</Characters>
  <Lines>1</Lines>
  <Paragraphs>1</Paragraphs>
  <TotalTime>0</TotalTime>
  <ScaleCrop>false</ScaleCrop>
  <LinksUpToDate>false</LinksUpToDate>
  <CharactersWithSpaces>233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2019-07-26T02:40:00Z</dcterms:created>
  <dc:creator>研究生管理</dc:creator>
  <cp:lastModifiedBy>Alexcellent</cp:lastModifiedBy>
  <dcterms:modified xsi:type="dcterms:W3CDTF">2020-09-15T02:01:22Z</dcterms:modified>
  <dc:title>考试大纲</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