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B2" w:rsidRDefault="00D00230">
      <w:pPr>
        <w:spacing w:line="400" w:lineRule="atLeast"/>
        <w:jc w:val="center"/>
        <w:rPr>
          <w:rFonts w:eastAsia="黑体"/>
          <w:b/>
          <w:spacing w:val="46"/>
          <w:sz w:val="28"/>
        </w:rPr>
      </w:pPr>
      <w:r>
        <w:rPr>
          <w:rFonts w:eastAsia="黑体" w:hint="eastAsia"/>
          <w:b/>
          <w:spacing w:val="46"/>
          <w:sz w:val="28"/>
        </w:rPr>
        <w:t>大连海洋大学</w:t>
      </w:r>
      <w:r>
        <w:rPr>
          <w:rFonts w:eastAsia="黑体" w:hint="eastAsia"/>
          <w:b/>
          <w:spacing w:val="46"/>
          <w:sz w:val="28"/>
        </w:rPr>
        <w:t>2017</w:t>
      </w:r>
      <w:r>
        <w:rPr>
          <w:rFonts w:eastAsia="黑体" w:hint="eastAsia"/>
          <w:b/>
          <w:spacing w:val="46"/>
          <w:sz w:val="28"/>
        </w:rPr>
        <w:t>年硕士研究生招生考试大纲</w:t>
      </w:r>
    </w:p>
    <w:p w:rsidR="00530DB2" w:rsidRDefault="00530DB2">
      <w:pPr>
        <w:jc w:val="cente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530DB2">
        <w:tc>
          <w:tcPr>
            <w:tcW w:w="1160" w:type="dxa"/>
          </w:tcPr>
          <w:p w:rsidR="00530DB2" w:rsidRDefault="00D00230">
            <w:pPr>
              <w:rPr>
                <w:b/>
              </w:rPr>
            </w:pPr>
            <w:r>
              <w:rPr>
                <w:rFonts w:hint="eastAsia"/>
                <w:b/>
              </w:rPr>
              <w:t>考试科目</w:t>
            </w:r>
          </w:p>
        </w:tc>
        <w:tc>
          <w:tcPr>
            <w:tcW w:w="7561" w:type="dxa"/>
          </w:tcPr>
          <w:p w:rsidR="00530DB2" w:rsidRDefault="00D00230">
            <w:pPr>
              <w:jc w:val="center"/>
              <w:rPr>
                <w:b/>
              </w:rPr>
            </w:pPr>
            <w:bookmarkStart w:id="0" w:name="_GoBack"/>
            <w:r>
              <w:rPr>
                <w:rFonts w:hint="eastAsia"/>
                <w:b/>
              </w:rPr>
              <w:t>211</w:t>
            </w:r>
            <w:r>
              <w:rPr>
                <w:rFonts w:hint="eastAsia"/>
                <w:b/>
              </w:rPr>
              <w:t>翻译硕士英语</w:t>
            </w:r>
            <w:bookmarkEnd w:id="0"/>
          </w:p>
        </w:tc>
      </w:tr>
      <w:tr w:rsidR="00530DB2">
        <w:tc>
          <w:tcPr>
            <w:tcW w:w="1160" w:type="dxa"/>
          </w:tcPr>
          <w:p w:rsidR="00530DB2" w:rsidRDefault="00D00230">
            <w:pPr>
              <w:rPr>
                <w:b/>
              </w:rPr>
            </w:pPr>
            <w:r>
              <w:rPr>
                <w:rFonts w:hint="eastAsia"/>
                <w:b/>
              </w:rPr>
              <w:t>考试大纲</w:t>
            </w:r>
          </w:p>
        </w:tc>
        <w:tc>
          <w:tcPr>
            <w:tcW w:w="7561" w:type="dxa"/>
          </w:tcPr>
          <w:p w:rsidR="00530DB2" w:rsidRDefault="00D00230">
            <w:pPr>
              <w:spacing w:line="360" w:lineRule="auto"/>
              <w:jc w:val="center"/>
            </w:pPr>
            <w:r>
              <w:rPr>
                <w:rFonts w:hint="eastAsia"/>
              </w:rPr>
              <w:t>一、考试性质</w:t>
            </w:r>
          </w:p>
          <w:p w:rsidR="00530DB2" w:rsidRDefault="00D00230">
            <w:pPr>
              <w:spacing w:line="360" w:lineRule="auto"/>
            </w:pPr>
            <w:r>
              <w:rPr>
                <w:rFonts w:hint="eastAsia"/>
              </w:rPr>
              <w:t xml:space="preserve">    </w:t>
            </w:r>
            <w:r>
              <w:rPr>
                <w:rFonts w:hint="eastAsia"/>
              </w:rPr>
              <w:t>《翻译硕士英语》考试是为高等院校和科研院所招收英语笔译专业学位研究生而设置的具有选拔性质的全国联考科目，其目的是科学、公平、有效地测试考生是否具备继续攻读英语笔译硕士专业学位所需要的英语笔译基础知识和基本技能，评价的标准是高等学校英语笔译或相关专业本科毕业生能达到的及格或及格以上水平，以利于择优选拔，确保硕士学位研究生的招生质量。</w:t>
            </w:r>
          </w:p>
          <w:p w:rsidR="00530DB2" w:rsidRDefault="00D00230">
            <w:pPr>
              <w:spacing w:line="360" w:lineRule="auto"/>
              <w:jc w:val="center"/>
            </w:pPr>
            <w:r>
              <w:rPr>
                <w:rFonts w:hint="eastAsia"/>
              </w:rPr>
              <w:t>二、考查目标</w:t>
            </w:r>
          </w:p>
          <w:p w:rsidR="00530DB2" w:rsidRDefault="00D00230">
            <w:pPr>
              <w:pStyle w:val="a3"/>
              <w:widowControl/>
              <w:shd w:val="clear" w:color="auto" w:fill="FFFFFF"/>
              <w:spacing w:line="360" w:lineRule="auto"/>
              <w:rPr>
                <w:szCs w:val="21"/>
              </w:rPr>
            </w:pPr>
            <w:r>
              <w:rPr>
                <w:rFonts w:ascii="宋体" w:hAnsi="宋体" w:cs="宋体" w:hint="eastAsia"/>
                <w:color w:val="000000"/>
                <w:szCs w:val="21"/>
              </w:rPr>
              <w:t xml:space="preserve">   </w:t>
            </w:r>
            <w:r>
              <w:rPr>
                <w:rFonts w:hint="eastAsia"/>
                <w:sz w:val="21"/>
              </w:rPr>
              <w:t>《翻译硕士英语》为翻译硕士研究生入学考试规定科目之一。考试的目的是考查学生英语语言的综合运用能力、语言文化欣赏知识的了解、对不同文体和修辞手段的认识以及写作实践能力。</w:t>
            </w:r>
          </w:p>
          <w:p w:rsidR="00530DB2" w:rsidRDefault="00D00230">
            <w:pPr>
              <w:spacing w:line="360" w:lineRule="auto"/>
              <w:jc w:val="center"/>
            </w:pPr>
            <w:r>
              <w:rPr>
                <w:rFonts w:hint="eastAsia"/>
              </w:rPr>
              <w:t>三、考试形式和试卷结构</w:t>
            </w:r>
          </w:p>
          <w:p w:rsidR="00530DB2" w:rsidRDefault="00D00230">
            <w:pPr>
              <w:spacing w:line="360" w:lineRule="auto"/>
              <w:ind w:firstLineChars="200" w:firstLine="420"/>
            </w:pPr>
            <w:r>
              <w:rPr>
                <w:rFonts w:hint="eastAsia"/>
              </w:rPr>
              <w:t>1</w:t>
            </w:r>
            <w:r>
              <w:rPr>
                <w:rFonts w:hint="eastAsia"/>
              </w:rPr>
              <w:t>、试卷满分及考试时间</w:t>
            </w:r>
          </w:p>
          <w:p w:rsidR="00530DB2" w:rsidRDefault="00D00230">
            <w:pPr>
              <w:spacing w:line="360" w:lineRule="auto"/>
              <w:ind w:firstLineChars="350" w:firstLine="735"/>
            </w:pPr>
            <w:r>
              <w:rPr>
                <w:rFonts w:hint="eastAsia"/>
              </w:rPr>
              <w:t>本试卷满分为</w:t>
            </w:r>
            <w:r>
              <w:rPr>
                <w:rFonts w:hint="eastAsia"/>
              </w:rPr>
              <w:t>100</w:t>
            </w:r>
            <w:r>
              <w:rPr>
                <w:rFonts w:hint="eastAsia"/>
              </w:rPr>
              <w:t>分，考试时间为</w:t>
            </w:r>
            <w:r>
              <w:rPr>
                <w:rFonts w:hint="eastAsia"/>
              </w:rPr>
              <w:t>180</w:t>
            </w:r>
            <w:r>
              <w:rPr>
                <w:rFonts w:hint="eastAsia"/>
              </w:rPr>
              <w:t>分钟。</w:t>
            </w:r>
          </w:p>
          <w:p w:rsidR="00530DB2" w:rsidRDefault="00D00230">
            <w:pPr>
              <w:spacing w:line="360" w:lineRule="auto"/>
              <w:ind w:firstLineChars="200" w:firstLine="420"/>
            </w:pPr>
            <w:r>
              <w:rPr>
                <w:rFonts w:hint="eastAsia"/>
              </w:rPr>
              <w:t>2</w:t>
            </w:r>
            <w:r>
              <w:rPr>
                <w:rFonts w:hint="eastAsia"/>
              </w:rPr>
              <w:t>、答题方式</w:t>
            </w:r>
          </w:p>
          <w:p w:rsidR="00530DB2" w:rsidRDefault="00D00230">
            <w:pPr>
              <w:spacing w:line="360" w:lineRule="auto"/>
              <w:ind w:firstLineChars="350" w:firstLine="735"/>
            </w:pPr>
            <w:r>
              <w:rPr>
                <w:rFonts w:hint="eastAsia"/>
              </w:rPr>
              <w:t>答题方式为闭卷、笔试。</w:t>
            </w:r>
          </w:p>
          <w:p w:rsidR="00530DB2" w:rsidRDefault="00D00230">
            <w:pPr>
              <w:spacing w:line="360" w:lineRule="auto"/>
              <w:ind w:firstLineChars="200" w:firstLine="420"/>
            </w:pPr>
            <w:r>
              <w:rPr>
                <w:rFonts w:hint="eastAsia"/>
              </w:rPr>
              <w:t>3</w:t>
            </w:r>
            <w:r>
              <w:rPr>
                <w:rFonts w:hint="eastAsia"/>
              </w:rPr>
              <w:t>、考试内容结构</w:t>
            </w:r>
          </w:p>
          <w:p w:rsidR="00530DB2" w:rsidRDefault="00D00230">
            <w:pPr>
              <w:spacing w:line="360" w:lineRule="auto"/>
              <w:ind w:firstLineChars="350" w:firstLine="735"/>
            </w:pPr>
            <w:r>
              <w:rPr>
                <w:rFonts w:hint="eastAsia"/>
              </w:rPr>
              <w:t>基础部分（词汇、阅读理解）</w:t>
            </w:r>
            <w:r>
              <w:rPr>
                <w:rFonts w:hint="eastAsia"/>
              </w:rPr>
              <w:t>70</w:t>
            </w:r>
            <w:r>
              <w:rPr>
                <w:rFonts w:hint="eastAsia"/>
              </w:rPr>
              <w:t>分；</w:t>
            </w:r>
          </w:p>
          <w:p w:rsidR="00530DB2" w:rsidRDefault="00D00230">
            <w:pPr>
              <w:spacing w:line="360" w:lineRule="auto"/>
              <w:ind w:firstLineChars="350" w:firstLine="735"/>
            </w:pPr>
            <w:r>
              <w:rPr>
                <w:rFonts w:hint="eastAsia"/>
              </w:rPr>
              <w:t>应用与综合部分（英语写作）</w:t>
            </w:r>
            <w:r>
              <w:rPr>
                <w:rFonts w:hint="eastAsia"/>
              </w:rPr>
              <w:t>30</w:t>
            </w:r>
            <w:r>
              <w:rPr>
                <w:rFonts w:hint="eastAsia"/>
              </w:rPr>
              <w:t>分。</w:t>
            </w:r>
          </w:p>
          <w:p w:rsidR="00530DB2" w:rsidRDefault="00D00230">
            <w:pPr>
              <w:spacing w:line="360" w:lineRule="auto"/>
              <w:ind w:firstLineChars="200" w:firstLine="420"/>
            </w:pPr>
            <w:r>
              <w:rPr>
                <w:rFonts w:hint="eastAsia"/>
              </w:rPr>
              <w:t>4</w:t>
            </w:r>
            <w:r>
              <w:rPr>
                <w:rFonts w:hint="eastAsia"/>
              </w:rPr>
              <w:t>、试卷题型</w:t>
            </w:r>
          </w:p>
          <w:p w:rsidR="00530DB2" w:rsidRDefault="00D00230">
            <w:pPr>
              <w:spacing w:line="360" w:lineRule="auto"/>
              <w:ind w:firstLineChars="350" w:firstLine="735"/>
            </w:pPr>
            <w:r>
              <w:rPr>
                <w:rFonts w:hint="eastAsia"/>
              </w:rPr>
              <w:t>词汇单项选择题</w:t>
            </w:r>
            <w:r>
              <w:rPr>
                <w:rFonts w:hint="eastAsia"/>
              </w:rPr>
              <w:t xml:space="preserve"> </w:t>
            </w:r>
          </w:p>
          <w:p w:rsidR="00530DB2" w:rsidRDefault="00D00230">
            <w:pPr>
              <w:spacing w:line="360" w:lineRule="auto"/>
              <w:ind w:firstLineChars="350" w:firstLine="735"/>
            </w:pPr>
            <w:r>
              <w:rPr>
                <w:rFonts w:hint="eastAsia"/>
              </w:rPr>
              <w:t>阅读理解单项选择题</w:t>
            </w:r>
          </w:p>
          <w:p w:rsidR="00530DB2" w:rsidRDefault="00D00230">
            <w:pPr>
              <w:spacing w:line="360" w:lineRule="auto"/>
              <w:ind w:firstLineChars="350" w:firstLine="735"/>
            </w:pPr>
            <w:r>
              <w:rPr>
                <w:rFonts w:hint="eastAsia"/>
              </w:rPr>
              <w:t>阅读理解简答题</w:t>
            </w:r>
          </w:p>
          <w:p w:rsidR="00530DB2" w:rsidRDefault="00D00230">
            <w:pPr>
              <w:spacing w:line="360" w:lineRule="auto"/>
              <w:ind w:firstLineChars="350" w:firstLine="735"/>
            </w:pPr>
            <w:r>
              <w:rPr>
                <w:rFonts w:hint="eastAsia"/>
              </w:rPr>
              <w:t>英语写作题</w:t>
            </w:r>
          </w:p>
          <w:p w:rsidR="00530DB2" w:rsidRDefault="00D00230">
            <w:pPr>
              <w:spacing w:line="360" w:lineRule="auto"/>
            </w:pPr>
            <w:r>
              <w:rPr>
                <w:rFonts w:hint="eastAsia"/>
              </w:rPr>
              <w:t xml:space="preserve">    5</w:t>
            </w:r>
            <w:r>
              <w:rPr>
                <w:rFonts w:hint="eastAsia"/>
              </w:rPr>
              <w:t>、考查内容</w:t>
            </w:r>
          </w:p>
          <w:p w:rsidR="00530DB2" w:rsidRDefault="00D00230">
            <w:pPr>
              <w:widowControl/>
              <w:snapToGrid w:val="0"/>
              <w:spacing w:line="360" w:lineRule="auto"/>
              <w:ind w:firstLine="420"/>
              <w:jc w:val="left"/>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本考试</w:t>
            </w:r>
            <w:proofErr w:type="gramEnd"/>
            <w:r>
              <w:rPr>
                <w:rFonts w:asciiTheme="minorEastAsia" w:eastAsiaTheme="minorEastAsia" w:hAnsiTheme="minorEastAsia" w:cstheme="minorEastAsia" w:hint="eastAsia"/>
                <w:szCs w:val="21"/>
              </w:rPr>
              <w:t>采取客观试题与主观试题相结合、单项技能测试与综合技能测试相结合的方法。试题共包括三个部分：词汇、阅读理解和英语写作。</w:t>
            </w:r>
          </w:p>
          <w:p w:rsidR="00530DB2" w:rsidRDefault="00D00230">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第一部分</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词汇</w:t>
            </w:r>
          </w:p>
          <w:p w:rsidR="00530DB2" w:rsidRDefault="00D00230">
            <w:pPr>
              <w:widowControl/>
              <w:snapToGrid w:val="0"/>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要求考生具备词汇和语法的运用能力，对所学词汇和词组的多种词性及词义搭配，易混词的区别及难词的认知能力。考试时间为</w:t>
            </w:r>
            <w:r>
              <w:rPr>
                <w:rFonts w:asciiTheme="minorEastAsia" w:eastAsiaTheme="minorEastAsia" w:hAnsiTheme="minorEastAsia" w:cstheme="minorEastAsia" w:hint="eastAsia"/>
                <w:szCs w:val="21"/>
              </w:rPr>
              <w:t>40</w:t>
            </w:r>
            <w:r>
              <w:rPr>
                <w:rFonts w:asciiTheme="minorEastAsia" w:eastAsiaTheme="minorEastAsia" w:hAnsiTheme="minorEastAsia" w:cstheme="minorEastAsia" w:hint="eastAsia"/>
                <w:szCs w:val="21"/>
              </w:rPr>
              <w:t>分钟。</w:t>
            </w:r>
          </w:p>
          <w:p w:rsidR="00530DB2" w:rsidRDefault="00D00230">
            <w:pPr>
              <w:widowControl/>
              <w:spacing w:line="48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第二部分</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阅读理解</w:t>
            </w:r>
          </w:p>
          <w:p w:rsidR="00530DB2" w:rsidRDefault="00D00230">
            <w:pPr>
              <w:widowControl/>
              <w:snapToGrid w:val="0"/>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要求考生具有语</w:t>
            </w:r>
            <w:proofErr w:type="gramStart"/>
            <w:r>
              <w:rPr>
                <w:rFonts w:asciiTheme="minorEastAsia" w:eastAsiaTheme="minorEastAsia" w:hAnsiTheme="minorEastAsia" w:cstheme="minorEastAsia" w:hint="eastAsia"/>
                <w:szCs w:val="21"/>
              </w:rPr>
              <w:t>篇水平</w:t>
            </w:r>
            <w:proofErr w:type="gramEnd"/>
            <w:r>
              <w:rPr>
                <w:rFonts w:asciiTheme="minorEastAsia" w:eastAsiaTheme="minorEastAsia" w:hAnsiTheme="minorEastAsia" w:cstheme="minorEastAsia" w:hint="eastAsia"/>
                <w:szCs w:val="21"/>
              </w:rPr>
              <w:t>上的综合理解能力，获取信息的能力，概括与推理判断的能力，快速阅读及语言的实际运用能力。考试时间为</w:t>
            </w:r>
            <w:r>
              <w:rPr>
                <w:rFonts w:asciiTheme="minorEastAsia" w:eastAsiaTheme="minorEastAsia" w:hAnsiTheme="minorEastAsia" w:cstheme="minorEastAsia" w:hint="eastAsia"/>
                <w:szCs w:val="21"/>
              </w:rPr>
              <w:t>80</w:t>
            </w:r>
            <w:r>
              <w:rPr>
                <w:rFonts w:asciiTheme="minorEastAsia" w:eastAsiaTheme="minorEastAsia" w:hAnsiTheme="minorEastAsia" w:cstheme="minorEastAsia" w:hint="eastAsia"/>
                <w:szCs w:val="21"/>
              </w:rPr>
              <w:t>分钟。</w:t>
            </w:r>
          </w:p>
          <w:p w:rsidR="00530DB2" w:rsidRDefault="00D00230">
            <w:pPr>
              <w:widowControl/>
              <w:snapToGrid w:val="0"/>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阅读材料的选择主要涵盖文学作品，时文和政治、经济、文化等内容，体裁</w:t>
            </w:r>
            <w:proofErr w:type="gramStart"/>
            <w:r>
              <w:rPr>
                <w:rFonts w:asciiTheme="minorEastAsia" w:eastAsiaTheme="minorEastAsia" w:hAnsiTheme="minorEastAsia" w:cstheme="minorEastAsia" w:hint="eastAsia"/>
                <w:szCs w:val="21"/>
              </w:rPr>
              <w:t>多样</w:t>
            </w:r>
            <w:r>
              <w:rPr>
                <w:rFonts w:asciiTheme="minorEastAsia" w:eastAsiaTheme="minorEastAsia" w:hAnsiTheme="minorEastAsia" w:cstheme="minorEastAsia" w:hint="eastAsia"/>
                <w:szCs w:val="21"/>
              </w:rPr>
              <w:t>,</w:t>
            </w:r>
            <w:proofErr w:type="gramEnd"/>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可以包括叙事，议论，描述，说明文等，文章难度大致相当于专业八级水平。</w:t>
            </w:r>
          </w:p>
          <w:p w:rsidR="00530DB2" w:rsidRDefault="00D00230">
            <w:pPr>
              <w:widowControl/>
              <w:snapToGrid w:val="0"/>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测试形式是：四篇文章，每篇文章的长度约</w:t>
            </w:r>
            <w:r>
              <w:rPr>
                <w:rFonts w:asciiTheme="minorEastAsia" w:eastAsiaTheme="minorEastAsia" w:hAnsiTheme="minorEastAsia" w:cstheme="minorEastAsia" w:hint="eastAsia"/>
                <w:szCs w:val="21"/>
              </w:rPr>
              <w:t>400</w:t>
            </w:r>
            <w:r>
              <w:rPr>
                <w:rFonts w:asciiTheme="minorEastAsia" w:eastAsiaTheme="minorEastAsia" w:hAnsiTheme="minorEastAsia" w:cstheme="minorEastAsia" w:hint="eastAsia"/>
                <w:szCs w:val="21"/>
              </w:rPr>
              <w:t>词，每篇文章下面设若干问题，要求考生根据文章的内容和问题要求</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回答所设问题。其中两篇所设问题采用</w:t>
            </w: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B</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C</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选项形式；两篇所设问题要求考生根据问题和文章内容按规定字数写出答案。</w:t>
            </w:r>
          </w:p>
          <w:p w:rsidR="00530DB2" w:rsidRDefault="00D00230">
            <w:pPr>
              <w:widowControl/>
              <w:snapToGrid w:val="0"/>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第三部分</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英语写作</w:t>
            </w:r>
          </w:p>
          <w:p w:rsidR="00530DB2" w:rsidRDefault="00D00230">
            <w:pPr>
              <w:widowControl/>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写作要求：内容切题，结构严谨，思路清晰，观点恰当，语篇连贯，文体恰当。语言要求：语言通顺，表达得体，语法正确，句式多样，用</w:t>
            </w:r>
            <w:r>
              <w:rPr>
                <w:rFonts w:asciiTheme="minorEastAsia" w:eastAsiaTheme="minorEastAsia" w:hAnsiTheme="minorEastAsia" w:cstheme="minorEastAsia" w:hint="eastAsia"/>
                <w:szCs w:val="21"/>
              </w:rPr>
              <w:t>词恰当，词汇丰富，使用标准的语言表述。考试时间为</w:t>
            </w:r>
            <w:r>
              <w:rPr>
                <w:rFonts w:asciiTheme="minorEastAsia" w:eastAsiaTheme="minorEastAsia" w:hAnsiTheme="minorEastAsia" w:cstheme="minorEastAsia" w:hint="eastAsia"/>
                <w:color w:val="FF0000"/>
                <w:szCs w:val="21"/>
              </w:rPr>
              <w:t>60</w:t>
            </w:r>
            <w:r>
              <w:rPr>
                <w:rFonts w:asciiTheme="minorEastAsia" w:eastAsiaTheme="minorEastAsia" w:hAnsiTheme="minorEastAsia" w:cstheme="minorEastAsia" w:hint="eastAsia"/>
                <w:szCs w:val="21"/>
              </w:rPr>
              <w:t>分钟。</w:t>
            </w:r>
          </w:p>
          <w:p w:rsidR="00530DB2" w:rsidRDefault="00D00230">
            <w:pPr>
              <w:widowControl/>
              <w:snapToGrid w:val="0"/>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根据所给的题目及具体要求，在规定时间内，撰写一篇</w:t>
            </w:r>
            <w:r>
              <w:rPr>
                <w:rFonts w:asciiTheme="minorEastAsia" w:eastAsiaTheme="minorEastAsia" w:hAnsiTheme="minorEastAsia" w:cstheme="minorEastAsia" w:hint="eastAsia"/>
                <w:szCs w:val="21"/>
              </w:rPr>
              <w:t>400</w:t>
            </w:r>
            <w:r>
              <w:rPr>
                <w:rFonts w:asciiTheme="minorEastAsia" w:eastAsiaTheme="minorEastAsia" w:hAnsiTheme="minorEastAsia" w:cstheme="minorEastAsia" w:hint="eastAsia"/>
                <w:szCs w:val="21"/>
              </w:rPr>
              <w:t>个单词左右的英文命题作文。文章主题以大学生活和社会现象为主。文章体裁以说明或议论为主，兼有记叙和描述。</w:t>
            </w:r>
          </w:p>
          <w:p w:rsidR="00530DB2" w:rsidRDefault="00530DB2">
            <w:pPr>
              <w:rPr>
                <w:rFonts w:asciiTheme="minorEastAsia" w:eastAsiaTheme="minorEastAsia" w:hAnsiTheme="minorEastAsia" w:cstheme="minorEastAsia"/>
                <w:szCs w:val="21"/>
              </w:rPr>
            </w:pPr>
          </w:p>
          <w:p w:rsidR="00530DB2" w:rsidRDefault="00530DB2">
            <w:pPr>
              <w:spacing w:line="360" w:lineRule="auto"/>
              <w:ind w:firstLineChars="200" w:firstLine="420"/>
            </w:pPr>
          </w:p>
          <w:p w:rsidR="00530DB2" w:rsidRDefault="00530DB2">
            <w:pPr>
              <w:spacing w:line="360" w:lineRule="auto"/>
              <w:ind w:firstLineChars="200" w:firstLine="420"/>
            </w:pPr>
          </w:p>
          <w:p w:rsidR="00530DB2" w:rsidRDefault="00530DB2">
            <w:pPr>
              <w:spacing w:line="360" w:lineRule="auto"/>
              <w:ind w:firstLineChars="200" w:firstLine="420"/>
            </w:pPr>
          </w:p>
          <w:p w:rsidR="00530DB2" w:rsidRDefault="00530DB2">
            <w:pPr>
              <w:spacing w:line="360" w:lineRule="auto"/>
              <w:ind w:firstLineChars="200" w:firstLine="420"/>
            </w:pPr>
          </w:p>
          <w:p w:rsidR="00530DB2" w:rsidRDefault="00530DB2">
            <w:pPr>
              <w:spacing w:line="360" w:lineRule="auto"/>
              <w:ind w:firstLineChars="200" w:firstLine="420"/>
            </w:pPr>
          </w:p>
          <w:p w:rsidR="00530DB2" w:rsidRDefault="00530DB2">
            <w:pPr>
              <w:spacing w:line="360" w:lineRule="auto"/>
              <w:ind w:firstLineChars="200" w:firstLine="420"/>
            </w:pPr>
          </w:p>
          <w:p w:rsidR="00530DB2" w:rsidRDefault="00530DB2">
            <w:pPr>
              <w:spacing w:line="360" w:lineRule="auto"/>
              <w:ind w:firstLineChars="200" w:firstLine="420"/>
            </w:pPr>
          </w:p>
          <w:p w:rsidR="00530DB2" w:rsidRDefault="00530DB2">
            <w:pPr>
              <w:spacing w:line="360" w:lineRule="auto"/>
              <w:ind w:firstLineChars="200" w:firstLine="422"/>
              <w:rPr>
                <w:b/>
              </w:rPr>
            </w:pPr>
          </w:p>
          <w:p w:rsidR="00530DB2" w:rsidRDefault="00530DB2">
            <w:pPr>
              <w:spacing w:line="360" w:lineRule="auto"/>
              <w:ind w:firstLineChars="200" w:firstLine="422"/>
              <w:rPr>
                <w:b/>
              </w:rPr>
            </w:pPr>
          </w:p>
        </w:tc>
      </w:tr>
    </w:tbl>
    <w:p w:rsidR="00530DB2" w:rsidRDefault="00530DB2"/>
    <w:sectPr w:rsidR="00530DB2" w:rsidSect="00530D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230" w:rsidRDefault="00D00230" w:rsidP="00D00230">
      <w:pPr>
        <w:spacing w:line="240" w:lineRule="auto"/>
      </w:pPr>
      <w:r>
        <w:separator/>
      </w:r>
    </w:p>
  </w:endnote>
  <w:endnote w:type="continuationSeparator" w:id="1">
    <w:p w:rsidR="00D00230" w:rsidRDefault="00D00230" w:rsidP="00D002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230" w:rsidRDefault="00D00230" w:rsidP="00D00230">
      <w:pPr>
        <w:spacing w:line="240" w:lineRule="auto"/>
      </w:pPr>
      <w:r>
        <w:separator/>
      </w:r>
    </w:p>
  </w:footnote>
  <w:footnote w:type="continuationSeparator" w:id="1">
    <w:p w:rsidR="00D00230" w:rsidRDefault="00D00230" w:rsidP="00D0023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0DB2"/>
    <w:rsid w:val="00530DB2"/>
    <w:rsid w:val="00D00230"/>
    <w:rsid w:val="7B6D1C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0DB2"/>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30DB2"/>
    <w:rPr>
      <w:sz w:val="24"/>
    </w:rPr>
  </w:style>
  <w:style w:type="paragraph" w:styleId="a4">
    <w:name w:val="header"/>
    <w:basedOn w:val="a"/>
    <w:link w:val="Char"/>
    <w:rsid w:val="00D0023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D00230"/>
    <w:rPr>
      <w:rFonts w:ascii="Times New Roman" w:eastAsia="宋体" w:hAnsi="Times New Roman" w:cs="Times New Roman"/>
      <w:sz w:val="18"/>
      <w:szCs w:val="18"/>
    </w:rPr>
  </w:style>
  <w:style w:type="paragraph" w:styleId="a5">
    <w:name w:val="footer"/>
    <w:basedOn w:val="a"/>
    <w:link w:val="Char0"/>
    <w:rsid w:val="00D00230"/>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rsid w:val="00D0023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81</Characters>
  <Application>Microsoft Office Word</Application>
  <DocSecurity>0</DocSecurity>
  <Lines>1</Lines>
  <Paragraphs>2</Paragraphs>
  <ScaleCrop>false</ScaleCrop>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