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84" w:firstLineChars="300"/>
        <w:jc w:val="center"/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color w:val="252525"/>
          <w:sz w:val="36"/>
          <w:szCs w:val="36"/>
        </w:rPr>
        <w:t>西安石油大学</w:t>
      </w:r>
      <w:r>
        <w:rPr>
          <w:rFonts w:hint="eastAsia" w:ascii="黑体" w:hAnsi="黑体" w:eastAsia="黑体"/>
          <w:b/>
          <w:color w:val="252525"/>
          <w:sz w:val="36"/>
          <w:szCs w:val="36"/>
          <w:lang w:val="en-US" w:eastAsia="zh-CN"/>
        </w:rPr>
        <w:t>2021</w:t>
      </w:r>
      <w:r>
        <w:rPr>
          <w:rFonts w:hint="eastAsia" w:ascii="黑体" w:hAnsi="黑体" w:eastAsia="黑体"/>
          <w:b/>
          <w:color w:val="252525"/>
          <w:sz w:val="36"/>
          <w:szCs w:val="36"/>
        </w:rPr>
        <w:t>年</w:t>
      </w:r>
      <w:r>
        <w:rPr>
          <w:rFonts w:hint="eastAsia" w:ascii="黑体" w:hAnsi="黑体" w:eastAsia="黑体"/>
          <w:b/>
          <w:color w:val="252525"/>
          <w:sz w:val="36"/>
          <w:szCs w:val="36"/>
          <w:lang w:val="en-US" w:eastAsia="zh-CN"/>
        </w:rPr>
        <w:t>硕士研究生</w:t>
      </w:r>
      <w:r>
        <w:rPr>
          <w:rFonts w:ascii="黑体" w:hAnsi="黑体" w:eastAsia="黑体"/>
          <w:b/>
          <w:color w:val="252525"/>
          <w:sz w:val="36"/>
          <w:szCs w:val="36"/>
        </w:rPr>
        <w:t>招生</w:t>
      </w:r>
      <w:r>
        <w:rPr>
          <w:rFonts w:hint="eastAsia" w:ascii="黑体" w:hAnsi="黑体" w:eastAsia="黑体"/>
          <w:b/>
          <w:color w:val="252525"/>
          <w:sz w:val="36"/>
          <w:szCs w:val="36"/>
        </w:rPr>
        <w:t>考试</w:t>
      </w:r>
    </w:p>
    <w:p>
      <w:pPr>
        <w:spacing w:line="360" w:lineRule="auto"/>
        <w:ind w:firstLine="1084" w:firstLineChars="300"/>
        <w:jc w:val="center"/>
        <w:rPr>
          <w:rFonts w:ascii="黑体" w:hAnsi="黑体" w:eastAsia="黑体"/>
          <w:b/>
          <w:color w:val="252525"/>
          <w:sz w:val="36"/>
          <w:szCs w:val="36"/>
          <w:u w:val="single"/>
        </w:rPr>
      </w:pP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  <w:u w:val="single"/>
        </w:rPr>
        <w:t>357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  <w:lang w:eastAsia="zh-CN"/>
        </w:rPr>
        <w:t>）</w:t>
      </w:r>
      <w:r>
        <w:rPr>
          <w:rFonts w:hint="eastAsia" w:ascii="宋体" w:hAnsi="宋体"/>
          <w:b/>
          <w:sz w:val="36"/>
          <w:szCs w:val="36"/>
          <w:u w:val="single"/>
        </w:rPr>
        <w:t>英语翻译基础</w:t>
      </w:r>
      <w:r>
        <w:rPr>
          <w:rFonts w:hint="eastAsia" w:ascii="黑体" w:hAnsi="黑体" w:eastAsia="黑体"/>
          <w:b/>
          <w:color w:val="252525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/>
          <w:b/>
          <w:color w:val="333333"/>
          <w:sz w:val="36"/>
          <w:szCs w:val="36"/>
        </w:rPr>
        <w:t>考试大纲</w:t>
      </w:r>
    </w:p>
    <w:p>
      <w:pPr>
        <w:spacing w:line="360" w:lineRule="auto"/>
        <w:rPr>
          <w:rFonts w:ascii="黑体" w:eastAsia="黑体"/>
          <w:b/>
          <w:sz w:val="36"/>
          <w:szCs w:val="36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考察目标</w:t>
      </w:r>
    </w:p>
    <w:p>
      <w:pPr>
        <w:spacing w:line="360" w:lineRule="auto"/>
        <w:ind w:firstLine="315" w:firstLineChars="150"/>
        <w:rPr>
          <w:rFonts w:ascii="宋体" w:hAnsi="宋体"/>
          <w:b/>
          <w:sz w:val="30"/>
          <w:szCs w:val="30"/>
        </w:rPr>
      </w:pPr>
      <w:r>
        <w:rPr>
          <w:rFonts w:ascii="宋体" w:hAnsi="宋体"/>
        </w:rPr>
        <w:t>《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语翻译基础》是全日制翻译硕士专业学位（MTI）研究生入学考试的基础课考试科目，其目的是考查考生的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汉互译实践能力是否达到进入MTI学习阶段的水平</w:t>
      </w:r>
      <w:r>
        <w:rPr>
          <w:rFonts w:hint="eastAsia" w:ascii="宋体" w:hAnsi="宋体"/>
        </w:rPr>
        <w:t>。</w:t>
      </w:r>
      <w:r>
        <w:rPr>
          <w:rFonts w:ascii="宋体" w:hAnsi="宋体"/>
        </w:rPr>
        <w:t>考试范围包括MTI考生入学应具备的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语词汇量、语法知识以及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汉两种语言转换的基本技能</w:t>
      </w:r>
      <w:r>
        <w:rPr>
          <w:rFonts w:hint="eastAsia" w:ascii="宋体" w:hAnsi="宋体"/>
        </w:rPr>
        <w:t>，具体要求如下：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1. 具备一定中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文化，以及政治、经济、法律、</w:t>
      </w:r>
      <w:r>
        <w:rPr>
          <w:rFonts w:hint="eastAsia" w:ascii="宋体" w:hAnsi="宋体"/>
        </w:rPr>
        <w:t>科技</w:t>
      </w:r>
      <w:r>
        <w:rPr>
          <w:rFonts w:ascii="宋体" w:hAnsi="宋体"/>
        </w:rPr>
        <w:t>等方面的背景知识。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2. 具备扎实的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汉两种语言的基本功。</w:t>
      </w:r>
      <w:r>
        <w:rPr>
          <w:rFonts w:hint="eastAsia" w:ascii="宋体" w:hAnsi="宋体"/>
        </w:rPr>
        <w:t> </w:t>
      </w:r>
    </w:p>
    <w:p>
      <w:pPr>
        <w:spacing w:line="360" w:lineRule="auto"/>
      </w:pPr>
      <w:r>
        <w:rPr>
          <w:rFonts w:ascii="宋体" w:hAnsi="宋体"/>
        </w:rPr>
        <w:t>3. 具备较强的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汉/汉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转换能力。</w:t>
      </w:r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二、考试主要内容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本考试包括两个部分：词语翻译和</w:t>
      </w:r>
      <w:r>
        <w:rPr>
          <w:rFonts w:hint="eastAsia" w:ascii="宋体" w:hAnsi="宋体"/>
          <w:lang w:eastAsia="zh-CN"/>
        </w:rPr>
        <w:t>篇章翻译</w:t>
      </w:r>
      <w:r>
        <w:rPr>
          <w:rFonts w:ascii="宋体" w:hAnsi="宋体"/>
        </w:rPr>
        <w:t>。总分150分。</w:t>
      </w:r>
      <w:r>
        <w:rPr>
          <w:rFonts w:hint="eastAsia" w:ascii="宋体" w:hAnsi="宋体"/>
        </w:rPr>
        <w:t xml:space="preserve">  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1. 词语翻译 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考试要求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 xml:space="preserve">   </w:t>
      </w:r>
      <w:r>
        <w:rPr>
          <w:rFonts w:ascii="宋体" w:hAnsi="宋体"/>
        </w:rPr>
        <w:t>要求考生准确翻译中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文术语或专有名词。</w:t>
      </w:r>
      <w:r>
        <w:rPr>
          <w:rFonts w:hint="eastAsia" w:ascii="宋体" w:hAnsi="宋体"/>
        </w:rPr>
        <w:t xml:space="preserve">  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题型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210" w:leftChars="100" w:firstLine="315" w:firstLineChars="150"/>
        <w:rPr>
          <w:rFonts w:ascii="宋体" w:hAnsi="宋体"/>
        </w:rPr>
      </w:pPr>
      <w:r>
        <w:rPr>
          <w:rFonts w:ascii="宋体" w:hAnsi="宋体"/>
        </w:rPr>
        <w:t>要求考生较为准确地写出题中的30个汉/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术语、缩略语或专有名词的对应目的语。汉/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文各15个，每个1分，总分30分。考试时间为60分钟。</w:t>
      </w:r>
      <w:r>
        <w:rPr>
          <w:rFonts w:hint="eastAsia" w:ascii="宋体" w:hAnsi="宋体"/>
        </w:rPr>
        <w:t xml:space="preserve"> </w:t>
      </w:r>
    </w:p>
    <w:p>
      <w:pPr>
        <w:spacing w:line="360" w:lineRule="auto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2</w:t>
      </w:r>
      <w:r>
        <w:rPr>
          <w:rFonts w:ascii="宋体" w:hAnsi="宋体"/>
        </w:rPr>
        <w:t>. </w:t>
      </w:r>
      <w:r>
        <w:rPr>
          <w:rFonts w:hint="eastAsia" w:ascii="宋体" w:hAnsi="宋体"/>
          <w:lang w:eastAsia="zh-CN"/>
        </w:rPr>
        <w:t>篇章翻译</w:t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考试要求</w:t>
      </w:r>
    </w:p>
    <w:p>
      <w:pPr>
        <w:spacing w:line="360" w:lineRule="auto"/>
        <w:ind w:left="210" w:leftChars="100" w:firstLine="105" w:firstLineChars="50"/>
        <w:rPr>
          <w:rFonts w:ascii="宋体" w:hAnsi="宋体"/>
        </w:rPr>
      </w:pPr>
      <w:r>
        <w:rPr>
          <w:rFonts w:hint="eastAsia" w:ascii="宋体" w:hAnsi="宋体"/>
        </w:rPr>
        <w:t xml:space="preserve">   </w:t>
      </w:r>
      <w:r>
        <w:rPr>
          <w:rFonts w:ascii="宋体" w:hAnsi="宋体"/>
        </w:rPr>
        <w:t>要求应试者具备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汉</w:t>
      </w:r>
      <w:r>
        <w:rPr>
          <w:rFonts w:hint="eastAsia" w:ascii="宋体" w:hAnsi="宋体"/>
          <w:lang w:eastAsia="zh-CN"/>
        </w:rPr>
        <w:t>篇章</w:t>
      </w:r>
      <w:r>
        <w:rPr>
          <w:rFonts w:ascii="宋体" w:hAnsi="宋体"/>
        </w:rPr>
        <w:t>互译的基本技巧和能力；初步了解中国和</w:t>
      </w:r>
      <w:r>
        <w:rPr>
          <w:rFonts w:hint="eastAsia" w:ascii="宋体" w:hAnsi="宋体"/>
          <w:lang w:eastAsia="zh-CN"/>
        </w:rPr>
        <w:t>英语</w:t>
      </w:r>
      <w:r>
        <w:rPr>
          <w:rFonts w:ascii="宋体" w:hAnsi="宋体"/>
        </w:rPr>
        <w:t>国家的社会、文化等背景知识；译文忠实于原文，无明显误译、漏译；译文通顺，用词正确，表达基本无误；译文无明显语法错误；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译汉速度为每小时</w:t>
      </w:r>
      <w:r>
        <w:rPr>
          <w:rFonts w:hint="eastAsia" w:ascii="宋体" w:hAnsi="宋体"/>
        </w:rPr>
        <w:t>300-400</w:t>
      </w:r>
      <w:r>
        <w:rPr>
          <w:rFonts w:ascii="宋体" w:hAnsi="宋体"/>
        </w:rPr>
        <w:t>个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语单词，汉译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速度为每小时</w:t>
      </w:r>
      <w:r>
        <w:rPr>
          <w:rFonts w:hint="eastAsia" w:ascii="宋体" w:hAnsi="宋体"/>
        </w:rPr>
        <w:t>200-300</w:t>
      </w:r>
      <w:r>
        <w:rPr>
          <w:rFonts w:ascii="宋体" w:hAnsi="宋体"/>
        </w:rPr>
        <w:t>个汉字。</w:t>
      </w:r>
      <w:r>
        <w:fldChar w:fldCharType="begin"/>
      </w:r>
      <w:r>
        <w:instrText xml:space="preserve"> HYPERLINK "http://wenku.baidu.com/link?url=aovxG4XPtwSy87IyN80dzPfR4WtYNtS7pJxukQocMtACvMWf0culgWOW2isI85e7GApilvqsshuluPoovn-QXR8LYiDweMjuim-PiluwXOS" \l "##" \o "分享" </w:instrText>
      </w:r>
      <w:r>
        <w:fldChar w:fldCharType="separate"/>
      </w:r>
      <w:r>
        <w:fldChar w:fldCharType="end"/>
      </w:r>
    </w:p>
    <w:p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）题型</w:t>
      </w:r>
    </w:p>
    <w:p>
      <w:pPr>
        <w:spacing w:line="360" w:lineRule="auto"/>
        <w:ind w:left="210" w:leftChars="100" w:firstLine="105" w:firstLineChars="50"/>
        <w:rPr>
          <w:rFonts w:ascii="宋体" w:hAnsi="宋体"/>
        </w:rPr>
      </w:pPr>
      <w:r>
        <w:rPr>
          <w:rFonts w:hint="eastAsia" w:ascii="宋体" w:hAnsi="宋体"/>
        </w:rPr>
        <w:t>   </w:t>
      </w:r>
      <w:r>
        <w:rPr>
          <w:rFonts w:ascii="宋体" w:hAnsi="宋体"/>
        </w:rPr>
        <w:t>要求考生较为准确地翻译出所给的</w:t>
      </w:r>
      <w:r>
        <w:rPr>
          <w:rFonts w:hint="eastAsia" w:ascii="宋体" w:hAnsi="宋体"/>
          <w:lang w:eastAsia="zh-CN"/>
        </w:rPr>
        <w:t>篇</w:t>
      </w:r>
      <w:r>
        <w:rPr>
          <w:rFonts w:ascii="宋体" w:hAnsi="宋体"/>
        </w:rPr>
        <w:t>章，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译汉为</w:t>
      </w:r>
      <w:r>
        <w:rPr>
          <w:rFonts w:hint="eastAsia" w:ascii="宋体" w:hAnsi="宋体"/>
        </w:rPr>
        <w:t>300-400</w:t>
      </w:r>
      <w:r>
        <w:rPr>
          <w:rFonts w:ascii="宋体" w:hAnsi="宋体"/>
        </w:rPr>
        <w:t>个单词，汉译</w:t>
      </w:r>
      <w:r>
        <w:rPr>
          <w:rFonts w:hint="eastAsia" w:ascii="宋体" w:hAnsi="宋体"/>
        </w:rPr>
        <w:t>英</w:t>
      </w:r>
      <w:r>
        <w:rPr>
          <w:rFonts w:ascii="宋体" w:hAnsi="宋体"/>
        </w:rPr>
        <w:t>为</w:t>
      </w:r>
      <w:r>
        <w:rPr>
          <w:rFonts w:hint="eastAsia" w:ascii="宋体" w:hAnsi="宋体"/>
        </w:rPr>
        <w:t>200-300</w:t>
      </w:r>
      <w:r>
        <w:rPr>
          <w:rFonts w:ascii="宋体" w:hAnsi="宋体"/>
        </w:rPr>
        <w:t>个汉字，各占60分，总分120分。考试时间为120分钟。</w:t>
      </w:r>
    </w:p>
    <w:p>
      <w:pPr>
        <w:spacing w:line="360" w:lineRule="auto"/>
        <w:ind w:left="210" w:leftChars="100" w:firstLine="105" w:firstLineChars="50"/>
        <w:rPr>
          <w:rFonts w:ascii="宋体" w:hAnsi="宋体"/>
        </w:rPr>
      </w:pPr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</w:t>
      </w:r>
      <w:r>
        <w:rPr>
          <w:rFonts w:ascii="仿宋" w:hAnsi="仿宋" w:eastAsia="仿宋"/>
          <w:b/>
          <w:sz w:val="30"/>
          <w:szCs w:val="30"/>
        </w:rPr>
        <w:t>、考试形式及试卷结构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1.考试形式：本考试</w:t>
      </w:r>
      <w:r>
        <w:rPr>
          <w:rFonts w:ascii="宋体" w:hAnsi="宋体"/>
        </w:rPr>
        <w:t>采取客观试题与主观试题相结合，单项技能测试与综合技能测试相结合的方法，</w:t>
      </w:r>
      <w:r>
        <w:rPr>
          <w:rFonts w:hint="eastAsia" w:ascii="宋体" w:hAnsi="宋体"/>
        </w:rPr>
        <w:t>强调考生的英汉/汉英转换能力。</w:t>
      </w:r>
    </w:p>
    <w:p>
      <w:pPr>
        <w:spacing w:line="560" w:lineRule="exact"/>
      </w:pPr>
      <w:r>
        <w:rPr>
          <w:rFonts w:hint="eastAsia"/>
        </w:rPr>
        <w:t>2.试卷结构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75"/>
        <w:gridCol w:w="1035"/>
        <w:gridCol w:w="3104"/>
        <w:gridCol w:w="88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考试内容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题型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题量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词语翻译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英译汉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15个英文术语、缩略语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或专有名词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汉译英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15个中文术语、缩略语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或专有名词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篇章翻译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英译汉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篇</w:t>
            </w:r>
            <w:r>
              <w:rPr>
                <w:rFonts w:hint="eastAsia" w:ascii="宋体" w:hAnsi="宋体" w:cs="宋体"/>
                <w:szCs w:val="21"/>
              </w:rPr>
              <w:t>或一篇文章，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300-400</w:t>
            </w:r>
            <w:r>
              <w:rPr>
                <w:rFonts w:hint="eastAsia" w:ascii="宋体" w:hAnsi="宋体" w:cs="宋体"/>
                <w:szCs w:val="21"/>
              </w:rPr>
              <w:t>个单词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汉译英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两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篇</w:t>
            </w:r>
            <w:r>
              <w:rPr>
                <w:rFonts w:hint="eastAsia" w:ascii="宋体" w:hAnsi="宋体" w:cs="宋体"/>
                <w:szCs w:val="21"/>
              </w:rPr>
              <w:t>或一篇文章，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200-300</w:t>
            </w:r>
            <w:r>
              <w:rPr>
                <w:rFonts w:hint="eastAsia" w:ascii="宋体" w:hAnsi="宋体" w:cs="宋体"/>
                <w:szCs w:val="21"/>
              </w:rPr>
              <w:t>个汉字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共计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</w:tbl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A2AA7"/>
    <w:multiLevelType w:val="multilevel"/>
    <w:tmpl w:val="39DA2AA7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DF"/>
    <w:rsid w:val="00592A35"/>
    <w:rsid w:val="00660AC4"/>
    <w:rsid w:val="006C5093"/>
    <w:rsid w:val="00713ED0"/>
    <w:rsid w:val="007A6B33"/>
    <w:rsid w:val="00F850DF"/>
    <w:rsid w:val="05952E30"/>
    <w:rsid w:val="30060C1C"/>
    <w:rsid w:val="719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156</Words>
  <Characters>893</Characters>
  <Lines>7</Lines>
  <Paragraphs>2</Paragraphs>
  <TotalTime>0</TotalTime>
  <ScaleCrop>false</ScaleCrop>
  <LinksUpToDate>false</LinksUpToDate>
  <CharactersWithSpaces>1047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2018-09-05T00:27:00Z</dcterms:created>
  <dc:creator>hp</dc:creator>
  <cp:lastModifiedBy>码头喇叭</cp:lastModifiedBy>
  <dcterms:modified xsi:type="dcterms:W3CDTF">2020-09-11T09:45:32Z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