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AA2799" w:rsidRPr="00A50900" w:rsidRDefault="000F5AEE" w:rsidP="00AA2799">
      <w:pPr>
        <w:spacing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AA2799">
        <w:rPr>
          <w:b/>
          <w:sz w:val="28"/>
          <w:szCs w:val="28"/>
        </w:rPr>
        <w:instrText>ADDIN CNKISM.UserStyle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 w:rsidR="00AA2799" w:rsidRPr="00A50900">
        <w:rPr>
          <w:rFonts w:hint="eastAsia"/>
          <w:b/>
          <w:sz w:val="28"/>
          <w:szCs w:val="28"/>
        </w:rPr>
        <w:t>中国科学院大学硕士研究生入学考试</w:t>
      </w:r>
    </w:p>
    <w:p w:rsidR="00AA2799" w:rsidRDefault="00AA2799" w:rsidP="00AA2799">
      <w:pPr>
        <w:spacing w:line="400" w:lineRule="exact"/>
        <w:jc w:val="center"/>
        <w:rPr>
          <w:rFonts w:ascii="黑体" w:eastAsia="黑体" w:hAnsi="黑体" w:cstheme="minorBidi"/>
          <w:sz w:val="28"/>
          <w:szCs w:val="28"/>
        </w:rPr>
      </w:pPr>
      <w:r w:rsidRPr="00AA2799">
        <w:rPr>
          <w:rFonts w:ascii="黑体" w:eastAsia="黑体" w:hAnsi="黑体" w:cstheme="minorBidi" w:hint="eastAsia"/>
          <w:sz w:val="28"/>
          <w:szCs w:val="28"/>
        </w:rPr>
        <w:t>《图书馆学基础》考试大纲</w:t>
      </w:r>
    </w:p>
    <w:p w:rsidR="00732A8A" w:rsidRPr="00AA2799" w:rsidRDefault="00732A8A" w:rsidP="00AA2799">
      <w:pPr>
        <w:spacing w:line="400" w:lineRule="exact"/>
        <w:jc w:val="center"/>
        <w:rPr>
          <w:rFonts w:ascii="黑体" w:eastAsia="黑体" w:hAnsi="黑体" w:cstheme="minorBidi"/>
          <w:sz w:val="28"/>
          <w:szCs w:val="28"/>
        </w:rPr>
      </w:pPr>
    </w:p>
    <w:p w:rsidR="00AA2799" w:rsidRPr="00705CE8" w:rsidRDefault="00705CE8" w:rsidP="00806A4D">
      <w:pPr>
        <w:spacing w:beforeLines="50" w:afterLines="50"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AA2799" w:rsidRPr="00705CE8">
        <w:rPr>
          <w:rFonts w:ascii="黑体" w:eastAsia="黑体" w:hAnsi="黑体" w:hint="eastAsia"/>
          <w:sz w:val="28"/>
          <w:szCs w:val="28"/>
        </w:rPr>
        <w:t>考试科目基本要求及适用范围</w:t>
      </w:r>
    </w:p>
    <w:p w:rsidR="00705CE8" w:rsidRDefault="00705CE8" w:rsidP="00705CE8">
      <w:pPr>
        <w:pStyle w:val="a6"/>
        <w:ind w:firstLineChars="300" w:firstLine="720"/>
        <w:rPr>
          <w:sz w:val="24"/>
        </w:rPr>
      </w:pPr>
      <w:r>
        <w:rPr>
          <w:rFonts w:hint="eastAsia"/>
          <w:sz w:val="24"/>
        </w:rPr>
        <w:t>《图书馆学基础》考试大纲适用于中国科学院大学图书馆学专业硕士研究生入学考试。重点测试考生对图书馆学基本概念、基础理论和技术方法的掌握程度，以及综合运用所学知识分析和解决问题的能力。要求考生对基本理论有较深入的理解，对图书馆学与图书馆事业有系统的认识，能较好地掌握图书馆学的基本理论与技术方法，具备综合分析和解决图书馆学与图书馆业务发展中各种问题的能力。</w:t>
      </w:r>
    </w:p>
    <w:p w:rsidR="00AA2799" w:rsidRDefault="00AA2799" w:rsidP="00806A4D">
      <w:pPr>
        <w:spacing w:beforeLines="50" w:afterLines="50" w:line="500" w:lineRule="exact"/>
        <w:rPr>
          <w:rFonts w:ascii="黑体" w:eastAsia="黑体" w:hAnsi="黑体"/>
          <w:sz w:val="28"/>
          <w:szCs w:val="28"/>
        </w:rPr>
      </w:pPr>
      <w:r w:rsidRPr="00AA2799">
        <w:rPr>
          <w:rFonts w:ascii="黑体" w:eastAsia="黑体" w:hAnsi="黑体" w:hint="eastAsia"/>
          <w:sz w:val="28"/>
          <w:szCs w:val="28"/>
        </w:rPr>
        <w:t>二、考试形式和试卷结构</w:t>
      </w:r>
    </w:p>
    <w:p w:rsidR="00705CE8" w:rsidRPr="00192F08" w:rsidRDefault="00705CE8" w:rsidP="00705CE8">
      <w:pPr>
        <w:ind w:firstLineChars="200" w:firstLine="480"/>
        <w:rPr>
          <w:rFonts w:ascii="宋体" w:hAnsi="宋体"/>
          <w:sz w:val="24"/>
        </w:rPr>
      </w:pPr>
      <w:r w:rsidRPr="00192F08">
        <w:rPr>
          <w:rFonts w:ascii="宋体" w:hAnsi="宋体" w:hint="eastAsia"/>
          <w:sz w:val="24"/>
        </w:rPr>
        <w:t>考试形式为闭卷，笔试，考试时间</w:t>
      </w:r>
      <w:r>
        <w:rPr>
          <w:rFonts w:ascii="宋体" w:hAnsi="宋体" w:hint="eastAsia"/>
          <w:sz w:val="24"/>
        </w:rPr>
        <w:t>为</w:t>
      </w:r>
      <w:r w:rsidRPr="00192F08">
        <w:rPr>
          <w:rFonts w:ascii="宋体" w:hAnsi="宋体" w:hint="eastAsia"/>
          <w:sz w:val="24"/>
        </w:rPr>
        <w:t>180分钟，总分</w:t>
      </w:r>
      <w:r>
        <w:rPr>
          <w:rFonts w:ascii="宋体" w:hAnsi="宋体" w:hint="eastAsia"/>
          <w:sz w:val="24"/>
        </w:rPr>
        <w:t>为</w:t>
      </w:r>
      <w:r w:rsidRPr="00192F08">
        <w:rPr>
          <w:rFonts w:ascii="宋体" w:hAnsi="宋体" w:hint="eastAsia"/>
          <w:sz w:val="24"/>
        </w:rPr>
        <w:t>150分；试卷题型包括名词解释</w:t>
      </w:r>
      <w:r>
        <w:rPr>
          <w:rFonts w:ascii="宋体" w:hAnsi="宋体" w:hint="eastAsia"/>
          <w:sz w:val="24"/>
        </w:rPr>
        <w:t>（3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分）</w:t>
      </w:r>
      <w:r w:rsidRPr="00192F08">
        <w:rPr>
          <w:rFonts w:ascii="宋体" w:hAnsi="宋体" w:hint="eastAsia"/>
          <w:sz w:val="24"/>
        </w:rPr>
        <w:t>、简答题</w:t>
      </w:r>
      <w:r>
        <w:rPr>
          <w:rFonts w:ascii="宋体" w:hAnsi="宋体" w:hint="eastAsia"/>
          <w:sz w:val="24"/>
        </w:rPr>
        <w:t>（6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分）</w:t>
      </w:r>
      <w:r w:rsidRPr="00192F08">
        <w:rPr>
          <w:rFonts w:ascii="宋体" w:hAnsi="宋体" w:hint="eastAsia"/>
          <w:sz w:val="24"/>
        </w:rPr>
        <w:t>、论述题</w:t>
      </w:r>
      <w:r>
        <w:rPr>
          <w:rFonts w:ascii="宋体" w:hAnsi="宋体" w:hint="eastAsia"/>
          <w:sz w:val="24"/>
        </w:rPr>
        <w:t>（6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分）</w:t>
      </w:r>
      <w:r w:rsidRPr="00192F08">
        <w:rPr>
          <w:rFonts w:ascii="宋体" w:hAnsi="宋体" w:hint="eastAsia"/>
          <w:sz w:val="24"/>
        </w:rPr>
        <w:t>。</w:t>
      </w:r>
    </w:p>
    <w:p w:rsidR="00AA2799" w:rsidRDefault="00AA2799" w:rsidP="00806A4D">
      <w:pPr>
        <w:spacing w:beforeLines="50" w:afterLines="50" w:line="500" w:lineRule="exact"/>
        <w:rPr>
          <w:rFonts w:ascii="黑体" w:eastAsia="黑体" w:hAnsi="黑体"/>
          <w:sz w:val="28"/>
          <w:szCs w:val="28"/>
        </w:rPr>
      </w:pPr>
      <w:r w:rsidRPr="00DF5F3C">
        <w:rPr>
          <w:rFonts w:ascii="黑体" w:eastAsia="黑体" w:hAnsi="黑体" w:hint="eastAsia"/>
          <w:sz w:val="28"/>
          <w:szCs w:val="28"/>
        </w:rPr>
        <w:t>三、考试内容</w:t>
      </w:r>
      <w:r w:rsidR="00705CE8">
        <w:rPr>
          <w:rFonts w:ascii="黑体" w:eastAsia="黑体" w:hAnsi="黑体" w:hint="eastAsia"/>
          <w:sz w:val="28"/>
          <w:szCs w:val="28"/>
        </w:rPr>
        <w:t>与要求</w:t>
      </w:r>
    </w:p>
    <w:p w:rsidR="00705CE8" w:rsidRDefault="00705CE8" w:rsidP="00806A4D">
      <w:pPr>
        <w:spacing w:beforeLines="50" w:afterLines="50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（一）学科概况及理论进展</w:t>
      </w:r>
    </w:p>
    <w:p w:rsidR="00705CE8" w:rsidRDefault="00705CE8" w:rsidP="00806A4D">
      <w:pPr>
        <w:pStyle w:val="a7"/>
        <w:spacing w:beforeLines="50" w:afterLines="50"/>
        <w:ind w:leftChars="0" w:left="45"/>
        <w:jc w:val="left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内容：</w:t>
      </w:r>
      <w:r w:rsidR="003A0444">
        <w:rPr>
          <w:rFonts w:ascii="楷体_GB2312" w:eastAsia="楷体_GB2312" w:hint="eastAsia"/>
          <w:bCs/>
        </w:rPr>
        <w:t>图书馆学的基本问题</w:t>
      </w:r>
    </w:p>
    <w:p w:rsidR="00705CE8" w:rsidRPr="00806A4D" w:rsidRDefault="003A0444" w:rsidP="00806A4D">
      <w:pPr>
        <w:pStyle w:val="a5"/>
        <w:numPr>
          <w:ilvl w:val="0"/>
          <w:numId w:val="3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图书馆、图书馆学的定义</w:t>
      </w:r>
    </w:p>
    <w:p w:rsidR="00705CE8" w:rsidRPr="00806A4D" w:rsidRDefault="003A0444" w:rsidP="00806A4D">
      <w:pPr>
        <w:pStyle w:val="a5"/>
        <w:numPr>
          <w:ilvl w:val="0"/>
          <w:numId w:val="3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图书馆的</w:t>
      </w:r>
      <w:r w:rsidR="00E438EC" w:rsidRPr="00806A4D">
        <w:rPr>
          <w:rFonts w:ascii="宋体" w:hint="eastAsia"/>
          <w:bCs/>
          <w:sz w:val="24"/>
        </w:rPr>
        <w:t>属性与</w:t>
      </w:r>
      <w:r w:rsidRPr="00806A4D">
        <w:rPr>
          <w:rFonts w:ascii="宋体" w:hint="eastAsia"/>
          <w:bCs/>
          <w:sz w:val="24"/>
        </w:rPr>
        <w:t>职能</w:t>
      </w:r>
    </w:p>
    <w:p w:rsidR="00705CE8" w:rsidRPr="00806A4D" w:rsidRDefault="003A0444" w:rsidP="00806A4D">
      <w:pPr>
        <w:pStyle w:val="a5"/>
        <w:numPr>
          <w:ilvl w:val="0"/>
          <w:numId w:val="3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文献、信息、数据、知识及其相互关系</w:t>
      </w:r>
    </w:p>
    <w:p w:rsidR="00705CE8" w:rsidRDefault="00705CE8" w:rsidP="00806A4D">
      <w:pPr>
        <w:pStyle w:val="a7"/>
        <w:spacing w:beforeLines="50" w:afterLines="50"/>
        <w:ind w:leftChars="0" w:left="45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要求：</w:t>
      </w:r>
    </w:p>
    <w:p w:rsidR="00705CE8" w:rsidRPr="00806A4D" w:rsidRDefault="003A0444" w:rsidP="00806A4D">
      <w:pPr>
        <w:pStyle w:val="a5"/>
        <w:numPr>
          <w:ilvl w:val="0"/>
          <w:numId w:val="6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掌握图书馆、图书馆学的基本概念，形成对学科及其事业的基本认知。</w:t>
      </w:r>
    </w:p>
    <w:p w:rsidR="00705CE8" w:rsidRPr="00806A4D" w:rsidRDefault="003A0444" w:rsidP="00806A4D">
      <w:pPr>
        <w:pStyle w:val="a5"/>
        <w:numPr>
          <w:ilvl w:val="0"/>
          <w:numId w:val="6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</w:t>
      </w:r>
      <w:r w:rsidR="00E438EC" w:rsidRPr="00806A4D">
        <w:rPr>
          <w:rFonts w:ascii="宋体" w:hint="eastAsia"/>
          <w:bCs/>
          <w:sz w:val="24"/>
        </w:rPr>
        <w:t>图书馆的一般属性与本质属性，对图书馆的社会</w:t>
      </w:r>
      <w:r w:rsidRPr="00806A4D">
        <w:rPr>
          <w:rFonts w:ascii="宋体" w:hint="eastAsia"/>
          <w:bCs/>
          <w:sz w:val="24"/>
        </w:rPr>
        <w:t>职能</w:t>
      </w:r>
      <w:r w:rsidR="00E438EC" w:rsidRPr="00806A4D">
        <w:rPr>
          <w:rFonts w:ascii="宋体" w:hint="eastAsia"/>
          <w:bCs/>
          <w:sz w:val="24"/>
        </w:rPr>
        <w:t>有深刻的认识。</w:t>
      </w:r>
    </w:p>
    <w:p w:rsidR="00705CE8" w:rsidRPr="00806A4D" w:rsidRDefault="00E438EC" w:rsidP="00806A4D">
      <w:pPr>
        <w:pStyle w:val="a5"/>
        <w:numPr>
          <w:ilvl w:val="0"/>
          <w:numId w:val="6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了解文献、信息、数据、知识的属性及其关联关系。</w:t>
      </w:r>
    </w:p>
    <w:p w:rsidR="003A0444" w:rsidRDefault="003A0444" w:rsidP="00806A4D">
      <w:pPr>
        <w:spacing w:beforeLines="50" w:afterLines="50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（二）</w:t>
      </w:r>
      <w:r w:rsidR="00E438EC">
        <w:rPr>
          <w:rFonts w:hint="eastAsia"/>
          <w:b/>
          <w:bCs/>
          <w:sz w:val="24"/>
          <w:szCs w:val="21"/>
        </w:rPr>
        <w:t>图书馆类型与图书馆事业</w:t>
      </w:r>
    </w:p>
    <w:p w:rsidR="003A0444" w:rsidRDefault="003A0444" w:rsidP="00806A4D">
      <w:pPr>
        <w:pStyle w:val="a7"/>
        <w:spacing w:beforeLines="50" w:afterLines="50"/>
        <w:ind w:leftChars="0" w:left="45"/>
        <w:jc w:val="left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内容：</w:t>
      </w:r>
    </w:p>
    <w:p w:rsidR="003A0444" w:rsidRDefault="00E438EC" w:rsidP="00806A4D">
      <w:pPr>
        <w:pStyle w:val="a5"/>
        <w:numPr>
          <w:ilvl w:val="0"/>
          <w:numId w:val="7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不同类型图书馆的特点</w:t>
      </w:r>
    </w:p>
    <w:p w:rsidR="003A0444" w:rsidRDefault="00E438EC" w:rsidP="00806A4D">
      <w:pPr>
        <w:pStyle w:val="a5"/>
        <w:numPr>
          <w:ilvl w:val="0"/>
          <w:numId w:val="7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图书馆事业建设原则与要求</w:t>
      </w:r>
    </w:p>
    <w:p w:rsidR="003A0444" w:rsidRDefault="00E438EC" w:rsidP="00806A4D">
      <w:pPr>
        <w:pStyle w:val="a5"/>
        <w:numPr>
          <w:ilvl w:val="0"/>
          <w:numId w:val="7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图书馆法规建设</w:t>
      </w:r>
    </w:p>
    <w:p w:rsidR="003A0444" w:rsidRDefault="003A0444" w:rsidP="00806A4D">
      <w:pPr>
        <w:pStyle w:val="a7"/>
        <w:spacing w:beforeLines="50" w:afterLines="50"/>
        <w:ind w:leftChars="0" w:left="45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要求：</w:t>
      </w:r>
    </w:p>
    <w:p w:rsidR="003A0444" w:rsidRPr="00806A4D" w:rsidRDefault="00E438EC" w:rsidP="00806A4D">
      <w:pPr>
        <w:pStyle w:val="a5"/>
        <w:numPr>
          <w:ilvl w:val="0"/>
          <w:numId w:val="8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深刻认识不同类型图书馆发展的不同特点。</w:t>
      </w:r>
    </w:p>
    <w:p w:rsidR="003A0444" w:rsidRPr="00806A4D" w:rsidRDefault="00E438EC" w:rsidP="00806A4D">
      <w:pPr>
        <w:pStyle w:val="a5"/>
        <w:numPr>
          <w:ilvl w:val="0"/>
          <w:numId w:val="8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理解图书馆事业建设原则及发展要求</w:t>
      </w:r>
    </w:p>
    <w:p w:rsidR="00705CE8" w:rsidRPr="00806A4D" w:rsidRDefault="00E438EC" w:rsidP="00806A4D">
      <w:pPr>
        <w:pStyle w:val="a5"/>
        <w:numPr>
          <w:ilvl w:val="0"/>
          <w:numId w:val="8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解读</w:t>
      </w:r>
      <w:r w:rsidR="00322321" w:rsidRPr="00806A4D">
        <w:rPr>
          <w:rFonts w:ascii="宋体" w:hint="eastAsia"/>
          <w:bCs/>
          <w:sz w:val="24"/>
        </w:rPr>
        <w:t>《普通高校图书馆规程》及</w:t>
      </w:r>
      <w:r w:rsidRPr="00806A4D">
        <w:rPr>
          <w:rFonts w:ascii="宋体" w:hint="eastAsia"/>
          <w:bCs/>
          <w:sz w:val="24"/>
        </w:rPr>
        <w:t>《中华人民共和国公共图书馆法》的内容。</w:t>
      </w:r>
    </w:p>
    <w:p w:rsidR="00D62961" w:rsidRDefault="00E438EC" w:rsidP="00D62961">
      <w:pPr>
        <w:rPr>
          <w:rFonts w:ascii="宋体"/>
          <w:bCs/>
          <w:sz w:val="24"/>
        </w:rPr>
      </w:pPr>
      <w:r>
        <w:rPr>
          <w:rFonts w:hint="eastAsia"/>
          <w:b/>
          <w:bCs/>
          <w:sz w:val="24"/>
          <w:szCs w:val="21"/>
        </w:rPr>
        <w:t>（三）</w:t>
      </w:r>
      <w:r w:rsidR="00D62961">
        <w:rPr>
          <w:rFonts w:hint="eastAsia"/>
          <w:b/>
          <w:bCs/>
          <w:sz w:val="24"/>
          <w:szCs w:val="21"/>
        </w:rPr>
        <w:t>用户信息需求</w:t>
      </w:r>
      <w:r w:rsidR="00D62961" w:rsidRPr="00D62961">
        <w:rPr>
          <w:rFonts w:hint="eastAsia"/>
          <w:b/>
          <w:bCs/>
          <w:sz w:val="24"/>
          <w:szCs w:val="21"/>
        </w:rPr>
        <w:t>与行为分析</w:t>
      </w:r>
    </w:p>
    <w:p w:rsidR="00E438EC" w:rsidRDefault="00E438EC" w:rsidP="00806A4D">
      <w:pPr>
        <w:pStyle w:val="a7"/>
        <w:spacing w:beforeLines="50" w:afterLines="50"/>
        <w:ind w:leftChars="0" w:left="45"/>
        <w:jc w:val="left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lastRenderedPageBreak/>
        <w:t>内容：</w:t>
      </w:r>
    </w:p>
    <w:p w:rsidR="00E438EC" w:rsidRDefault="00D62961" w:rsidP="00806A4D">
      <w:pPr>
        <w:pStyle w:val="a5"/>
        <w:numPr>
          <w:ilvl w:val="0"/>
          <w:numId w:val="9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用户信息需求的特征</w:t>
      </w:r>
    </w:p>
    <w:p w:rsidR="00E438EC" w:rsidRDefault="00D62961" w:rsidP="00806A4D">
      <w:pPr>
        <w:pStyle w:val="a5"/>
        <w:numPr>
          <w:ilvl w:val="0"/>
          <w:numId w:val="9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用户信息需求的影响因素</w:t>
      </w:r>
      <w:r w:rsidR="00E438EC">
        <w:rPr>
          <w:rFonts w:ascii="宋体" w:hint="eastAsia"/>
          <w:bCs/>
          <w:sz w:val="24"/>
        </w:rPr>
        <w:t xml:space="preserve"> 。</w:t>
      </w:r>
    </w:p>
    <w:p w:rsidR="00E438EC" w:rsidRDefault="00D62961" w:rsidP="00806A4D">
      <w:pPr>
        <w:pStyle w:val="a5"/>
        <w:numPr>
          <w:ilvl w:val="0"/>
          <w:numId w:val="9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用户信息行为模式</w:t>
      </w:r>
      <w:r w:rsidR="00E438EC" w:rsidRPr="00806A4D">
        <w:rPr>
          <w:rFonts w:ascii="宋体" w:hint="eastAsia"/>
          <w:bCs/>
          <w:sz w:val="24"/>
        </w:rPr>
        <w:t>。</w:t>
      </w:r>
    </w:p>
    <w:p w:rsidR="00E438EC" w:rsidRDefault="00E438EC" w:rsidP="00806A4D">
      <w:pPr>
        <w:pStyle w:val="a7"/>
        <w:spacing w:beforeLines="50" w:afterLines="50"/>
        <w:ind w:leftChars="0" w:left="45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要求：</w:t>
      </w:r>
    </w:p>
    <w:p w:rsidR="00E438EC" w:rsidRPr="00806A4D" w:rsidRDefault="00D62961" w:rsidP="00806A4D">
      <w:pPr>
        <w:pStyle w:val="a5"/>
        <w:numPr>
          <w:ilvl w:val="0"/>
          <w:numId w:val="10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了解用户信息需求的特点与获取方式</w:t>
      </w:r>
      <w:r w:rsidR="00E438EC" w:rsidRPr="00806A4D">
        <w:rPr>
          <w:rFonts w:ascii="宋体" w:hint="eastAsia"/>
          <w:bCs/>
          <w:sz w:val="24"/>
        </w:rPr>
        <w:t>。</w:t>
      </w:r>
    </w:p>
    <w:p w:rsidR="00E438EC" w:rsidRPr="00806A4D" w:rsidRDefault="00D62961" w:rsidP="00806A4D">
      <w:pPr>
        <w:pStyle w:val="a5"/>
        <w:numPr>
          <w:ilvl w:val="0"/>
          <w:numId w:val="10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学会分析用户信息需求的影响因素</w:t>
      </w:r>
      <w:r w:rsidR="003D1150" w:rsidRPr="00806A4D">
        <w:rPr>
          <w:rFonts w:ascii="宋体" w:hint="eastAsia"/>
          <w:bCs/>
          <w:sz w:val="24"/>
        </w:rPr>
        <w:t>。</w:t>
      </w:r>
    </w:p>
    <w:p w:rsidR="00E438EC" w:rsidRPr="00806A4D" w:rsidRDefault="00D62961" w:rsidP="00806A4D">
      <w:pPr>
        <w:pStyle w:val="a5"/>
        <w:numPr>
          <w:ilvl w:val="0"/>
          <w:numId w:val="10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深刻认识网络环境下用户的信息行为模式</w:t>
      </w:r>
      <w:r w:rsidR="00E438EC" w:rsidRPr="00806A4D">
        <w:rPr>
          <w:rFonts w:ascii="宋体" w:hint="eastAsia"/>
          <w:bCs/>
          <w:sz w:val="24"/>
        </w:rPr>
        <w:t>。</w:t>
      </w:r>
    </w:p>
    <w:p w:rsidR="003D1150" w:rsidRDefault="003D1150" w:rsidP="00806A4D">
      <w:pPr>
        <w:spacing w:beforeLines="50" w:afterLines="50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（四）图书馆业务管理体系</w:t>
      </w:r>
    </w:p>
    <w:p w:rsidR="003D1150" w:rsidRDefault="003D1150" w:rsidP="00806A4D">
      <w:pPr>
        <w:pStyle w:val="a7"/>
        <w:spacing w:beforeLines="50" w:afterLines="50"/>
        <w:ind w:leftChars="0" w:left="45"/>
        <w:jc w:val="left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内容：</w:t>
      </w:r>
    </w:p>
    <w:p w:rsidR="003D1150" w:rsidRDefault="003D1150" w:rsidP="00806A4D">
      <w:pPr>
        <w:pStyle w:val="a5"/>
        <w:numPr>
          <w:ilvl w:val="0"/>
          <w:numId w:val="11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图书馆战略发展与规划编制。</w:t>
      </w:r>
    </w:p>
    <w:p w:rsidR="003D1150" w:rsidRDefault="003D1150" w:rsidP="00806A4D">
      <w:pPr>
        <w:pStyle w:val="a5"/>
        <w:numPr>
          <w:ilvl w:val="0"/>
          <w:numId w:val="11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图书馆业务布局与岗位设置 。</w:t>
      </w:r>
    </w:p>
    <w:p w:rsidR="003D1150" w:rsidRPr="00806A4D" w:rsidRDefault="003D1150" w:rsidP="00806A4D">
      <w:pPr>
        <w:pStyle w:val="a5"/>
        <w:numPr>
          <w:ilvl w:val="0"/>
          <w:numId w:val="11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人员队伍与能力建设。</w:t>
      </w:r>
    </w:p>
    <w:p w:rsidR="003D1150" w:rsidRPr="00806A4D" w:rsidRDefault="003D1150" w:rsidP="00806A4D">
      <w:pPr>
        <w:pStyle w:val="a5"/>
        <w:numPr>
          <w:ilvl w:val="0"/>
          <w:numId w:val="11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图书馆制度与标准化建设</w:t>
      </w:r>
    </w:p>
    <w:p w:rsidR="003D1150" w:rsidRDefault="003D1150" w:rsidP="00806A4D">
      <w:pPr>
        <w:pStyle w:val="a5"/>
        <w:numPr>
          <w:ilvl w:val="0"/>
          <w:numId w:val="11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图书馆评估</w:t>
      </w:r>
    </w:p>
    <w:p w:rsidR="003D1150" w:rsidRDefault="003D1150" w:rsidP="00806A4D">
      <w:pPr>
        <w:pStyle w:val="a7"/>
        <w:spacing w:beforeLines="50" w:afterLines="50"/>
        <w:ind w:leftChars="0" w:left="45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要求：</w:t>
      </w:r>
    </w:p>
    <w:p w:rsidR="003D1150" w:rsidRPr="00806A4D" w:rsidRDefault="00D62961" w:rsidP="00806A4D">
      <w:pPr>
        <w:pStyle w:val="a5"/>
        <w:numPr>
          <w:ilvl w:val="0"/>
          <w:numId w:val="12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了解图书馆战略发展的主要趋势及战略规划编制要求</w:t>
      </w:r>
      <w:r w:rsidR="003D1150" w:rsidRPr="00806A4D">
        <w:rPr>
          <w:rFonts w:ascii="宋体" w:hint="eastAsia"/>
          <w:bCs/>
          <w:sz w:val="24"/>
        </w:rPr>
        <w:t>。</w:t>
      </w:r>
    </w:p>
    <w:p w:rsidR="003D1150" w:rsidRPr="00806A4D" w:rsidRDefault="00322321" w:rsidP="00806A4D">
      <w:pPr>
        <w:pStyle w:val="a5"/>
        <w:numPr>
          <w:ilvl w:val="0"/>
          <w:numId w:val="12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了解图书馆业务布局与岗位设置的特点与要求</w:t>
      </w:r>
      <w:r w:rsidR="003D1150" w:rsidRPr="00806A4D">
        <w:rPr>
          <w:rFonts w:ascii="宋体" w:hint="eastAsia"/>
          <w:bCs/>
          <w:sz w:val="24"/>
        </w:rPr>
        <w:t>。</w:t>
      </w:r>
    </w:p>
    <w:p w:rsidR="003D1150" w:rsidRPr="00806A4D" w:rsidRDefault="00322321" w:rsidP="00806A4D">
      <w:pPr>
        <w:pStyle w:val="a5"/>
        <w:numPr>
          <w:ilvl w:val="0"/>
          <w:numId w:val="12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了解图书馆人员队伍的构成与能力要求</w:t>
      </w:r>
      <w:r w:rsidR="003D1150" w:rsidRPr="00806A4D">
        <w:rPr>
          <w:rFonts w:ascii="宋体" w:hint="eastAsia"/>
          <w:bCs/>
          <w:sz w:val="24"/>
        </w:rPr>
        <w:t>。</w:t>
      </w:r>
    </w:p>
    <w:p w:rsidR="00322321" w:rsidRPr="00806A4D" w:rsidRDefault="00322321" w:rsidP="00806A4D">
      <w:pPr>
        <w:pStyle w:val="a5"/>
        <w:numPr>
          <w:ilvl w:val="0"/>
          <w:numId w:val="12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了解图书馆规章制度与标准化的重要性及构成</w:t>
      </w:r>
    </w:p>
    <w:p w:rsidR="00322321" w:rsidRPr="00806A4D" w:rsidRDefault="00322321" w:rsidP="00806A4D">
      <w:pPr>
        <w:pStyle w:val="a5"/>
        <w:numPr>
          <w:ilvl w:val="0"/>
          <w:numId w:val="12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了解图书馆评估的主要方法与指标体系</w:t>
      </w:r>
    </w:p>
    <w:p w:rsidR="003D1150" w:rsidRDefault="003D1150" w:rsidP="00806A4D">
      <w:pPr>
        <w:spacing w:beforeLines="50" w:afterLines="50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（五）数字图书馆与智慧图书馆</w:t>
      </w:r>
    </w:p>
    <w:p w:rsidR="003D1150" w:rsidRDefault="003D1150" w:rsidP="00806A4D">
      <w:pPr>
        <w:pStyle w:val="a7"/>
        <w:spacing w:beforeLines="50" w:afterLines="50"/>
        <w:ind w:leftChars="0" w:left="45"/>
        <w:jc w:val="left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内容：</w:t>
      </w:r>
    </w:p>
    <w:p w:rsidR="003D1150" w:rsidRDefault="003D1150" w:rsidP="00806A4D">
      <w:pPr>
        <w:pStyle w:val="a5"/>
        <w:numPr>
          <w:ilvl w:val="0"/>
          <w:numId w:val="13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图书馆自动化与信息化</w:t>
      </w:r>
    </w:p>
    <w:p w:rsidR="003D1150" w:rsidRDefault="003D1150" w:rsidP="00806A4D">
      <w:pPr>
        <w:pStyle w:val="a5"/>
        <w:numPr>
          <w:ilvl w:val="0"/>
          <w:numId w:val="13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数字图书馆建设。</w:t>
      </w:r>
    </w:p>
    <w:p w:rsidR="003D1150" w:rsidRDefault="003D1150" w:rsidP="00806A4D">
      <w:pPr>
        <w:pStyle w:val="a5"/>
        <w:numPr>
          <w:ilvl w:val="0"/>
          <w:numId w:val="13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智能图书馆与智慧图书馆。</w:t>
      </w:r>
    </w:p>
    <w:p w:rsidR="003D1150" w:rsidRDefault="003D1150" w:rsidP="00806A4D">
      <w:pPr>
        <w:pStyle w:val="a7"/>
        <w:spacing w:beforeLines="50" w:afterLines="50"/>
        <w:ind w:leftChars="0" w:left="45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要求：</w:t>
      </w:r>
    </w:p>
    <w:p w:rsidR="003D1150" w:rsidRPr="00806A4D" w:rsidRDefault="00322321" w:rsidP="00806A4D">
      <w:pPr>
        <w:pStyle w:val="a5"/>
        <w:numPr>
          <w:ilvl w:val="0"/>
          <w:numId w:val="14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了解数字图书馆的发展历史与现状，了解信息化及其对图书馆的要求</w:t>
      </w:r>
      <w:r w:rsidR="003D1150" w:rsidRPr="00806A4D">
        <w:rPr>
          <w:rFonts w:ascii="宋体" w:hint="eastAsia"/>
          <w:bCs/>
          <w:sz w:val="24"/>
        </w:rPr>
        <w:t>。</w:t>
      </w:r>
    </w:p>
    <w:p w:rsidR="003D1150" w:rsidRPr="00806A4D" w:rsidRDefault="00322321" w:rsidP="00806A4D">
      <w:pPr>
        <w:pStyle w:val="a5"/>
        <w:numPr>
          <w:ilvl w:val="0"/>
          <w:numId w:val="14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了解数字图书馆的功能与特征</w:t>
      </w:r>
      <w:r w:rsidR="003D1150" w:rsidRPr="00806A4D">
        <w:rPr>
          <w:rFonts w:ascii="宋体" w:hint="eastAsia"/>
          <w:bCs/>
          <w:sz w:val="24"/>
        </w:rPr>
        <w:t>。</w:t>
      </w:r>
    </w:p>
    <w:p w:rsidR="003D1150" w:rsidRPr="00806A4D" w:rsidRDefault="00322321" w:rsidP="00806A4D">
      <w:pPr>
        <w:pStyle w:val="a5"/>
        <w:numPr>
          <w:ilvl w:val="0"/>
          <w:numId w:val="14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了解智能图书馆与智慧图书馆的异同及基本目标</w:t>
      </w:r>
      <w:r w:rsidR="003D1150" w:rsidRPr="00806A4D">
        <w:rPr>
          <w:rFonts w:ascii="宋体" w:hint="eastAsia"/>
          <w:bCs/>
          <w:sz w:val="24"/>
        </w:rPr>
        <w:t>。</w:t>
      </w:r>
    </w:p>
    <w:p w:rsidR="003D1150" w:rsidRDefault="003D1150" w:rsidP="00806A4D">
      <w:pPr>
        <w:spacing w:beforeLines="50" w:afterLines="50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（六）</w:t>
      </w:r>
      <w:r w:rsidR="00322321">
        <w:rPr>
          <w:rFonts w:hint="eastAsia"/>
          <w:b/>
          <w:bCs/>
          <w:sz w:val="24"/>
          <w:szCs w:val="21"/>
        </w:rPr>
        <w:t>信息</w:t>
      </w:r>
      <w:r w:rsidR="00D62961">
        <w:rPr>
          <w:rFonts w:hint="eastAsia"/>
          <w:b/>
          <w:bCs/>
          <w:sz w:val="24"/>
          <w:szCs w:val="21"/>
        </w:rPr>
        <w:t>资源建设规划</w:t>
      </w:r>
    </w:p>
    <w:p w:rsidR="003D1150" w:rsidRDefault="003D1150" w:rsidP="00806A4D">
      <w:pPr>
        <w:pStyle w:val="a7"/>
        <w:spacing w:beforeLines="50" w:afterLines="50"/>
        <w:ind w:leftChars="0" w:left="45"/>
        <w:jc w:val="left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内容：</w:t>
      </w:r>
    </w:p>
    <w:p w:rsidR="003D1150" w:rsidRDefault="009C6A55" w:rsidP="00806A4D">
      <w:pPr>
        <w:pStyle w:val="a5"/>
        <w:numPr>
          <w:ilvl w:val="0"/>
          <w:numId w:val="15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纸本资源与网络资源</w:t>
      </w:r>
    </w:p>
    <w:p w:rsidR="003D1150" w:rsidRDefault="00322321" w:rsidP="00806A4D">
      <w:pPr>
        <w:pStyle w:val="a5"/>
        <w:numPr>
          <w:ilvl w:val="0"/>
          <w:numId w:val="15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信息资源建设</w:t>
      </w:r>
      <w:r w:rsidR="009C6A55">
        <w:rPr>
          <w:rFonts w:ascii="宋体" w:hint="eastAsia"/>
          <w:bCs/>
          <w:sz w:val="24"/>
        </w:rPr>
        <w:t>规划</w:t>
      </w:r>
      <w:r w:rsidR="003D1150">
        <w:rPr>
          <w:rFonts w:ascii="宋体" w:hint="eastAsia"/>
          <w:bCs/>
          <w:sz w:val="24"/>
        </w:rPr>
        <w:t>。</w:t>
      </w:r>
    </w:p>
    <w:p w:rsidR="003D1150" w:rsidRPr="00806A4D" w:rsidRDefault="009C6A55" w:rsidP="00806A4D">
      <w:pPr>
        <w:pStyle w:val="a5"/>
        <w:numPr>
          <w:ilvl w:val="0"/>
          <w:numId w:val="15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信息资源获取</w:t>
      </w:r>
      <w:r w:rsidR="003D1150" w:rsidRPr="00806A4D">
        <w:rPr>
          <w:rFonts w:ascii="宋体" w:hint="eastAsia"/>
          <w:bCs/>
          <w:sz w:val="24"/>
        </w:rPr>
        <w:t>。</w:t>
      </w:r>
    </w:p>
    <w:p w:rsidR="003D1150" w:rsidRDefault="003D1150" w:rsidP="00806A4D">
      <w:pPr>
        <w:pStyle w:val="a7"/>
        <w:spacing w:beforeLines="50" w:afterLines="50"/>
        <w:ind w:leftChars="0" w:left="45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要求：</w:t>
      </w:r>
    </w:p>
    <w:p w:rsidR="003D1150" w:rsidRPr="00806A4D" w:rsidRDefault="009C6A55" w:rsidP="00806A4D">
      <w:pPr>
        <w:pStyle w:val="a5"/>
        <w:numPr>
          <w:ilvl w:val="0"/>
          <w:numId w:val="16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lastRenderedPageBreak/>
        <w:t>了解纸本资源与网络资源的关系</w:t>
      </w:r>
      <w:r w:rsidR="003D1150" w:rsidRPr="00806A4D">
        <w:rPr>
          <w:rFonts w:ascii="宋体" w:hint="eastAsia"/>
          <w:bCs/>
          <w:sz w:val="24"/>
        </w:rPr>
        <w:t>。</w:t>
      </w:r>
    </w:p>
    <w:p w:rsidR="003D1150" w:rsidRPr="00806A4D" w:rsidRDefault="009C6A55" w:rsidP="00806A4D">
      <w:pPr>
        <w:pStyle w:val="a5"/>
        <w:numPr>
          <w:ilvl w:val="0"/>
          <w:numId w:val="16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了解信息资源规划的要求</w:t>
      </w:r>
      <w:r w:rsidR="003D1150" w:rsidRPr="00806A4D">
        <w:rPr>
          <w:rFonts w:ascii="宋体" w:hint="eastAsia"/>
          <w:bCs/>
          <w:sz w:val="24"/>
        </w:rPr>
        <w:t>。</w:t>
      </w:r>
    </w:p>
    <w:p w:rsidR="003D1150" w:rsidRPr="00806A4D" w:rsidRDefault="009C6A55" w:rsidP="00806A4D">
      <w:pPr>
        <w:pStyle w:val="a5"/>
        <w:numPr>
          <w:ilvl w:val="0"/>
          <w:numId w:val="16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了解各类信息资源的获取方式</w:t>
      </w:r>
      <w:r w:rsidR="003D1150" w:rsidRPr="00806A4D">
        <w:rPr>
          <w:rFonts w:ascii="宋体" w:hint="eastAsia"/>
          <w:bCs/>
          <w:sz w:val="24"/>
        </w:rPr>
        <w:t>。</w:t>
      </w:r>
    </w:p>
    <w:p w:rsidR="00D62961" w:rsidRDefault="00D62961" w:rsidP="00806A4D">
      <w:pPr>
        <w:spacing w:beforeLines="50" w:afterLines="50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（七）图书馆用户服务体系</w:t>
      </w:r>
    </w:p>
    <w:p w:rsidR="00D62961" w:rsidRDefault="00D62961" w:rsidP="00806A4D">
      <w:pPr>
        <w:pStyle w:val="a7"/>
        <w:spacing w:beforeLines="50" w:afterLines="50"/>
        <w:ind w:leftChars="0" w:left="45"/>
        <w:jc w:val="left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内容：</w:t>
      </w:r>
    </w:p>
    <w:p w:rsidR="00D62961" w:rsidRDefault="009C6A55" w:rsidP="00806A4D">
      <w:pPr>
        <w:pStyle w:val="a5"/>
        <w:numPr>
          <w:ilvl w:val="0"/>
          <w:numId w:val="17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用户信息素质教育。</w:t>
      </w:r>
      <w:r w:rsidR="00D62961">
        <w:rPr>
          <w:rFonts w:ascii="宋体" w:hint="eastAsia"/>
          <w:bCs/>
          <w:sz w:val="24"/>
        </w:rPr>
        <w:t xml:space="preserve"> </w:t>
      </w:r>
    </w:p>
    <w:p w:rsidR="00D62961" w:rsidRDefault="009C6A55" w:rsidP="00806A4D">
      <w:pPr>
        <w:pStyle w:val="a5"/>
        <w:numPr>
          <w:ilvl w:val="0"/>
          <w:numId w:val="17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参考咨询服务</w:t>
      </w:r>
      <w:r w:rsidR="00D62961">
        <w:rPr>
          <w:rFonts w:ascii="宋体" w:hint="eastAsia"/>
          <w:bCs/>
          <w:sz w:val="24"/>
        </w:rPr>
        <w:t>。</w:t>
      </w:r>
    </w:p>
    <w:p w:rsidR="00D62961" w:rsidRPr="00806A4D" w:rsidRDefault="009C6A55" w:rsidP="00806A4D">
      <w:pPr>
        <w:pStyle w:val="a5"/>
        <w:numPr>
          <w:ilvl w:val="0"/>
          <w:numId w:val="17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网络化服务</w:t>
      </w:r>
      <w:r w:rsidR="00D62961" w:rsidRPr="00806A4D">
        <w:rPr>
          <w:rFonts w:ascii="宋体" w:hint="eastAsia"/>
          <w:bCs/>
          <w:sz w:val="24"/>
        </w:rPr>
        <w:t>。</w:t>
      </w:r>
    </w:p>
    <w:p w:rsidR="009C6A55" w:rsidRPr="00806A4D" w:rsidRDefault="009C6A55" w:rsidP="00806A4D">
      <w:pPr>
        <w:pStyle w:val="a5"/>
        <w:numPr>
          <w:ilvl w:val="0"/>
          <w:numId w:val="17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搜索与发现服务。</w:t>
      </w:r>
    </w:p>
    <w:p w:rsidR="009C6A55" w:rsidRDefault="009C6A55" w:rsidP="00806A4D">
      <w:pPr>
        <w:pStyle w:val="a5"/>
        <w:numPr>
          <w:ilvl w:val="0"/>
          <w:numId w:val="17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学科知识服务</w:t>
      </w:r>
    </w:p>
    <w:p w:rsidR="00D62961" w:rsidRDefault="00D62961" w:rsidP="00806A4D">
      <w:pPr>
        <w:pStyle w:val="a7"/>
        <w:spacing w:beforeLines="50" w:afterLines="50"/>
        <w:ind w:leftChars="0" w:left="45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要求：</w:t>
      </w:r>
    </w:p>
    <w:p w:rsidR="00D62961" w:rsidRPr="00806A4D" w:rsidRDefault="009C6A55" w:rsidP="00806A4D">
      <w:pPr>
        <w:pStyle w:val="a5"/>
        <w:numPr>
          <w:ilvl w:val="0"/>
          <w:numId w:val="18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了解信息素质教育的新变化</w:t>
      </w:r>
      <w:r w:rsidR="00D62961" w:rsidRPr="00806A4D">
        <w:rPr>
          <w:rFonts w:ascii="宋体" w:hint="eastAsia"/>
          <w:bCs/>
          <w:sz w:val="24"/>
        </w:rPr>
        <w:t>。</w:t>
      </w:r>
    </w:p>
    <w:p w:rsidR="00D62961" w:rsidRPr="00806A4D" w:rsidRDefault="009C6A55" w:rsidP="00806A4D">
      <w:pPr>
        <w:pStyle w:val="a5"/>
        <w:numPr>
          <w:ilvl w:val="0"/>
          <w:numId w:val="18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了解参考咨询服务模式</w:t>
      </w:r>
      <w:r w:rsidR="00D62961" w:rsidRPr="00806A4D">
        <w:rPr>
          <w:rFonts w:ascii="宋体" w:hint="eastAsia"/>
          <w:bCs/>
          <w:sz w:val="24"/>
        </w:rPr>
        <w:t xml:space="preserve"> 。</w:t>
      </w:r>
    </w:p>
    <w:p w:rsidR="00D62961" w:rsidRPr="00806A4D" w:rsidRDefault="00732A8A" w:rsidP="00806A4D">
      <w:pPr>
        <w:pStyle w:val="a5"/>
        <w:numPr>
          <w:ilvl w:val="0"/>
          <w:numId w:val="18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了解面向科研群体网络化服务的主要模式</w:t>
      </w:r>
      <w:r w:rsidR="00D62961" w:rsidRPr="00806A4D">
        <w:rPr>
          <w:rFonts w:ascii="宋体" w:hint="eastAsia"/>
          <w:bCs/>
          <w:sz w:val="24"/>
        </w:rPr>
        <w:t>。</w:t>
      </w:r>
    </w:p>
    <w:p w:rsidR="00732A8A" w:rsidRPr="00806A4D" w:rsidRDefault="00732A8A" w:rsidP="00806A4D">
      <w:pPr>
        <w:pStyle w:val="a5"/>
        <w:numPr>
          <w:ilvl w:val="0"/>
          <w:numId w:val="18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了解主要的资源发现系统及其功能。</w:t>
      </w:r>
    </w:p>
    <w:p w:rsidR="00732A8A" w:rsidRPr="00806A4D" w:rsidRDefault="00732A8A" w:rsidP="00806A4D">
      <w:pPr>
        <w:pStyle w:val="a5"/>
        <w:numPr>
          <w:ilvl w:val="0"/>
          <w:numId w:val="18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了解学科知识服务的主要模式与机制。</w:t>
      </w:r>
    </w:p>
    <w:p w:rsidR="00D62961" w:rsidRDefault="00D62961" w:rsidP="00806A4D">
      <w:pPr>
        <w:spacing w:beforeLines="50" w:afterLines="50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（八）图书馆与图书馆学的未来</w:t>
      </w:r>
    </w:p>
    <w:p w:rsidR="00D62961" w:rsidRDefault="00D62961" w:rsidP="00806A4D">
      <w:pPr>
        <w:pStyle w:val="a7"/>
        <w:spacing w:beforeLines="50" w:afterLines="50"/>
        <w:ind w:leftChars="0" w:left="45"/>
        <w:jc w:val="left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内容：</w:t>
      </w:r>
    </w:p>
    <w:p w:rsidR="00D62961" w:rsidRDefault="00732A8A" w:rsidP="00806A4D">
      <w:pPr>
        <w:pStyle w:val="a5"/>
        <w:numPr>
          <w:ilvl w:val="0"/>
          <w:numId w:val="19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图书馆未来发展的影响因素</w:t>
      </w:r>
    </w:p>
    <w:p w:rsidR="00D62961" w:rsidRDefault="00732A8A" w:rsidP="00806A4D">
      <w:pPr>
        <w:pStyle w:val="a5"/>
        <w:numPr>
          <w:ilvl w:val="0"/>
          <w:numId w:val="19"/>
        </w:numPr>
        <w:ind w:firstLineChars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图书馆未来发展的主要趋势</w:t>
      </w:r>
      <w:r w:rsidR="00D62961">
        <w:rPr>
          <w:rFonts w:ascii="宋体" w:hint="eastAsia"/>
          <w:bCs/>
          <w:sz w:val="24"/>
        </w:rPr>
        <w:t>。</w:t>
      </w:r>
    </w:p>
    <w:p w:rsidR="00D62961" w:rsidRDefault="00732A8A" w:rsidP="00806A4D">
      <w:pPr>
        <w:pStyle w:val="a5"/>
        <w:numPr>
          <w:ilvl w:val="0"/>
          <w:numId w:val="19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图书馆</w:t>
      </w:r>
      <w:proofErr w:type="gramStart"/>
      <w:r w:rsidRPr="00806A4D">
        <w:rPr>
          <w:rFonts w:ascii="宋体" w:hint="eastAsia"/>
          <w:bCs/>
          <w:sz w:val="24"/>
        </w:rPr>
        <w:t>学未来</w:t>
      </w:r>
      <w:proofErr w:type="gramEnd"/>
      <w:r w:rsidRPr="00806A4D">
        <w:rPr>
          <w:rFonts w:ascii="宋体" w:hint="eastAsia"/>
          <w:bCs/>
          <w:sz w:val="24"/>
        </w:rPr>
        <w:t>发展的主要趋势</w:t>
      </w:r>
      <w:r w:rsidR="00D62961" w:rsidRPr="00806A4D">
        <w:rPr>
          <w:rFonts w:ascii="宋体" w:hint="eastAsia"/>
          <w:bCs/>
          <w:sz w:val="24"/>
        </w:rPr>
        <w:t>。</w:t>
      </w:r>
    </w:p>
    <w:p w:rsidR="00D62961" w:rsidRDefault="00D62961" w:rsidP="00806A4D">
      <w:pPr>
        <w:pStyle w:val="a7"/>
        <w:spacing w:beforeLines="50" w:afterLines="50"/>
        <w:ind w:leftChars="0" w:left="45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要求：</w:t>
      </w:r>
    </w:p>
    <w:p w:rsidR="00D62961" w:rsidRPr="00806A4D" w:rsidRDefault="00732A8A" w:rsidP="00806A4D">
      <w:pPr>
        <w:pStyle w:val="a5"/>
        <w:numPr>
          <w:ilvl w:val="0"/>
          <w:numId w:val="20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了解影响图书馆未来发展的内部与外部因素</w:t>
      </w:r>
      <w:r w:rsidR="00D62961" w:rsidRPr="00806A4D">
        <w:rPr>
          <w:rFonts w:ascii="宋体" w:hint="eastAsia"/>
          <w:bCs/>
          <w:sz w:val="24"/>
        </w:rPr>
        <w:t>。</w:t>
      </w:r>
    </w:p>
    <w:p w:rsidR="00D62961" w:rsidRPr="00806A4D" w:rsidRDefault="00732A8A" w:rsidP="00806A4D">
      <w:pPr>
        <w:pStyle w:val="a5"/>
        <w:numPr>
          <w:ilvl w:val="0"/>
          <w:numId w:val="20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了解图书馆未来发展可能的变化趋势</w:t>
      </w:r>
      <w:r w:rsidR="00D62961" w:rsidRPr="00806A4D">
        <w:rPr>
          <w:rFonts w:ascii="宋体" w:hint="eastAsia"/>
          <w:bCs/>
          <w:sz w:val="24"/>
        </w:rPr>
        <w:t>。</w:t>
      </w:r>
    </w:p>
    <w:p w:rsidR="00D62961" w:rsidRPr="00806A4D" w:rsidRDefault="00732A8A" w:rsidP="00806A4D">
      <w:pPr>
        <w:pStyle w:val="a5"/>
        <w:numPr>
          <w:ilvl w:val="0"/>
          <w:numId w:val="20"/>
        </w:numPr>
        <w:ind w:firstLineChars="0"/>
        <w:rPr>
          <w:rFonts w:ascii="宋体"/>
          <w:bCs/>
          <w:sz w:val="24"/>
        </w:rPr>
      </w:pPr>
      <w:r w:rsidRPr="00806A4D">
        <w:rPr>
          <w:rFonts w:ascii="宋体" w:hint="eastAsia"/>
          <w:bCs/>
          <w:sz w:val="24"/>
        </w:rPr>
        <w:t>了解图书馆学科体系与学科能力的变化趋势</w:t>
      </w:r>
      <w:r w:rsidR="00D62961" w:rsidRPr="00806A4D">
        <w:rPr>
          <w:rFonts w:ascii="宋体" w:hint="eastAsia"/>
          <w:bCs/>
          <w:sz w:val="24"/>
        </w:rPr>
        <w:t>。</w:t>
      </w:r>
    </w:p>
    <w:p w:rsidR="00E438EC" w:rsidRPr="00E438EC" w:rsidRDefault="00E438EC" w:rsidP="00806A4D">
      <w:pPr>
        <w:ind w:left="47" w:firstLineChars="200" w:firstLine="560"/>
        <w:rPr>
          <w:rFonts w:ascii="黑体" w:eastAsia="黑体" w:hAnsi="黑体"/>
          <w:sz w:val="28"/>
          <w:szCs w:val="28"/>
        </w:rPr>
      </w:pPr>
    </w:p>
    <w:p w:rsidR="00AA2799" w:rsidRPr="00DF5F3C" w:rsidRDefault="00705CE8" w:rsidP="00AA2799">
      <w:pPr>
        <w:spacing w:line="400" w:lineRule="exact"/>
        <w:ind w:leftChars="-100" w:left="-210" w:firstLineChars="100" w:firstLine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AA2799">
        <w:rPr>
          <w:rFonts w:ascii="黑体" w:eastAsia="黑体" w:hAnsi="黑体" w:hint="eastAsia"/>
          <w:sz w:val="28"/>
          <w:szCs w:val="28"/>
        </w:rPr>
        <w:t>、</w:t>
      </w:r>
      <w:r w:rsidR="00AA2799" w:rsidRPr="00DF5F3C">
        <w:rPr>
          <w:rFonts w:ascii="黑体" w:eastAsia="黑体" w:hAnsi="黑体" w:hint="eastAsia"/>
          <w:sz w:val="28"/>
          <w:szCs w:val="28"/>
        </w:rPr>
        <w:t>主要参考教材（参考书目）</w:t>
      </w:r>
    </w:p>
    <w:p w:rsidR="00AA2799" w:rsidRPr="00AA2799" w:rsidRDefault="00AA2799" w:rsidP="00AA2799">
      <w:pPr>
        <w:spacing w:line="400" w:lineRule="exact"/>
        <w:ind w:firstLine="480"/>
        <w:jc w:val="left"/>
        <w:rPr>
          <w:rFonts w:asciiTheme="minorEastAsia" w:hAnsiTheme="minorEastAsia"/>
          <w:sz w:val="24"/>
          <w:szCs w:val="28"/>
        </w:rPr>
      </w:pPr>
      <w:r w:rsidRPr="00AA2799">
        <w:rPr>
          <w:rFonts w:asciiTheme="minorEastAsia" w:hAnsiTheme="minorEastAsia" w:hint="eastAsia"/>
          <w:sz w:val="24"/>
          <w:szCs w:val="28"/>
        </w:rPr>
        <w:t>吴</w:t>
      </w:r>
      <w:proofErr w:type="gramStart"/>
      <w:r w:rsidRPr="00AA2799">
        <w:rPr>
          <w:rFonts w:asciiTheme="minorEastAsia" w:hAnsiTheme="minorEastAsia" w:hint="eastAsia"/>
          <w:sz w:val="24"/>
          <w:szCs w:val="28"/>
        </w:rPr>
        <w:t>慰</w:t>
      </w:r>
      <w:proofErr w:type="gramEnd"/>
      <w:r w:rsidRPr="00AA2799">
        <w:rPr>
          <w:rFonts w:asciiTheme="minorEastAsia" w:hAnsiTheme="minorEastAsia" w:hint="eastAsia"/>
          <w:sz w:val="24"/>
          <w:szCs w:val="28"/>
        </w:rPr>
        <w:t>慈</w:t>
      </w:r>
      <w:r w:rsidRPr="00AA2799">
        <w:rPr>
          <w:rFonts w:asciiTheme="minorEastAsia" w:hAnsiTheme="minorEastAsia" w:hint="eastAsia"/>
          <w:sz w:val="24"/>
          <w:szCs w:val="28"/>
        </w:rPr>
        <w:t>.</w:t>
      </w:r>
      <w:r w:rsidR="00806A4D">
        <w:rPr>
          <w:rFonts w:asciiTheme="minorEastAsia" w:hAnsiTheme="minorEastAsia" w:hint="eastAsia"/>
          <w:sz w:val="24"/>
          <w:szCs w:val="28"/>
        </w:rPr>
        <w:t xml:space="preserve"> </w:t>
      </w:r>
      <w:r w:rsidRPr="00AA2799">
        <w:rPr>
          <w:rFonts w:asciiTheme="minorEastAsia" w:hAnsiTheme="minorEastAsia" w:hint="eastAsia"/>
          <w:sz w:val="24"/>
          <w:szCs w:val="28"/>
        </w:rPr>
        <w:t>图书馆学概论（第</w:t>
      </w:r>
      <w:r w:rsidRPr="00AA2799">
        <w:rPr>
          <w:rFonts w:asciiTheme="minorEastAsia" w:hAnsiTheme="minorEastAsia" w:hint="eastAsia"/>
          <w:sz w:val="24"/>
          <w:szCs w:val="28"/>
        </w:rPr>
        <w:t>4</w:t>
      </w:r>
      <w:r w:rsidRPr="00AA2799">
        <w:rPr>
          <w:rFonts w:asciiTheme="minorEastAsia" w:hAnsiTheme="minorEastAsia" w:hint="eastAsia"/>
          <w:sz w:val="24"/>
          <w:szCs w:val="28"/>
        </w:rPr>
        <w:t>版）</w:t>
      </w:r>
      <w:r w:rsidRPr="00AA2799">
        <w:rPr>
          <w:rFonts w:asciiTheme="minorEastAsia" w:hAnsiTheme="minorEastAsia" w:hint="eastAsia"/>
          <w:sz w:val="24"/>
          <w:szCs w:val="28"/>
        </w:rPr>
        <w:t>.</w:t>
      </w:r>
      <w:r w:rsidRPr="00AA2799">
        <w:rPr>
          <w:rFonts w:asciiTheme="minorEastAsia" w:hAnsiTheme="minorEastAsia" w:hint="eastAsia"/>
          <w:sz w:val="24"/>
          <w:szCs w:val="28"/>
        </w:rPr>
        <w:t>国家图书馆出版社，</w:t>
      </w:r>
      <w:r w:rsidRPr="00AA2799">
        <w:rPr>
          <w:rFonts w:asciiTheme="minorEastAsia" w:hAnsiTheme="minorEastAsia" w:hint="eastAsia"/>
          <w:sz w:val="24"/>
          <w:szCs w:val="28"/>
        </w:rPr>
        <w:t>2</w:t>
      </w:r>
      <w:r w:rsidRPr="00AA2799">
        <w:rPr>
          <w:rFonts w:asciiTheme="minorEastAsia" w:hAnsiTheme="minorEastAsia"/>
          <w:sz w:val="24"/>
          <w:szCs w:val="28"/>
        </w:rPr>
        <w:t>019</w:t>
      </w:r>
    </w:p>
    <w:p w:rsidR="00AA2799" w:rsidRPr="00AA2799" w:rsidRDefault="00AA2799" w:rsidP="00AA2799">
      <w:pPr>
        <w:spacing w:line="400" w:lineRule="exact"/>
        <w:ind w:firstLine="480"/>
        <w:jc w:val="left"/>
        <w:rPr>
          <w:rFonts w:asciiTheme="minorEastAsia" w:hAnsiTheme="minorEastAsia"/>
          <w:sz w:val="24"/>
          <w:szCs w:val="28"/>
        </w:rPr>
      </w:pPr>
      <w:proofErr w:type="gramStart"/>
      <w:r w:rsidRPr="00AA2799">
        <w:rPr>
          <w:rFonts w:asciiTheme="minorEastAsia" w:hAnsiTheme="minorEastAsia" w:hint="eastAsia"/>
          <w:sz w:val="24"/>
          <w:szCs w:val="28"/>
        </w:rPr>
        <w:t>于良芝</w:t>
      </w:r>
      <w:proofErr w:type="gramEnd"/>
      <w:r w:rsidRPr="00AA2799">
        <w:rPr>
          <w:rFonts w:asciiTheme="minorEastAsia" w:hAnsiTheme="minorEastAsia" w:hint="eastAsia"/>
          <w:sz w:val="24"/>
          <w:szCs w:val="28"/>
        </w:rPr>
        <w:t>.</w:t>
      </w:r>
      <w:r w:rsidR="00806A4D">
        <w:rPr>
          <w:rFonts w:asciiTheme="minorEastAsia" w:hAnsiTheme="minorEastAsia" w:hint="eastAsia"/>
          <w:sz w:val="24"/>
          <w:szCs w:val="28"/>
        </w:rPr>
        <w:t xml:space="preserve"> </w:t>
      </w:r>
      <w:r w:rsidRPr="00AA2799">
        <w:rPr>
          <w:rFonts w:asciiTheme="minorEastAsia" w:hAnsiTheme="minorEastAsia" w:hint="eastAsia"/>
          <w:sz w:val="24"/>
          <w:szCs w:val="28"/>
        </w:rPr>
        <w:t>图书馆情报学概论</w:t>
      </w:r>
      <w:r w:rsidRPr="00AA2799">
        <w:rPr>
          <w:rFonts w:asciiTheme="minorEastAsia" w:hAnsiTheme="minorEastAsia" w:hint="eastAsia"/>
          <w:sz w:val="24"/>
          <w:szCs w:val="28"/>
        </w:rPr>
        <w:t>.</w:t>
      </w:r>
      <w:r w:rsidRPr="00AA2799">
        <w:rPr>
          <w:rFonts w:asciiTheme="minorEastAsia" w:hAnsiTheme="minorEastAsia" w:hint="eastAsia"/>
          <w:sz w:val="24"/>
          <w:szCs w:val="28"/>
        </w:rPr>
        <w:t>国家图书馆出版社，</w:t>
      </w:r>
      <w:r w:rsidRPr="00AA2799">
        <w:rPr>
          <w:rFonts w:asciiTheme="minorEastAsia" w:hAnsiTheme="minorEastAsia" w:hint="eastAsia"/>
          <w:sz w:val="24"/>
          <w:szCs w:val="28"/>
        </w:rPr>
        <w:t>2</w:t>
      </w:r>
      <w:r w:rsidRPr="00AA2799">
        <w:rPr>
          <w:rFonts w:asciiTheme="minorEastAsia" w:hAnsiTheme="minorEastAsia"/>
          <w:sz w:val="24"/>
          <w:szCs w:val="28"/>
        </w:rPr>
        <w:t>016</w:t>
      </w:r>
    </w:p>
    <w:p w:rsidR="00AA2799" w:rsidRPr="00AA2799" w:rsidRDefault="00AA2799" w:rsidP="00AA2799">
      <w:pPr>
        <w:spacing w:line="400" w:lineRule="exact"/>
        <w:ind w:firstLine="480"/>
        <w:jc w:val="left"/>
        <w:rPr>
          <w:rFonts w:asciiTheme="minorEastAsia" w:hAnsiTheme="minorEastAsia"/>
          <w:sz w:val="24"/>
          <w:szCs w:val="28"/>
        </w:rPr>
      </w:pPr>
      <w:proofErr w:type="gramStart"/>
      <w:r w:rsidRPr="00AA2799">
        <w:rPr>
          <w:rFonts w:asciiTheme="minorEastAsia" w:hAnsiTheme="minorEastAsia" w:hint="eastAsia"/>
          <w:sz w:val="24"/>
          <w:szCs w:val="28"/>
        </w:rPr>
        <w:t>初景利</w:t>
      </w:r>
      <w:proofErr w:type="gramEnd"/>
      <w:r w:rsidR="00806A4D">
        <w:rPr>
          <w:rFonts w:asciiTheme="minorEastAsia" w:hAnsiTheme="minorEastAsia" w:hint="eastAsia"/>
          <w:sz w:val="24"/>
          <w:szCs w:val="28"/>
        </w:rPr>
        <w:t xml:space="preserve">. </w:t>
      </w:r>
      <w:r w:rsidRPr="00AA2799">
        <w:rPr>
          <w:rFonts w:asciiTheme="minorEastAsia" w:hAnsiTheme="minorEastAsia" w:hint="eastAsia"/>
          <w:sz w:val="24"/>
          <w:szCs w:val="28"/>
        </w:rPr>
        <w:t>网络用户与网络信息服务</w:t>
      </w:r>
      <w:r w:rsidR="00806A4D">
        <w:rPr>
          <w:rFonts w:asciiTheme="minorEastAsia" w:hAnsiTheme="minorEastAsia" w:hint="eastAsia"/>
          <w:sz w:val="24"/>
          <w:szCs w:val="28"/>
        </w:rPr>
        <w:t xml:space="preserve">. </w:t>
      </w:r>
      <w:r w:rsidRPr="00AA2799">
        <w:rPr>
          <w:rFonts w:asciiTheme="minorEastAsia" w:hAnsiTheme="minorEastAsia" w:hint="eastAsia"/>
          <w:sz w:val="24"/>
          <w:szCs w:val="28"/>
        </w:rPr>
        <w:t>海洋出版社，</w:t>
      </w:r>
      <w:r w:rsidRPr="00AA2799">
        <w:rPr>
          <w:rFonts w:asciiTheme="minorEastAsia" w:hAnsiTheme="minorEastAsia" w:hint="eastAsia"/>
          <w:sz w:val="24"/>
          <w:szCs w:val="28"/>
        </w:rPr>
        <w:t>2</w:t>
      </w:r>
      <w:r w:rsidRPr="00AA2799">
        <w:rPr>
          <w:rFonts w:asciiTheme="minorEastAsia" w:hAnsiTheme="minorEastAsia"/>
          <w:sz w:val="24"/>
          <w:szCs w:val="28"/>
        </w:rPr>
        <w:t>018</w:t>
      </w:r>
    </w:p>
    <w:p w:rsidR="00AA2799" w:rsidRDefault="00AA2799"/>
    <w:p w:rsidR="00AA2799" w:rsidRDefault="00AA2799"/>
    <w:p w:rsidR="00AA2799" w:rsidRPr="007220C1" w:rsidRDefault="00AA2799" w:rsidP="00AA2799">
      <w:pPr>
        <w:ind w:firstLineChars="2092" w:firstLine="5021"/>
        <w:rPr>
          <w:sz w:val="24"/>
        </w:rPr>
      </w:pPr>
      <w:r w:rsidRPr="007220C1">
        <w:rPr>
          <w:sz w:val="24"/>
        </w:rPr>
        <w:t>编制单位：中国科学院</w:t>
      </w:r>
      <w:r w:rsidRPr="007220C1">
        <w:rPr>
          <w:rFonts w:hint="eastAsia"/>
          <w:sz w:val="24"/>
        </w:rPr>
        <w:t>大学</w:t>
      </w:r>
    </w:p>
    <w:p w:rsidR="00AA2799" w:rsidRPr="007220C1" w:rsidRDefault="00AA2799" w:rsidP="00AA2799">
      <w:pPr>
        <w:ind w:firstLineChars="2092" w:firstLine="5021"/>
        <w:rPr>
          <w:sz w:val="24"/>
        </w:rPr>
      </w:pPr>
      <w:r w:rsidRPr="007220C1">
        <w:rPr>
          <w:rFonts w:hint="eastAsia"/>
          <w:sz w:val="24"/>
        </w:rPr>
        <w:t>编制日期：</w:t>
      </w:r>
      <w:r w:rsidRPr="007220C1">
        <w:rPr>
          <w:rFonts w:hint="eastAsia"/>
          <w:sz w:val="24"/>
        </w:rPr>
        <w:t>201</w:t>
      </w:r>
      <w:r>
        <w:rPr>
          <w:sz w:val="24"/>
        </w:rPr>
        <w:t>9</w:t>
      </w:r>
      <w:r w:rsidRPr="007220C1">
        <w:rPr>
          <w:rFonts w:hint="eastAsia"/>
          <w:sz w:val="24"/>
        </w:rPr>
        <w:t>年</w:t>
      </w:r>
      <w:r>
        <w:rPr>
          <w:sz w:val="24"/>
        </w:rPr>
        <w:t>5</w:t>
      </w:r>
      <w:r w:rsidRPr="007220C1">
        <w:rPr>
          <w:rFonts w:hint="eastAsia"/>
          <w:sz w:val="24"/>
        </w:rPr>
        <w:t>月</w:t>
      </w:r>
      <w:r>
        <w:rPr>
          <w:sz w:val="24"/>
        </w:rPr>
        <w:t>16</w:t>
      </w:r>
      <w:r w:rsidRPr="007220C1">
        <w:rPr>
          <w:rFonts w:hint="eastAsia"/>
          <w:sz w:val="24"/>
        </w:rPr>
        <w:t>日</w:t>
      </w:r>
    </w:p>
    <w:p w:rsidR="0069667D" w:rsidRDefault="000F5AEE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AA2799">
        <w:instrText>ADDIN CNKISM.UserStyle</w:instrText>
      </w:r>
      <w:r>
        <w:fldChar w:fldCharType="end"/>
      </w:r>
    </w:p>
    <w:sectPr w:rsidR="0069667D" w:rsidSect="000F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4A" w:rsidRDefault="00DE464A" w:rsidP="00AA2799">
      <w:r>
        <w:separator/>
      </w:r>
    </w:p>
  </w:endnote>
  <w:endnote w:type="continuationSeparator" w:id="0">
    <w:p w:rsidR="00DE464A" w:rsidRDefault="00DE464A" w:rsidP="00AA2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4A" w:rsidRDefault="00DE464A" w:rsidP="00AA2799">
      <w:r>
        <w:separator/>
      </w:r>
    </w:p>
  </w:footnote>
  <w:footnote w:type="continuationSeparator" w:id="0">
    <w:p w:rsidR="00DE464A" w:rsidRDefault="00DE464A" w:rsidP="00AA2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4B7"/>
    <w:multiLevelType w:val="hybridMultilevel"/>
    <w:tmpl w:val="FEDE31BA"/>
    <w:lvl w:ilvl="0" w:tplc="56068E50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">
    <w:nsid w:val="03852B42"/>
    <w:multiLevelType w:val="hybridMultilevel"/>
    <w:tmpl w:val="5B4285F8"/>
    <w:lvl w:ilvl="0" w:tplc="4C40C0E8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2">
    <w:nsid w:val="0A54679A"/>
    <w:multiLevelType w:val="hybridMultilevel"/>
    <w:tmpl w:val="A7669488"/>
    <w:lvl w:ilvl="0" w:tplc="ED7AE760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3">
    <w:nsid w:val="0E5D2A76"/>
    <w:multiLevelType w:val="hybridMultilevel"/>
    <w:tmpl w:val="58005998"/>
    <w:lvl w:ilvl="0" w:tplc="D4344ADA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4">
    <w:nsid w:val="17677549"/>
    <w:multiLevelType w:val="hybridMultilevel"/>
    <w:tmpl w:val="FA726B56"/>
    <w:lvl w:ilvl="0" w:tplc="220211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9B6F51"/>
    <w:multiLevelType w:val="hybridMultilevel"/>
    <w:tmpl w:val="AD3C7B32"/>
    <w:lvl w:ilvl="0" w:tplc="ED0C7C6C">
      <w:start w:val="1"/>
      <w:numFmt w:val="japaneseCounting"/>
      <w:lvlText w:val="%1、"/>
      <w:lvlJc w:val="left"/>
      <w:pPr>
        <w:ind w:left="16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4" w:hanging="420"/>
      </w:pPr>
    </w:lvl>
    <w:lvl w:ilvl="2" w:tplc="0409001B" w:tentative="1">
      <w:start w:val="1"/>
      <w:numFmt w:val="lowerRoman"/>
      <w:lvlText w:val="%3."/>
      <w:lvlJc w:val="right"/>
      <w:pPr>
        <w:ind w:left="2204" w:hanging="420"/>
      </w:pPr>
    </w:lvl>
    <w:lvl w:ilvl="3" w:tplc="0409000F" w:tentative="1">
      <w:start w:val="1"/>
      <w:numFmt w:val="decimal"/>
      <w:lvlText w:val="%4."/>
      <w:lvlJc w:val="left"/>
      <w:pPr>
        <w:ind w:left="2624" w:hanging="420"/>
      </w:pPr>
    </w:lvl>
    <w:lvl w:ilvl="4" w:tplc="04090019" w:tentative="1">
      <w:start w:val="1"/>
      <w:numFmt w:val="lowerLetter"/>
      <w:lvlText w:val="%5)"/>
      <w:lvlJc w:val="left"/>
      <w:pPr>
        <w:ind w:left="3044" w:hanging="420"/>
      </w:pPr>
    </w:lvl>
    <w:lvl w:ilvl="5" w:tplc="0409001B" w:tentative="1">
      <w:start w:val="1"/>
      <w:numFmt w:val="lowerRoman"/>
      <w:lvlText w:val="%6."/>
      <w:lvlJc w:val="right"/>
      <w:pPr>
        <w:ind w:left="3464" w:hanging="420"/>
      </w:pPr>
    </w:lvl>
    <w:lvl w:ilvl="6" w:tplc="0409000F" w:tentative="1">
      <w:start w:val="1"/>
      <w:numFmt w:val="decimal"/>
      <w:lvlText w:val="%7."/>
      <w:lvlJc w:val="left"/>
      <w:pPr>
        <w:ind w:left="3884" w:hanging="420"/>
      </w:pPr>
    </w:lvl>
    <w:lvl w:ilvl="7" w:tplc="04090019" w:tentative="1">
      <w:start w:val="1"/>
      <w:numFmt w:val="lowerLetter"/>
      <w:lvlText w:val="%8)"/>
      <w:lvlJc w:val="left"/>
      <w:pPr>
        <w:ind w:left="4304" w:hanging="420"/>
      </w:pPr>
    </w:lvl>
    <w:lvl w:ilvl="8" w:tplc="0409001B" w:tentative="1">
      <w:start w:val="1"/>
      <w:numFmt w:val="lowerRoman"/>
      <w:lvlText w:val="%9."/>
      <w:lvlJc w:val="right"/>
      <w:pPr>
        <w:ind w:left="4724" w:hanging="420"/>
      </w:pPr>
    </w:lvl>
  </w:abstractNum>
  <w:abstractNum w:abstractNumId="6">
    <w:nsid w:val="25445E43"/>
    <w:multiLevelType w:val="hybridMultilevel"/>
    <w:tmpl w:val="E638A42E"/>
    <w:lvl w:ilvl="0" w:tplc="809C8574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7">
    <w:nsid w:val="296D06B3"/>
    <w:multiLevelType w:val="hybridMultilevel"/>
    <w:tmpl w:val="4476C04E"/>
    <w:lvl w:ilvl="0" w:tplc="88A6E4AC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8">
    <w:nsid w:val="2C916949"/>
    <w:multiLevelType w:val="hybridMultilevel"/>
    <w:tmpl w:val="DE200D42"/>
    <w:lvl w:ilvl="0" w:tplc="C564222C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9">
    <w:nsid w:val="33156388"/>
    <w:multiLevelType w:val="hybridMultilevel"/>
    <w:tmpl w:val="65C6BC42"/>
    <w:lvl w:ilvl="0" w:tplc="F57A0D70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0">
    <w:nsid w:val="508A7EF7"/>
    <w:multiLevelType w:val="hybridMultilevel"/>
    <w:tmpl w:val="1812C888"/>
    <w:lvl w:ilvl="0" w:tplc="5CD6CFE8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1">
    <w:nsid w:val="51520AAD"/>
    <w:multiLevelType w:val="hybridMultilevel"/>
    <w:tmpl w:val="8D18353E"/>
    <w:lvl w:ilvl="0" w:tplc="2CBEFAC2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2">
    <w:nsid w:val="55FE279E"/>
    <w:multiLevelType w:val="hybridMultilevel"/>
    <w:tmpl w:val="2246208C"/>
    <w:lvl w:ilvl="0" w:tplc="D97CF612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3">
    <w:nsid w:val="604C0C39"/>
    <w:multiLevelType w:val="hybridMultilevel"/>
    <w:tmpl w:val="3388337A"/>
    <w:lvl w:ilvl="0" w:tplc="60FE826A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4">
    <w:nsid w:val="61F70D9E"/>
    <w:multiLevelType w:val="hybridMultilevel"/>
    <w:tmpl w:val="FA24E8B6"/>
    <w:lvl w:ilvl="0" w:tplc="182498AE">
      <w:start w:val="1"/>
      <w:numFmt w:val="decimal"/>
      <w:lvlText w:val="%1．"/>
      <w:lvlJc w:val="left"/>
      <w:pPr>
        <w:ind w:left="995" w:hanging="4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5">
    <w:nsid w:val="62F102E8"/>
    <w:multiLevelType w:val="hybridMultilevel"/>
    <w:tmpl w:val="600ACA34"/>
    <w:lvl w:ilvl="0" w:tplc="7DC42F80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6">
    <w:nsid w:val="69971B6F"/>
    <w:multiLevelType w:val="hybridMultilevel"/>
    <w:tmpl w:val="70563706"/>
    <w:lvl w:ilvl="0" w:tplc="8980657C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7">
    <w:nsid w:val="6C387FE5"/>
    <w:multiLevelType w:val="hybridMultilevel"/>
    <w:tmpl w:val="6B2AC6B6"/>
    <w:lvl w:ilvl="0" w:tplc="4EF808B8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18">
    <w:nsid w:val="6C43259C"/>
    <w:multiLevelType w:val="hybridMultilevel"/>
    <w:tmpl w:val="39EC6856"/>
    <w:lvl w:ilvl="0" w:tplc="4F26E146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4"/>
  </w:num>
  <w:num w:numId="5">
    <w:abstractNumId w:val="9"/>
    <w:lvlOverride w:ilvl="0">
      <w:lvl w:ilvl="0" w:tplc="F57A0D70">
        <w:start w:val="1"/>
        <w:numFmt w:val="decimal"/>
        <w:lvlText w:val="%1."/>
        <w:lvlJc w:val="left"/>
        <w:pPr>
          <w:ind w:left="947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6">
    <w:abstractNumId w:val="0"/>
  </w:num>
  <w:num w:numId="7">
    <w:abstractNumId w:val="2"/>
  </w:num>
  <w:num w:numId="8">
    <w:abstractNumId w:val="13"/>
  </w:num>
  <w:num w:numId="9">
    <w:abstractNumId w:val="8"/>
  </w:num>
  <w:num w:numId="10">
    <w:abstractNumId w:val="17"/>
  </w:num>
  <w:num w:numId="11">
    <w:abstractNumId w:val="1"/>
  </w:num>
  <w:num w:numId="12">
    <w:abstractNumId w:val="10"/>
  </w:num>
  <w:num w:numId="13">
    <w:abstractNumId w:val="15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1"/>
  </w:num>
  <w:num w:numId="19">
    <w:abstractNumId w:val="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4EB"/>
    <w:rsid w:val="000F5AEE"/>
    <w:rsid w:val="00322321"/>
    <w:rsid w:val="003A0444"/>
    <w:rsid w:val="003D1150"/>
    <w:rsid w:val="0069667D"/>
    <w:rsid w:val="00705CE8"/>
    <w:rsid w:val="00732A8A"/>
    <w:rsid w:val="007C44A9"/>
    <w:rsid w:val="00806A4D"/>
    <w:rsid w:val="008074EB"/>
    <w:rsid w:val="009C6A55"/>
    <w:rsid w:val="00AA2799"/>
    <w:rsid w:val="00CF1EDB"/>
    <w:rsid w:val="00D62961"/>
    <w:rsid w:val="00D8386B"/>
    <w:rsid w:val="00DE464A"/>
    <w:rsid w:val="00E4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7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799"/>
    <w:rPr>
      <w:sz w:val="18"/>
      <w:szCs w:val="18"/>
    </w:rPr>
  </w:style>
  <w:style w:type="paragraph" w:styleId="a5">
    <w:name w:val="List Paragraph"/>
    <w:basedOn w:val="a"/>
    <w:uiPriority w:val="34"/>
    <w:qFormat/>
    <w:rsid w:val="00AA2799"/>
    <w:pPr>
      <w:ind w:firstLineChars="200" w:firstLine="420"/>
    </w:pPr>
  </w:style>
  <w:style w:type="paragraph" w:styleId="a6">
    <w:name w:val="Body Text Indent"/>
    <w:basedOn w:val="a"/>
    <w:link w:val="Char1"/>
    <w:rsid w:val="00705CE8"/>
    <w:pPr>
      <w:ind w:firstLineChars="200" w:firstLine="420"/>
    </w:pPr>
  </w:style>
  <w:style w:type="character" w:customStyle="1" w:styleId="Char1">
    <w:name w:val="正文文本缩进 Char"/>
    <w:basedOn w:val="a0"/>
    <w:link w:val="a6"/>
    <w:rsid w:val="00705CE8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2"/>
    <w:rsid w:val="00705CE8"/>
    <w:pPr>
      <w:ind w:leftChars="2500" w:left="2500"/>
    </w:pPr>
    <w:rPr>
      <w:sz w:val="24"/>
    </w:rPr>
  </w:style>
  <w:style w:type="character" w:customStyle="1" w:styleId="Char2">
    <w:name w:val="日期 Char"/>
    <w:basedOn w:val="a0"/>
    <w:link w:val="a7"/>
    <w:rsid w:val="00705CE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 jingli</dc:creator>
  <cp:lastModifiedBy>张冬荣</cp:lastModifiedBy>
  <cp:revision>2</cp:revision>
  <dcterms:created xsi:type="dcterms:W3CDTF">2019-05-16T02:31:00Z</dcterms:created>
  <dcterms:modified xsi:type="dcterms:W3CDTF">2019-05-16T02:31:00Z</dcterms:modified>
</cp:coreProperties>
</file>