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156" w:afterLines="50" w:line="460" w:lineRule="exact"/>
        <w:jc w:val="center"/>
        <w:rPr>
          <w:rFonts w:eastAsia="华文中宋"/>
          <w:b/>
          <w:sz w:val="32"/>
          <w:szCs w:val="32"/>
        </w:rPr>
      </w:pPr>
      <w:r>
        <w:rPr>
          <w:rFonts w:eastAsia="华文中宋"/>
          <w:b/>
          <w:sz w:val="32"/>
          <w:szCs w:val="32"/>
        </w:rPr>
        <w:t>20</w:t>
      </w:r>
      <w:r>
        <w:rPr>
          <w:rFonts w:hint="eastAsia" w:eastAsia="华文中宋"/>
          <w:b/>
          <w:sz w:val="32"/>
          <w:szCs w:val="32"/>
        </w:rPr>
        <w:t>21</w:t>
      </w:r>
      <w:r>
        <w:rPr>
          <w:rFonts w:eastAsia="华文中宋"/>
          <w:b/>
          <w:sz w:val="32"/>
          <w:szCs w:val="32"/>
        </w:rPr>
        <w:t>年硕士研究生考试</w:t>
      </w:r>
    </w:p>
    <w:p>
      <w:pPr>
        <w:spacing w:afterLines="50" w:line="460" w:lineRule="exact"/>
        <w:jc w:val="center"/>
        <w:rPr>
          <w:rFonts w:eastAsia="华文中宋"/>
          <w:b/>
          <w:sz w:val="32"/>
          <w:szCs w:val="32"/>
        </w:rPr>
      </w:pPr>
      <w:r>
        <w:rPr>
          <w:rFonts w:eastAsia="华文中宋"/>
          <w:b/>
          <w:sz w:val="32"/>
          <w:szCs w:val="32"/>
        </w:rPr>
        <w:t>初试</w:t>
      </w:r>
      <w:r>
        <w:rPr>
          <w:rFonts w:hint="eastAsia" w:eastAsia="华文中宋"/>
          <w:b/>
          <w:sz w:val="32"/>
          <w:szCs w:val="32"/>
          <w:lang w:val="en-US" w:eastAsia="zh-CN"/>
        </w:rPr>
        <w:t xml:space="preserve"> </w:t>
      </w:r>
      <w:r>
        <w:rPr>
          <w:rFonts w:hint="eastAsia" w:eastAsia="华文中宋"/>
          <w:b/>
          <w:sz w:val="32"/>
          <w:szCs w:val="32"/>
          <w:u w:val="single"/>
          <w:lang w:eastAsia="zh-CN"/>
        </w:rPr>
        <w:t>材料力学</w:t>
      </w:r>
      <w:r>
        <w:rPr>
          <w:rFonts w:hint="eastAsia" w:eastAsia="华文中宋"/>
          <w:b/>
          <w:sz w:val="32"/>
          <w:szCs w:val="32"/>
          <w:u w:val="single"/>
          <w:lang w:val="en-US" w:eastAsia="zh-CN"/>
        </w:rPr>
        <w:t xml:space="preserve"> </w:t>
      </w:r>
      <w:r>
        <w:rPr>
          <w:rFonts w:eastAsia="华文中宋"/>
          <w:b/>
          <w:sz w:val="32"/>
          <w:szCs w:val="32"/>
        </w:rPr>
        <w:t>科目考试大纲</w:t>
      </w:r>
    </w:p>
    <w:p>
      <w:pPr>
        <w:pStyle w:val="7"/>
        <w:ind w:firstLine="560"/>
        <w:rPr>
          <w:sz w:val="28"/>
          <w:szCs w:val="28"/>
        </w:rPr>
      </w:pPr>
    </w:p>
    <w:p>
      <w:pPr>
        <w:pStyle w:val="7"/>
        <w:numPr>
          <w:ilvl w:val="0"/>
          <w:numId w:val="1"/>
        </w:numPr>
        <w:spacing w:line="540" w:lineRule="exact"/>
        <w:ind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考查目标</w:t>
      </w:r>
    </w:p>
    <w:p>
      <w:pPr>
        <w:pStyle w:val="7"/>
        <w:spacing w:line="540" w:lineRule="exact"/>
        <w:ind w:firstLine="560"/>
        <w:rPr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明确材料力学的研究对象、基本假设，掌握材料力学的基本概念和材料力学研究问题的基本方法；明确杆件的几种简单变形的受力特点和变形特点</w:t>
      </w:r>
      <w:r>
        <w:rPr>
          <w:rFonts w:ascii="宋体" w:hAnsi="宋体"/>
          <w:sz w:val="28"/>
          <w:szCs w:val="28"/>
        </w:rPr>
        <w:t>；</w:t>
      </w:r>
      <w:r>
        <w:rPr>
          <w:rFonts w:hint="eastAsia" w:ascii="宋体" w:hAnsi="宋体"/>
          <w:sz w:val="28"/>
          <w:szCs w:val="28"/>
        </w:rPr>
        <w:t>明确</w:t>
      </w:r>
      <w:r>
        <w:rPr>
          <w:rFonts w:ascii="宋体" w:hAnsi="宋体"/>
          <w:sz w:val="28"/>
          <w:szCs w:val="28"/>
        </w:rPr>
        <w:t>求指定截面内力</w:t>
      </w:r>
      <w:r>
        <w:rPr>
          <w:rFonts w:hint="eastAsia" w:ascii="宋体" w:hAnsi="宋体"/>
          <w:sz w:val="28"/>
          <w:szCs w:val="28"/>
        </w:rPr>
        <w:t>的基本方法-</w:t>
      </w:r>
      <w:r>
        <w:rPr>
          <w:rFonts w:ascii="宋体" w:hAnsi="宋体"/>
          <w:sz w:val="28"/>
          <w:szCs w:val="28"/>
        </w:rPr>
        <w:t>截面</w:t>
      </w:r>
      <w:r>
        <w:rPr>
          <w:rFonts w:hint="eastAsia" w:ascii="宋体" w:hAnsi="宋体"/>
          <w:sz w:val="28"/>
          <w:szCs w:val="28"/>
        </w:rPr>
        <w:t>法</w:t>
      </w:r>
      <w:r>
        <w:rPr>
          <w:rFonts w:ascii="宋体" w:hAnsi="宋体"/>
          <w:sz w:val="28"/>
          <w:szCs w:val="28"/>
        </w:rPr>
        <w:t>。</w:t>
      </w:r>
      <w:r>
        <w:rPr>
          <w:rFonts w:hint="eastAsia" w:ascii="宋体" w:hAnsi="宋体"/>
          <w:sz w:val="28"/>
          <w:szCs w:val="28"/>
        </w:rPr>
        <w:t>熟练掌握解决材料力学中几种简单变形和组合变形的强度问题、刚度问题的基本分析方法；考核解决工程实际简单问题的综合能力。</w:t>
      </w:r>
    </w:p>
    <w:p>
      <w:pPr>
        <w:pStyle w:val="7"/>
        <w:spacing w:line="540" w:lineRule="exact"/>
        <w:ind w:firstLine="562"/>
        <w:rPr>
          <w:b/>
          <w:sz w:val="28"/>
          <w:szCs w:val="28"/>
        </w:rPr>
      </w:pPr>
      <w:r>
        <w:rPr>
          <w:b/>
          <w:sz w:val="28"/>
          <w:szCs w:val="28"/>
        </w:rPr>
        <w:t>二、考试形式与试卷结构</w:t>
      </w:r>
    </w:p>
    <w:p>
      <w:pPr>
        <w:spacing w:line="540" w:lineRule="exact"/>
        <w:ind w:firstLine="974" w:firstLineChars="348"/>
        <w:rPr>
          <w:sz w:val="28"/>
          <w:szCs w:val="28"/>
        </w:rPr>
      </w:pPr>
      <w:r>
        <w:rPr>
          <w:sz w:val="28"/>
          <w:szCs w:val="28"/>
        </w:rPr>
        <w:t>（一）试卷满分及考试时间</w:t>
      </w:r>
    </w:p>
    <w:p>
      <w:pPr>
        <w:spacing w:line="540" w:lineRule="exact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满分</w:t>
      </w:r>
      <w:r>
        <w:rPr>
          <w:rFonts w:ascii="宋体" w:hAnsi="宋体"/>
          <w:sz w:val="28"/>
          <w:szCs w:val="28"/>
        </w:rPr>
        <w:t>为150</w:t>
      </w:r>
      <w:r>
        <w:rPr>
          <w:rFonts w:hint="eastAsia" w:ascii="宋体" w:hAnsi="宋体"/>
          <w:sz w:val="28"/>
          <w:szCs w:val="28"/>
        </w:rPr>
        <w:t>分，考试时间为</w:t>
      </w:r>
      <w:r>
        <w:rPr>
          <w:rFonts w:ascii="宋体" w:hAnsi="宋体"/>
          <w:sz w:val="28"/>
          <w:szCs w:val="28"/>
        </w:rPr>
        <w:t>3小时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540" w:lineRule="exact"/>
        <w:ind w:firstLine="974" w:firstLineChars="348"/>
        <w:rPr>
          <w:sz w:val="28"/>
          <w:szCs w:val="28"/>
        </w:rPr>
      </w:pPr>
      <w:r>
        <w:rPr>
          <w:sz w:val="28"/>
          <w:szCs w:val="28"/>
        </w:rPr>
        <w:t>（二）答题方式</w:t>
      </w:r>
    </w:p>
    <w:p>
      <w:pPr>
        <w:pStyle w:val="7"/>
        <w:spacing w:line="540" w:lineRule="exact"/>
        <w:ind w:firstLine="1120" w:firstLineChars="400"/>
        <w:rPr>
          <w:sz w:val="28"/>
          <w:szCs w:val="28"/>
        </w:rPr>
      </w:pPr>
      <w:r>
        <w:rPr>
          <w:sz w:val="28"/>
          <w:szCs w:val="28"/>
        </w:rPr>
        <w:t>答题方式为闭卷、笔试。</w:t>
      </w:r>
    </w:p>
    <w:p>
      <w:pPr>
        <w:spacing w:line="540" w:lineRule="exact"/>
        <w:ind w:firstLine="974" w:firstLineChars="348"/>
        <w:rPr>
          <w:sz w:val="28"/>
          <w:szCs w:val="28"/>
        </w:rPr>
      </w:pPr>
      <w:r>
        <w:rPr>
          <w:sz w:val="28"/>
          <w:szCs w:val="28"/>
        </w:rPr>
        <w:t>（三）试卷内容结构</w:t>
      </w:r>
    </w:p>
    <w:p>
      <w:pPr>
        <w:spacing w:line="540" w:lineRule="exact"/>
        <w:ind w:firstLine="1120" w:firstLineChars="400"/>
        <w:rPr>
          <w:sz w:val="28"/>
          <w:szCs w:val="28"/>
        </w:rPr>
      </w:pPr>
      <w:r>
        <w:rPr>
          <w:sz w:val="28"/>
          <w:szCs w:val="28"/>
        </w:rPr>
        <w:t>内容结构为各部分知识点在试卷中所占的比例。</w:t>
      </w:r>
    </w:p>
    <w:p>
      <w:pPr>
        <w:spacing w:line="540" w:lineRule="exact"/>
        <w:ind w:firstLine="1120" w:firstLineChars="400"/>
        <w:rPr>
          <w:sz w:val="28"/>
          <w:szCs w:val="28"/>
        </w:rPr>
      </w:pPr>
      <w:r>
        <w:rPr>
          <w:rFonts w:ascii="宋体" w:hAnsi="宋体"/>
          <w:sz w:val="28"/>
          <w:szCs w:val="28"/>
        </w:rPr>
        <w:t>轴向拉伸与压缩</w:t>
      </w:r>
      <w:r>
        <w:rPr>
          <w:rFonts w:hint="eastAsia" w:ascii="宋体" w:hAnsi="宋体"/>
          <w:sz w:val="28"/>
          <w:szCs w:val="28"/>
        </w:rPr>
        <w:t>（约占15%）；</w:t>
      </w:r>
      <w:r>
        <w:rPr>
          <w:rFonts w:ascii="宋体" w:hAnsi="宋体"/>
          <w:sz w:val="28"/>
          <w:szCs w:val="28"/>
        </w:rPr>
        <w:t>剪切与扭转</w:t>
      </w:r>
      <w:r>
        <w:rPr>
          <w:rFonts w:hint="eastAsia" w:ascii="宋体" w:hAnsi="宋体"/>
          <w:sz w:val="28"/>
          <w:szCs w:val="28"/>
        </w:rPr>
        <w:t>（约占10%）；弯曲（约占2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sz w:val="28"/>
          <w:szCs w:val="28"/>
        </w:rPr>
        <w:t>%）；</w:t>
      </w:r>
      <w:r>
        <w:rPr>
          <w:rFonts w:ascii="宋体" w:hAnsi="宋体"/>
          <w:sz w:val="28"/>
          <w:szCs w:val="28"/>
        </w:rPr>
        <w:t>应力和应变分析与强度理论</w:t>
      </w:r>
      <w:r>
        <w:rPr>
          <w:rFonts w:hint="eastAsia" w:ascii="宋体" w:hAnsi="宋体"/>
          <w:sz w:val="28"/>
          <w:szCs w:val="28"/>
        </w:rPr>
        <w:t>（约占15%）；</w:t>
      </w:r>
      <w:r>
        <w:rPr>
          <w:rFonts w:ascii="宋体" w:hAnsi="宋体"/>
          <w:sz w:val="28"/>
          <w:szCs w:val="28"/>
        </w:rPr>
        <w:t>组合变形</w:t>
      </w:r>
      <w:r>
        <w:rPr>
          <w:rFonts w:hint="eastAsia" w:ascii="宋体" w:hAnsi="宋体"/>
          <w:sz w:val="28"/>
          <w:szCs w:val="28"/>
        </w:rPr>
        <w:t>（约占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%）；</w:t>
      </w:r>
      <w:r>
        <w:rPr>
          <w:rFonts w:ascii="宋体" w:hAnsi="宋体"/>
          <w:sz w:val="28"/>
          <w:szCs w:val="28"/>
        </w:rPr>
        <w:t>压杆稳定</w:t>
      </w:r>
      <w:r>
        <w:rPr>
          <w:rFonts w:hint="eastAsia" w:ascii="宋体" w:hAnsi="宋体"/>
          <w:sz w:val="28"/>
          <w:szCs w:val="28"/>
        </w:rPr>
        <w:t>（约占10%）；</w:t>
      </w:r>
      <w:r>
        <w:rPr>
          <w:rFonts w:ascii="宋体" w:hAnsi="宋体"/>
          <w:sz w:val="28"/>
          <w:szCs w:val="28"/>
        </w:rPr>
        <w:t>能量方法</w:t>
      </w:r>
      <w:r>
        <w:rPr>
          <w:rFonts w:hint="eastAsia" w:ascii="宋体" w:hAnsi="宋体"/>
          <w:sz w:val="28"/>
          <w:szCs w:val="28"/>
        </w:rPr>
        <w:t>（约占1</w:t>
      </w:r>
      <w:r>
        <w:rPr>
          <w:rFonts w:hint="eastAsia" w:ascii="宋体" w:hAnsi="宋体"/>
          <w:sz w:val="28"/>
          <w:szCs w:val="28"/>
          <w:lang w:val="en-US" w:eastAsia="zh-CN"/>
        </w:rPr>
        <w:t>0</w:t>
      </w:r>
      <w:r>
        <w:rPr>
          <w:rFonts w:hint="eastAsia" w:ascii="宋体" w:hAnsi="宋体"/>
          <w:sz w:val="28"/>
          <w:szCs w:val="28"/>
        </w:rPr>
        <w:t>%）。</w:t>
      </w:r>
    </w:p>
    <w:p>
      <w:pPr>
        <w:numPr>
          <w:ilvl w:val="0"/>
          <w:numId w:val="2"/>
        </w:numPr>
        <w:spacing w:line="540" w:lineRule="exact"/>
        <w:ind w:firstLine="974" w:firstLineChars="348"/>
        <w:rPr>
          <w:sz w:val="28"/>
          <w:szCs w:val="28"/>
        </w:rPr>
      </w:pPr>
      <w:r>
        <w:rPr>
          <w:sz w:val="28"/>
          <w:szCs w:val="28"/>
        </w:rPr>
        <w:t>试卷题型结构</w:t>
      </w:r>
    </w:p>
    <w:p>
      <w:pPr>
        <w:spacing w:line="540" w:lineRule="exact"/>
        <w:ind w:firstLine="1120" w:firstLineChars="40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客观题（判断、选择和填空：20%，计算题：80%）。</w:t>
      </w:r>
    </w:p>
    <w:p>
      <w:pPr>
        <w:spacing w:line="540" w:lineRule="exact"/>
        <w:ind w:firstLine="562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三、考查内容及要求</w:t>
      </w:r>
    </w:p>
    <w:p>
      <w:pPr>
        <w:spacing w:line="540" w:lineRule="exact"/>
        <w:ind w:firstLine="835" w:firstLineChars="348"/>
        <w:rPr>
          <w:rFonts w:ascii="宋体" w:hAnsi="宋体"/>
          <w:sz w:val="28"/>
          <w:szCs w:val="28"/>
        </w:rPr>
      </w:pPr>
      <w:r>
        <w:rPr>
          <w:rFonts w:ascii="宋体" w:hAnsi="宋体"/>
          <w:sz w:val="24"/>
        </w:rPr>
        <w:t>（</w:t>
      </w:r>
      <w:r>
        <w:rPr>
          <w:rFonts w:hint="eastAsia" w:ascii="宋体" w:hAnsi="宋体"/>
          <w:sz w:val="28"/>
          <w:szCs w:val="28"/>
        </w:rPr>
        <w:t>一</w:t>
      </w:r>
      <w:r>
        <w:rPr>
          <w:rFonts w:ascii="宋体" w:hAnsi="宋体"/>
          <w:sz w:val="28"/>
          <w:szCs w:val="28"/>
        </w:rPr>
        <w:t>）轴向拉伸与压缩</w:t>
      </w:r>
    </w:p>
    <w:p>
      <w:pPr>
        <w:spacing w:line="540" w:lineRule="exact"/>
        <w:ind w:firstLine="974" w:firstLineChars="348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轴向拉压杆的内力、轴力图，横截面和斜截面上的应力，轴向拉压的应力、变形，轴向拉压时材料的力学</w:t>
      </w:r>
      <w:r>
        <w:rPr>
          <w:rFonts w:hint="eastAsia" w:ascii="宋体" w:hAnsi="宋体"/>
          <w:sz w:val="28"/>
          <w:szCs w:val="28"/>
        </w:rPr>
        <w:t>性能，</w:t>
      </w:r>
      <w:r>
        <w:rPr>
          <w:rFonts w:ascii="宋体" w:hAnsi="宋体"/>
          <w:sz w:val="28"/>
          <w:szCs w:val="28"/>
        </w:rPr>
        <w:t>轴向拉压的强度计算，轴向拉压的超静定问题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540" w:lineRule="exact"/>
        <w:ind w:firstLine="974" w:firstLineChars="348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</w:rPr>
        <w:t>二</w:t>
      </w:r>
      <w:r>
        <w:rPr>
          <w:rFonts w:ascii="宋体" w:hAnsi="宋体"/>
          <w:sz w:val="28"/>
          <w:szCs w:val="28"/>
        </w:rPr>
        <w:t>）剪切与扭转</w:t>
      </w:r>
    </w:p>
    <w:p>
      <w:pPr>
        <w:spacing w:line="540" w:lineRule="exact"/>
        <w:ind w:firstLine="1120" w:firstLineChars="4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连接件剪切面</w:t>
      </w:r>
      <w:r>
        <w:rPr>
          <w:rFonts w:hint="eastAsia" w:ascii="宋体" w:hAnsi="宋体"/>
          <w:sz w:val="28"/>
          <w:szCs w:val="28"/>
        </w:rPr>
        <w:t>和挤压面</w:t>
      </w:r>
      <w:r>
        <w:rPr>
          <w:rFonts w:ascii="宋体" w:hAnsi="宋体"/>
          <w:sz w:val="28"/>
          <w:szCs w:val="28"/>
        </w:rPr>
        <w:t>的判定</w:t>
      </w:r>
      <w:r>
        <w:rPr>
          <w:rFonts w:hint="eastAsia" w:ascii="宋体" w:hAnsi="宋体"/>
          <w:sz w:val="28"/>
          <w:szCs w:val="28"/>
        </w:rPr>
        <w:t>与计算</w:t>
      </w:r>
      <w:r>
        <w:rPr>
          <w:rFonts w:ascii="宋体" w:hAnsi="宋体"/>
          <w:sz w:val="28"/>
          <w:szCs w:val="28"/>
        </w:rPr>
        <w:t>，切应力</w:t>
      </w:r>
      <w:r>
        <w:rPr>
          <w:rFonts w:hint="eastAsia" w:ascii="宋体" w:hAnsi="宋体"/>
          <w:sz w:val="28"/>
          <w:szCs w:val="28"/>
        </w:rPr>
        <w:t>和挤压应力</w:t>
      </w:r>
      <w:r>
        <w:rPr>
          <w:rFonts w:ascii="宋体" w:hAnsi="宋体"/>
          <w:sz w:val="28"/>
          <w:szCs w:val="28"/>
        </w:rPr>
        <w:t>的</w:t>
      </w:r>
      <w:r>
        <w:rPr>
          <w:rFonts w:hint="eastAsia" w:ascii="宋体" w:hAnsi="宋体"/>
          <w:sz w:val="28"/>
          <w:szCs w:val="28"/>
        </w:rPr>
        <w:t>实用</w:t>
      </w:r>
      <w:r>
        <w:rPr>
          <w:rFonts w:ascii="宋体" w:hAnsi="宋体"/>
          <w:sz w:val="28"/>
          <w:szCs w:val="28"/>
        </w:rPr>
        <w:t>计算</w:t>
      </w:r>
      <w:r>
        <w:rPr>
          <w:rFonts w:hint="eastAsia" w:ascii="宋体" w:hAnsi="宋体"/>
          <w:sz w:val="28"/>
          <w:szCs w:val="28"/>
        </w:rPr>
        <w:t>与强度分析</w:t>
      </w:r>
      <w:r>
        <w:rPr>
          <w:rFonts w:ascii="宋体" w:hAnsi="宋体"/>
          <w:sz w:val="28"/>
          <w:szCs w:val="28"/>
        </w:rPr>
        <w:t>；切应力互等定理和剪切虎克定律；外力偶矩的计算、扭矩和扭矩图；圆截面的极惯性矩及抗扭截面模量的计算</w:t>
      </w:r>
      <w:r>
        <w:rPr>
          <w:rFonts w:hint="eastAsia" w:ascii="宋体" w:hAnsi="宋体"/>
          <w:sz w:val="28"/>
          <w:szCs w:val="28"/>
        </w:rPr>
        <w:t>，横截面内</w:t>
      </w:r>
      <w:r>
        <w:rPr>
          <w:rFonts w:ascii="宋体" w:hAnsi="宋体"/>
          <w:sz w:val="28"/>
          <w:szCs w:val="28"/>
        </w:rPr>
        <w:t>扭转切应力</w:t>
      </w:r>
      <w:r>
        <w:rPr>
          <w:rFonts w:hint="eastAsia" w:ascii="宋体" w:hAnsi="宋体"/>
          <w:sz w:val="28"/>
          <w:szCs w:val="28"/>
        </w:rPr>
        <w:t>的计算，圆轴扭转</w:t>
      </w:r>
      <w:r>
        <w:rPr>
          <w:rFonts w:ascii="宋体" w:hAnsi="宋体"/>
          <w:sz w:val="28"/>
          <w:szCs w:val="28"/>
        </w:rPr>
        <w:t>的强度</w:t>
      </w:r>
      <w:r>
        <w:rPr>
          <w:rFonts w:hint="eastAsia" w:ascii="宋体" w:hAnsi="宋体"/>
          <w:sz w:val="28"/>
          <w:szCs w:val="28"/>
        </w:rPr>
        <w:t>分析和刚度分析</w:t>
      </w:r>
      <w:r>
        <w:rPr>
          <w:rFonts w:ascii="宋体" w:hAnsi="宋体"/>
          <w:sz w:val="28"/>
          <w:szCs w:val="28"/>
        </w:rPr>
        <w:t>。</w:t>
      </w:r>
    </w:p>
    <w:p>
      <w:pPr>
        <w:spacing w:line="540" w:lineRule="exact"/>
        <w:ind w:firstLine="974" w:firstLineChars="348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</w:rPr>
        <w:t>三</w:t>
      </w:r>
      <w:r>
        <w:rPr>
          <w:rFonts w:ascii="宋体" w:hAnsi="宋体"/>
          <w:sz w:val="28"/>
          <w:szCs w:val="28"/>
        </w:rPr>
        <w:t>）</w:t>
      </w:r>
      <w:r>
        <w:rPr>
          <w:rFonts w:hint="eastAsia" w:ascii="宋体" w:hAnsi="宋体"/>
          <w:sz w:val="28"/>
          <w:szCs w:val="28"/>
        </w:rPr>
        <w:t>弯曲</w:t>
      </w:r>
    </w:p>
    <w:p>
      <w:pPr>
        <w:spacing w:line="540" w:lineRule="exact"/>
        <w:ind w:firstLine="1120" w:firstLineChars="4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弯曲内力：剪力和弯矩的计算，</w:t>
      </w:r>
      <w:r>
        <w:rPr>
          <w:rFonts w:hint="eastAsia" w:ascii="宋体" w:hAnsi="宋体"/>
          <w:sz w:val="28"/>
          <w:szCs w:val="28"/>
        </w:rPr>
        <w:t>根据</w:t>
      </w:r>
      <w:r>
        <w:rPr>
          <w:rFonts w:ascii="宋体" w:hAnsi="宋体"/>
          <w:sz w:val="28"/>
          <w:szCs w:val="28"/>
        </w:rPr>
        <w:t>载荷集度、剪力和弯矩间的微分关系</w:t>
      </w:r>
      <w:r>
        <w:rPr>
          <w:rFonts w:hint="eastAsia" w:ascii="宋体" w:hAnsi="宋体"/>
          <w:sz w:val="28"/>
          <w:szCs w:val="28"/>
        </w:rPr>
        <w:t>画出</w:t>
      </w:r>
      <w:r>
        <w:rPr>
          <w:rFonts w:ascii="宋体" w:hAnsi="宋体"/>
          <w:sz w:val="28"/>
          <w:szCs w:val="28"/>
        </w:rPr>
        <w:t>剪力图和弯矩图。</w:t>
      </w:r>
    </w:p>
    <w:p>
      <w:pPr>
        <w:spacing w:line="540" w:lineRule="exact"/>
        <w:ind w:firstLine="1120" w:firstLineChars="4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弯曲应力：</w:t>
      </w:r>
      <w:r>
        <w:rPr>
          <w:rFonts w:hint="eastAsia" w:ascii="宋体" w:hAnsi="宋体"/>
          <w:sz w:val="28"/>
          <w:szCs w:val="28"/>
        </w:rPr>
        <w:t>矩形和圆形截面的弯曲惯性矩和抗弯截面系数的计算；</w:t>
      </w:r>
      <w:r>
        <w:rPr>
          <w:rFonts w:ascii="宋体" w:hAnsi="宋体"/>
          <w:sz w:val="28"/>
          <w:szCs w:val="28"/>
        </w:rPr>
        <w:t>直梁横截面上的正应力、切应力</w:t>
      </w:r>
      <w:r>
        <w:rPr>
          <w:rFonts w:hint="eastAsia" w:ascii="宋体" w:hAnsi="宋体"/>
          <w:sz w:val="28"/>
          <w:szCs w:val="28"/>
        </w:rPr>
        <w:t>的计算与</w:t>
      </w:r>
      <w:r>
        <w:rPr>
          <w:rFonts w:ascii="宋体" w:hAnsi="宋体"/>
          <w:sz w:val="28"/>
          <w:szCs w:val="28"/>
        </w:rPr>
        <w:t>强度</w:t>
      </w:r>
      <w:r>
        <w:rPr>
          <w:rFonts w:hint="eastAsia" w:ascii="宋体" w:hAnsi="宋体"/>
          <w:sz w:val="28"/>
          <w:szCs w:val="28"/>
        </w:rPr>
        <w:t>分析</w:t>
      </w:r>
      <w:r>
        <w:rPr>
          <w:rFonts w:ascii="宋体" w:hAnsi="宋体"/>
          <w:sz w:val="28"/>
          <w:szCs w:val="28"/>
        </w:rPr>
        <w:t>，提高弯曲强度的措施。</w:t>
      </w:r>
    </w:p>
    <w:p>
      <w:pPr>
        <w:spacing w:line="540" w:lineRule="exact"/>
        <w:ind w:firstLine="1120" w:firstLineChars="4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弯曲变形</w:t>
      </w:r>
      <w:r>
        <w:rPr>
          <w:rFonts w:hint="eastAsia" w:ascii="宋体" w:hAnsi="宋体"/>
          <w:sz w:val="28"/>
          <w:szCs w:val="28"/>
        </w:rPr>
        <w:t>：</w:t>
      </w:r>
      <w:r>
        <w:rPr>
          <w:rFonts w:ascii="宋体" w:hAnsi="宋体"/>
          <w:sz w:val="28"/>
          <w:szCs w:val="28"/>
        </w:rPr>
        <w:t>挠曲线微分方程，用积分法求</w:t>
      </w:r>
      <w:r>
        <w:rPr>
          <w:rFonts w:hint="eastAsia" w:ascii="宋体" w:hAnsi="宋体"/>
          <w:sz w:val="28"/>
          <w:szCs w:val="28"/>
        </w:rPr>
        <w:t>解</w:t>
      </w:r>
      <w:r>
        <w:rPr>
          <w:rFonts w:ascii="宋体" w:hAnsi="宋体"/>
          <w:sz w:val="28"/>
          <w:szCs w:val="28"/>
        </w:rPr>
        <w:t>弯曲变形，用叠加法求</w:t>
      </w:r>
      <w:r>
        <w:rPr>
          <w:rFonts w:hint="eastAsia" w:ascii="宋体" w:hAnsi="宋体"/>
          <w:sz w:val="28"/>
          <w:szCs w:val="28"/>
        </w:rPr>
        <w:t>解</w:t>
      </w:r>
      <w:r>
        <w:rPr>
          <w:rFonts w:ascii="宋体" w:hAnsi="宋体"/>
          <w:sz w:val="28"/>
          <w:szCs w:val="28"/>
        </w:rPr>
        <w:t>弯曲变形，梁的刚度条件，解简单</w:t>
      </w:r>
      <w:r>
        <w:rPr>
          <w:rFonts w:hint="eastAsia" w:ascii="宋体" w:hAnsi="宋体"/>
          <w:sz w:val="28"/>
          <w:szCs w:val="28"/>
        </w:rPr>
        <w:t>超静</w:t>
      </w:r>
      <w:r>
        <w:rPr>
          <w:rFonts w:ascii="宋体" w:hAnsi="宋体"/>
          <w:sz w:val="28"/>
          <w:szCs w:val="28"/>
        </w:rPr>
        <w:t>定梁。</w:t>
      </w:r>
    </w:p>
    <w:p>
      <w:pPr>
        <w:spacing w:line="540" w:lineRule="exact"/>
        <w:ind w:firstLine="974" w:firstLineChars="348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</w:rPr>
        <w:t>四</w:t>
      </w:r>
      <w:r>
        <w:rPr>
          <w:rFonts w:ascii="宋体" w:hAnsi="宋体"/>
          <w:sz w:val="28"/>
          <w:szCs w:val="28"/>
        </w:rPr>
        <w:t>）应力</w:t>
      </w:r>
      <w:r>
        <w:rPr>
          <w:rFonts w:hint="eastAsia" w:ascii="宋体" w:hAnsi="宋体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应变分析与强度理论</w:t>
      </w:r>
    </w:p>
    <w:p>
      <w:pPr>
        <w:spacing w:line="540" w:lineRule="exact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掌握</w:t>
      </w:r>
      <w:r>
        <w:rPr>
          <w:rFonts w:ascii="宋体" w:hAnsi="宋体"/>
          <w:sz w:val="28"/>
          <w:szCs w:val="28"/>
        </w:rPr>
        <w:t>应力状态，主应力和主平面的概念，</w:t>
      </w:r>
      <w:r>
        <w:rPr>
          <w:rFonts w:hint="eastAsia" w:ascii="宋体" w:hAnsi="宋体"/>
          <w:sz w:val="28"/>
          <w:szCs w:val="28"/>
        </w:rPr>
        <w:t>以二向应力状态为主，掌握</w:t>
      </w:r>
      <w:r>
        <w:rPr>
          <w:rFonts w:hint="eastAsia" w:ascii="宋体" w:hAnsi="宋体"/>
          <w:sz w:val="28"/>
          <w:szCs w:val="28"/>
          <w:lang w:eastAsia="zh-CN"/>
        </w:rPr>
        <w:t>分析</w:t>
      </w:r>
      <w:r>
        <w:rPr>
          <w:rFonts w:ascii="宋体" w:hAnsi="宋体"/>
          <w:sz w:val="28"/>
          <w:szCs w:val="28"/>
        </w:rPr>
        <w:t>应力状态的解析法和图解法；</w:t>
      </w:r>
      <w:r>
        <w:rPr>
          <w:rFonts w:hint="eastAsia" w:ascii="宋体" w:hAnsi="宋体"/>
          <w:sz w:val="28"/>
          <w:szCs w:val="28"/>
          <w:lang w:eastAsia="zh-CN"/>
        </w:rPr>
        <w:t>掌握</w:t>
      </w:r>
      <w:r>
        <w:rPr>
          <w:rFonts w:ascii="宋体" w:hAnsi="宋体"/>
          <w:sz w:val="28"/>
          <w:szCs w:val="28"/>
        </w:rPr>
        <w:t>计算主应力和主平面的方</w:t>
      </w:r>
      <w:r>
        <w:rPr>
          <w:rFonts w:hint="eastAsia" w:ascii="宋体" w:hAnsi="宋体"/>
          <w:sz w:val="28"/>
          <w:szCs w:val="28"/>
          <w:lang w:eastAsia="zh-CN"/>
        </w:rPr>
        <w:t>向的方法</w:t>
      </w:r>
      <w:r>
        <w:rPr>
          <w:rFonts w:ascii="宋体" w:hAnsi="宋体"/>
          <w:sz w:val="28"/>
          <w:szCs w:val="28"/>
        </w:rPr>
        <w:t>；掌握单元体</w:t>
      </w:r>
      <w:r>
        <w:rPr>
          <w:rFonts w:hint="eastAsia" w:ascii="宋体" w:hAnsi="宋体"/>
          <w:sz w:val="28"/>
          <w:szCs w:val="28"/>
          <w:lang w:eastAsia="zh-CN"/>
        </w:rPr>
        <w:t>主切</w:t>
      </w:r>
      <w:r>
        <w:rPr>
          <w:rFonts w:ascii="宋体" w:hAnsi="宋体"/>
          <w:sz w:val="28"/>
          <w:szCs w:val="28"/>
        </w:rPr>
        <w:t>应力</w:t>
      </w:r>
      <w:r>
        <w:rPr>
          <w:rFonts w:hint="eastAsia" w:ascii="宋体" w:hAnsi="宋体"/>
          <w:sz w:val="28"/>
          <w:szCs w:val="28"/>
          <w:lang w:eastAsia="zh-CN"/>
        </w:rPr>
        <w:t>和主剪切面的</w:t>
      </w:r>
      <w:r>
        <w:rPr>
          <w:rFonts w:ascii="宋体" w:hAnsi="宋体"/>
          <w:sz w:val="28"/>
          <w:szCs w:val="28"/>
        </w:rPr>
        <w:t>计算方法；广义虎克定律</w:t>
      </w:r>
      <w:r>
        <w:rPr>
          <w:rFonts w:hint="eastAsia" w:ascii="宋体" w:hAnsi="宋体"/>
          <w:sz w:val="28"/>
          <w:szCs w:val="28"/>
        </w:rPr>
        <w:t>；</w:t>
      </w:r>
      <w:r>
        <w:rPr>
          <w:rFonts w:ascii="宋体" w:hAnsi="宋体"/>
          <w:sz w:val="28"/>
          <w:szCs w:val="28"/>
        </w:rPr>
        <w:t>四种常用的强度理论</w:t>
      </w:r>
      <w:r>
        <w:rPr>
          <w:rFonts w:hint="eastAsia" w:ascii="宋体" w:hAnsi="宋体"/>
          <w:sz w:val="28"/>
          <w:szCs w:val="28"/>
        </w:rPr>
        <w:t>在分析复杂应力状态时的应用</w:t>
      </w:r>
      <w:r>
        <w:rPr>
          <w:rFonts w:ascii="宋体" w:hAnsi="宋体"/>
          <w:sz w:val="28"/>
          <w:szCs w:val="28"/>
        </w:rPr>
        <w:t>。</w:t>
      </w:r>
    </w:p>
    <w:p>
      <w:pPr>
        <w:spacing w:line="540" w:lineRule="exact"/>
        <w:ind w:firstLine="974" w:firstLineChars="348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（</w:t>
      </w:r>
      <w:r>
        <w:rPr>
          <w:rFonts w:hint="eastAsia" w:ascii="宋体" w:hAnsi="宋体"/>
          <w:sz w:val="28"/>
          <w:szCs w:val="28"/>
        </w:rPr>
        <w:t>五</w:t>
      </w:r>
      <w:r>
        <w:rPr>
          <w:rFonts w:ascii="宋体" w:hAnsi="宋体"/>
          <w:sz w:val="28"/>
          <w:szCs w:val="28"/>
        </w:rPr>
        <w:t>）组合变形</w:t>
      </w:r>
    </w:p>
    <w:p>
      <w:pPr>
        <w:spacing w:line="540" w:lineRule="exact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掌握几种组合变形的变形特征和强度分析与计算方法，1.斜弯曲；2.拉伸（压缩）</w:t>
      </w:r>
      <w:r>
        <w:rPr>
          <w:rFonts w:ascii="宋体" w:hAnsi="宋体"/>
          <w:sz w:val="28"/>
          <w:szCs w:val="28"/>
        </w:rPr>
        <w:t>与弯曲组合变形</w:t>
      </w:r>
      <w:r>
        <w:rPr>
          <w:rFonts w:hint="eastAsia" w:ascii="宋体" w:hAnsi="宋体"/>
          <w:sz w:val="28"/>
          <w:szCs w:val="28"/>
        </w:rPr>
        <w:t>；3.偏心受压；4.</w:t>
      </w:r>
      <w:r>
        <w:rPr>
          <w:rFonts w:ascii="宋体" w:hAnsi="宋体"/>
          <w:sz w:val="28"/>
          <w:szCs w:val="28"/>
        </w:rPr>
        <w:t>扭转与弯曲组合变形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spacing w:line="540" w:lineRule="exact"/>
        <w:ind w:firstLine="974" w:firstLineChars="348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(六)</w:t>
      </w:r>
      <w:r>
        <w:rPr>
          <w:rFonts w:ascii="宋体" w:hAnsi="宋体"/>
          <w:sz w:val="28"/>
          <w:szCs w:val="28"/>
        </w:rPr>
        <w:t>压杆稳定</w:t>
      </w:r>
    </w:p>
    <w:p>
      <w:pPr>
        <w:spacing w:line="540" w:lineRule="exact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掌握</w:t>
      </w:r>
      <w:r>
        <w:rPr>
          <w:rFonts w:ascii="宋体" w:hAnsi="宋体"/>
          <w:sz w:val="28"/>
          <w:szCs w:val="28"/>
        </w:rPr>
        <w:t>压杆稳定的概念；常见约束下细长压杆的临界压力</w:t>
      </w:r>
      <w:r>
        <w:rPr>
          <w:rFonts w:hint="eastAsia" w:ascii="宋体" w:hAnsi="宋体"/>
          <w:sz w:val="28"/>
          <w:szCs w:val="28"/>
        </w:rPr>
        <w:t>；</w:t>
      </w:r>
      <w:r>
        <w:rPr>
          <w:rFonts w:ascii="宋体" w:hAnsi="宋体"/>
          <w:sz w:val="28"/>
          <w:szCs w:val="28"/>
        </w:rPr>
        <w:t>欧拉公式</w:t>
      </w:r>
      <w:r>
        <w:rPr>
          <w:rFonts w:hint="eastAsia" w:ascii="宋体" w:hAnsi="宋体"/>
          <w:sz w:val="28"/>
          <w:szCs w:val="28"/>
        </w:rPr>
        <w:t>及经验公式的应用</w:t>
      </w:r>
      <w:r>
        <w:rPr>
          <w:rFonts w:ascii="宋体" w:hAnsi="宋体"/>
          <w:sz w:val="28"/>
          <w:szCs w:val="28"/>
        </w:rPr>
        <w:t>；压杆临界应力以及临界应力总图；压杆稳定</w:t>
      </w:r>
      <w:r>
        <w:rPr>
          <w:rFonts w:hint="eastAsia" w:ascii="宋体" w:hAnsi="宋体"/>
          <w:sz w:val="28"/>
          <w:szCs w:val="28"/>
        </w:rPr>
        <w:t>性的校核</w:t>
      </w:r>
      <w:r>
        <w:rPr>
          <w:rFonts w:ascii="宋体" w:hAnsi="宋体"/>
          <w:sz w:val="28"/>
          <w:szCs w:val="28"/>
        </w:rPr>
        <w:t>；提高压杆稳定的措施。</w:t>
      </w:r>
    </w:p>
    <w:p>
      <w:pPr>
        <w:spacing w:line="540" w:lineRule="exact"/>
        <w:ind w:firstLine="974" w:firstLineChars="348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（七）</w:t>
      </w:r>
      <w:r>
        <w:rPr>
          <w:rFonts w:ascii="宋体" w:hAnsi="宋体"/>
          <w:sz w:val="28"/>
          <w:szCs w:val="28"/>
        </w:rPr>
        <w:t>能量方法</w:t>
      </w:r>
    </w:p>
    <w:p>
      <w:pPr>
        <w:spacing w:line="540" w:lineRule="exact"/>
        <w:ind w:firstLine="1120" w:firstLineChars="4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杆件</w:t>
      </w:r>
      <w:r>
        <w:rPr>
          <w:rFonts w:hint="eastAsia" w:ascii="宋体" w:hAnsi="宋体"/>
          <w:sz w:val="28"/>
          <w:szCs w:val="28"/>
        </w:rPr>
        <w:t>以及钢架</w:t>
      </w:r>
      <w:r>
        <w:rPr>
          <w:rFonts w:ascii="宋体" w:hAnsi="宋体"/>
          <w:sz w:val="28"/>
          <w:szCs w:val="28"/>
        </w:rPr>
        <w:t>变形能的计算</w:t>
      </w:r>
      <w:r>
        <w:rPr>
          <w:rFonts w:hint="eastAsia" w:ascii="宋体" w:hAnsi="宋体"/>
          <w:sz w:val="28"/>
          <w:szCs w:val="28"/>
        </w:rPr>
        <w:t>方法：掌握</w:t>
      </w:r>
      <w:r>
        <w:rPr>
          <w:rFonts w:ascii="宋体" w:hAnsi="宋体"/>
          <w:sz w:val="28"/>
          <w:szCs w:val="28"/>
        </w:rPr>
        <w:t>卡氏定理、莫尔定理；功的互等定理</w:t>
      </w:r>
      <w:r>
        <w:rPr>
          <w:rFonts w:hint="eastAsia" w:ascii="宋体" w:hAnsi="宋体"/>
          <w:sz w:val="28"/>
          <w:szCs w:val="28"/>
          <w:lang w:eastAsia="zh-CN"/>
        </w:rPr>
        <w:t>等</w:t>
      </w:r>
      <w:r>
        <w:rPr>
          <w:rFonts w:hint="eastAsia" w:ascii="宋体" w:hAnsi="宋体"/>
          <w:sz w:val="28"/>
          <w:szCs w:val="28"/>
        </w:rPr>
        <w:t>；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能够</w:t>
      </w:r>
      <w:r>
        <w:rPr>
          <w:rFonts w:ascii="宋体" w:hAnsi="宋体"/>
          <w:sz w:val="28"/>
          <w:szCs w:val="28"/>
        </w:rPr>
        <w:t>用能量方法解</w:t>
      </w:r>
      <w:r>
        <w:rPr>
          <w:rFonts w:hint="eastAsia" w:ascii="宋体" w:hAnsi="宋体"/>
          <w:sz w:val="28"/>
          <w:szCs w:val="28"/>
        </w:rPr>
        <w:t>一次</w:t>
      </w:r>
      <w:r>
        <w:rPr>
          <w:rFonts w:ascii="宋体" w:hAnsi="宋体"/>
          <w:sz w:val="28"/>
          <w:szCs w:val="28"/>
        </w:rPr>
        <w:t>超静定问题。</w:t>
      </w:r>
    </w:p>
    <w:p>
      <w:pPr>
        <w:spacing w:line="540" w:lineRule="exact"/>
        <w:ind w:firstLine="1120" w:firstLineChars="4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动载荷：掌握应用动静法计算简单的动载荷问题，掌握冲击载荷的基本概念、分析方法并计算冲击载荷、冲击应力和冲击变形。</w:t>
      </w:r>
    </w:p>
    <w:p>
      <w:pPr>
        <w:spacing w:line="540" w:lineRule="exact"/>
        <w:ind w:firstLine="562" w:firstLineChars="200"/>
        <w:rPr>
          <w:b/>
          <w:sz w:val="28"/>
          <w:szCs w:val="28"/>
        </w:rPr>
      </w:pPr>
      <w:r>
        <w:rPr>
          <w:b/>
          <w:sz w:val="28"/>
          <w:szCs w:val="28"/>
        </w:rPr>
        <w:t>四、考试用具说明</w:t>
      </w:r>
    </w:p>
    <w:p>
      <w:pPr>
        <w:spacing w:line="54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考试使用黑色笔作答,</w:t>
      </w:r>
      <w:r>
        <w:rPr>
          <w:rFonts w:hint="eastAsia" w:ascii="宋体" w:hAnsi="宋体"/>
          <w:sz w:val="28"/>
          <w:szCs w:val="28"/>
        </w:rPr>
        <w:t>考试时需要携带科学计算器、直尺、笔。</w:t>
      </w:r>
    </w:p>
    <w:p>
      <w:pPr>
        <w:numPr>
          <w:ilvl w:val="0"/>
          <w:numId w:val="3"/>
        </w:numPr>
        <w:spacing w:line="540" w:lineRule="exact"/>
        <w:ind w:firstLine="562" w:firstLineChars="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参考书目或参考资料</w:t>
      </w:r>
    </w:p>
    <w:p>
      <w:pPr>
        <w:spacing w:line="540" w:lineRule="exact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1.《材料力学》第五版（I，II）孙训芳主编，高等教育出版社，2009年。</w:t>
      </w:r>
    </w:p>
    <w:p>
      <w:pPr>
        <w:spacing w:line="540" w:lineRule="exact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2.《材料力学》第四版（I，II）单辉祖主编，高等教育出版社，2016年。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18198D"/>
    <w:multiLevelType w:val="singleLevel"/>
    <w:tmpl w:val="9418198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4A081CC"/>
    <w:multiLevelType w:val="singleLevel"/>
    <w:tmpl w:val="E4A081C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642EE1A"/>
    <w:multiLevelType w:val="singleLevel"/>
    <w:tmpl w:val="7642EE1A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59B7"/>
    <w:rsid w:val="000D4D65"/>
    <w:rsid w:val="00100C10"/>
    <w:rsid w:val="00137819"/>
    <w:rsid w:val="00172A27"/>
    <w:rsid w:val="00285F24"/>
    <w:rsid w:val="00303719"/>
    <w:rsid w:val="003446B0"/>
    <w:rsid w:val="0035052B"/>
    <w:rsid w:val="003A0818"/>
    <w:rsid w:val="003B4C13"/>
    <w:rsid w:val="003E2163"/>
    <w:rsid w:val="005E504D"/>
    <w:rsid w:val="00600E49"/>
    <w:rsid w:val="006913F7"/>
    <w:rsid w:val="006D0A40"/>
    <w:rsid w:val="00854A06"/>
    <w:rsid w:val="008B311E"/>
    <w:rsid w:val="00911AFD"/>
    <w:rsid w:val="00932F04"/>
    <w:rsid w:val="00952AF7"/>
    <w:rsid w:val="009A27FC"/>
    <w:rsid w:val="00A63FC8"/>
    <w:rsid w:val="00AA0A99"/>
    <w:rsid w:val="00C26511"/>
    <w:rsid w:val="00C61CD8"/>
    <w:rsid w:val="00CA0316"/>
    <w:rsid w:val="00CC25C1"/>
    <w:rsid w:val="00CE1CAC"/>
    <w:rsid w:val="00D04BB4"/>
    <w:rsid w:val="00D23A21"/>
    <w:rsid w:val="00E0428D"/>
    <w:rsid w:val="00E14EC3"/>
    <w:rsid w:val="00E20D88"/>
    <w:rsid w:val="00F268FE"/>
    <w:rsid w:val="04043169"/>
    <w:rsid w:val="1CE7342F"/>
    <w:rsid w:val="54807D65"/>
    <w:rsid w:val="54F15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Char Char Char 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paragraph" w:styleId="7">
    <w:name w:val="List Paragraph"/>
    <w:basedOn w:val="1"/>
    <w:qFormat/>
    <w:uiPriority w:val="0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196</Words>
  <Characters>1122</Characters>
  <Lines>9</Lines>
  <Paragraphs>2</Paragraphs>
  <TotalTime>8</TotalTime>
  <ScaleCrop>false</ScaleCrop>
  <LinksUpToDate>false</LinksUpToDate>
  <CharactersWithSpaces>1316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Yqy.</dc:creator>
  <cp:lastModifiedBy>RJY_</cp:lastModifiedBy>
  <cp:lastPrinted>2019-09-17T00:42:00Z</cp:lastPrinted>
  <dcterms:modified xsi:type="dcterms:W3CDTF">2020-09-02T03:08:40Z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