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新闻与传播专业硕士入学考试大纲</w:t>
      </w:r>
    </w:p>
    <w:p>
      <w:pPr>
        <w:spacing w:line="360" w:lineRule="auto"/>
        <w:jc w:val="center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考试科目代码及名称：</w:t>
      </w:r>
      <w:bookmarkStart w:id="0" w:name="_GoBack"/>
      <w:r>
        <w:rPr>
          <w:rFonts w:hint="eastAsia" w:ascii="楷体" w:hAnsi="楷体" w:eastAsia="楷体"/>
          <w:b/>
          <w:sz w:val="28"/>
          <w:szCs w:val="28"/>
        </w:rPr>
        <w:t>440新闻与传播专业基础</w:t>
      </w:r>
    </w:p>
    <w:bookmarkEnd w:id="0"/>
    <w:p>
      <w:pPr>
        <w:spacing w:line="360" w:lineRule="auto"/>
        <w:jc w:val="center"/>
        <w:rPr>
          <w:rFonts w:ascii="方正书宋简体" w:eastAsia="方正书宋简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一、考试要求</w:t>
      </w:r>
    </w:p>
    <w:p>
      <w:pPr>
        <w:spacing w:line="360" w:lineRule="auto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主要测试考生对</w:t>
      </w:r>
      <w:r>
        <w:rPr>
          <w:rFonts w:hint="eastAsia" w:ascii="仿宋_GB2312" w:eastAsia="仿宋_GB2312"/>
          <w:sz w:val="28"/>
          <w:szCs w:val="28"/>
        </w:rPr>
        <w:t>新闻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传播专业的基本概念、基础知识、基础理论和基本原理的掌握情况与运用能力。</w:t>
      </w:r>
    </w:p>
    <w:p>
      <w:pPr>
        <w:spacing w:line="360" w:lineRule="auto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二、考试内容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1.新闻理论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2.传播理论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3.中外新闻史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仿宋_GB2312" w:eastAsia="仿宋_GB2312"/>
          <w:color w:val="000000"/>
          <w:sz w:val="28"/>
          <w:szCs w:val="28"/>
        </w:rPr>
        <w:t>广告及创意理论与实务</w:t>
      </w:r>
    </w:p>
    <w:p>
      <w:pPr>
        <w:spacing w:line="360" w:lineRule="auto"/>
        <w:ind w:firstLine="560" w:firstLineChars="200"/>
        <w:rPr>
          <w:rFonts w:hint="default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5.新闻传播伦理与法规</w:t>
      </w:r>
    </w:p>
    <w:p>
      <w:pPr>
        <w:spacing w:line="360" w:lineRule="auto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三、试卷结构（题型分值）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1.本科目满分为150分，考试时间为180分钟。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2.题型结构</w:t>
      </w:r>
    </w:p>
    <w:p>
      <w:pPr>
        <w:spacing w:line="360" w:lineRule="auto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（1）名词解释题：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25分</w:t>
      </w:r>
    </w:p>
    <w:p>
      <w:pPr>
        <w:spacing w:line="360" w:lineRule="auto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（2）简答题: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50分</w:t>
      </w:r>
    </w:p>
    <w:p>
      <w:pPr>
        <w:spacing w:line="360" w:lineRule="auto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（3）论述题：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75分</w:t>
      </w:r>
    </w:p>
    <w:p>
      <w:pPr>
        <w:spacing w:line="360" w:lineRule="auto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四、参考书目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《新闻学概论》（第六版）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李良荣著，复旦大学出版社2018年。</w:t>
      </w:r>
    </w:p>
    <w:p>
      <w:pPr>
        <w:spacing w:line="360" w:lineRule="auto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《传播学教程》（第二版）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郭庆光著，中国人民大学出版社2011年。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sz w:val="28"/>
          <w:szCs w:val="28"/>
        </w:rPr>
        <w:t>《中国新闻传播史》（第三版）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方汉奇主编，中国人民大学出版社2014年。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/>
          <w:sz w:val="28"/>
          <w:szCs w:val="28"/>
        </w:rPr>
        <w:t>《外国新闻传播史纲要》（第二版）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陈力丹、王辰瑶著，中国人民大学出版社2014年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5.《大众传播理论：范式与流派》，刘海龙著，中国人民大学出版社2008年。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/>
          <w:sz w:val="28"/>
          <w:szCs w:val="28"/>
        </w:rPr>
        <w:t>《广告学概论》（“马工程”教材）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丁俊杰等主编，高等教育出版社2018年。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7.《新闻传播伦理与法规教程》，陈绚著，中国人民大学出版社2016年。</w:t>
      </w:r>
    </w:p>
    <w:p>
      <w:pPr>
        <w:spacing w:line="360" w:lineRule="auto"/>
        <w:rPr>
          <w:rFonts w:hint="eastAsia" w:ascii="仿宋_GB2312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314C1"/>
    <w:rsid w:val="6693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2019-09-15T09:16:00Z</dcterms:created>
  <dc:creator>神户肉牛</dc:creator>
  <cp:lastModifiedBy>神户肉牛</cp:lastModifiedBy>
  <dcterms:modified xsi:type="dcterms:W3CDTF">2019-09-15T09:18:56Z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