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B3320" w14:textId="7DA85A1B" w:rsidR="007B1868" w:rsidRPr="007B1868" w:rsidRDefault="007B1868" w:rsidP="007B1868">
      <w:pPr>
        <w:spacing w:line="380" w:lineRule="exact"/>
        <w:jc w:val="center"/>
        <w:rPr>
          <w:rFonts w:ascii="宋体" w:eastAsiaTheme="minorEastAsia" w:hAnsi="宋体" w:cstheme="minorBidi"/>
          <w:b/>
          <w:sz w:val="28"/>
          <w:szCs w:val="28"/>
        </w:rPr>
      </w:pPr>
      <w:r w:rsidRPr="007B1868">
        <w:rPr>
          <w:rFonts w:ascii="宋体" w:eastAsiaTheme="minorEastAsia" w:hAnsi="宋体" w:cstheme="minorBidi" w:hint="eastAsia"/>
          <w:b/>
          <w:sz w:val="28"/>
          <w:szCs w:val="28"/>
        </w:rPr>
        <w:t>《环境科学</w:t>
      </w:r>
      <w:r w:rsidR="00416ADC">
        <w:rPr>
          <w:rFonts w:ascii="宋体" w:eastAsiaTheme="minorEastAsia" w:hAnsi="宋体" w:cstheme="minorBidi" w:hint="eastAsia"/>
          <w:b/>
          <w:sz w:val="28"/>
          <w:szCs w:val="28"/>
        </w:rPr>
        <w:t>导论</w:t>
      </w:r>
      <w:r w:rsidRPr="007B1868">
        <w:rPr>
          <w:rFonts w:ascii="宋体" w:eastAsiaTheme="minorEastAsia" w:hAnsi="宋体" w:cstheme="minorBidi" w:hint="eastAsia"/>
          <w:b/>
          <w:sz w:val="28"/>
          <w:szCs w:val="28"/>
        </w:rPr>
        <w:t>》考试大纲</w:t>
      </w:r>
    </w:p>
    <w:p w14:paraId="434F7FEF" w14:textId="638F2497" w:rsidR="007B1868" w:rsidRPr="007B1868" w:rsidRDefault="007B1868" w:rsidP="007B1868">
      <w:pPr>
        <w:adjustRightInd w:val="0"/>
        <w:snapToGrid w:val="0"/>
        <w:spacing w:line="480" w:lineRule="auto"/>
        <w:rPr>
          <w:rFonts w:ascii="方正书宋简体" w:eastAsia="方正书宋简体"/>
          <w:b/>
          <w:sz w:val="24"/>
        </w:rPr>
      </w:pPr>
      <w:r w:rsidRPr="007B1868">
        <w:rPr>
          <w:rFonts w:ascii="方正书宋简体" w:eastAsia="方正书宋简体"/>
          <w:b/>
          <w:sz w:val="24"/>
        </w:rPr>
        <w:t>一</w:t>
      </w:r>
      <w:r w:rsidRPr="007B1868">
        <w:rPr>
          <w:rFonts w:ascii="方正书宋简体" w:eastAsia="方正书宋简体" w:hint="eastAsia"/>
          <w:b/>
          <w:sz w:val="24"/>
        </w:rPr>
        <w:t>、考试要求</w:t>
      </w:r>
    </w:p>
    <w:p w14:paraId="5BEBB935" w14:textId="1C59300B" w:rsidR="007B1868" w:rsidRDefault="007B1868" w:rsidP="007B1868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7B1868">
        <w:rPr>
          <w:rFonts w:ascii="宋体" w:hAnsi="宋体" w:hint="eastAsia"/>
          <w:sz w:val="24"/>
        </w:rPr>
        <w:t>《环境科学</w:t>
      </w:r>
      <w:r w:rsidR="00416ADC">
        <w:rPr>
          <w:rFonts w:ascii="宋体" w:hAnsi="宋体" w:hint="eastAsia"/>
          <w:sz w:val="24"/>
        </w:rPr>
        <w:t>导论</w:t>
      </w:r>
      <w:r w:rsidRPr="007B1868">
        <w:rPr>
          <w:rFonts w:ascii="宋体" w:hAnsi="宋体" w:hint="eastAsia"/>
          <w:sz w:val="24"/>
        </w:rPr>
        <w:t>》</w:t>
      </w:r>
      <w:r>
        <w:rPr>
          <w:rFonts w:ascii="宋体" w:hAnsi="宋体" w:hint="eastAsia"/>
          <w:sz w:val="24"/>
        </w:rPr>
        <w:t>要求</w:t>
      </w:r>
      <w:r w:rsidRPr="00427452">
        <w:rPr>
          <w:rFonts w:ascii="宋体" w:hAnsi="宋体" w:hint="eastAsia"/>
          <w:sz w:val="24"/>
        </w:rPr>
        <w:t>学生</w:t>
      </w:r>
      <w:r>
        <w:rPr>
          <w:rFonts w:ascii="宋体" w:hAnsi="宋体" w:hint="eastAsia"/>
          <w:sz w:val="24"/>
        </w:rPr>
        <w:t>对</w:t>
      </w:r>
      <w:r w:rsidRPr="00427452">
        <w:rPr>
          <w:rFonts w:ascii="宋体" w:hAnsi="宋体" w:hint="eastAsia"/>
          <w:sz w:val="24"/>
        </w:rPr>
        <w:t>环境科学的性质、研究对象、主要内容和方法</w:t>
      </w:r>
      <w:r>
        <w:rPr>
          <w:rFonts w:ascii="宋体" w:hAnsi="宋体" w:hint="eastAsia"/>
          <w:sz w:val="24"/>
        </w:rPr>
        <w:t>有所认识</w:t>
      </w:r>
      <w:r w:rsidRPr="00427452">
        <w:rPr>
          <w:rFonts w:ascii="宋体" w:hAnsi="宋体" w:hint="eastAsia"/>
          <w:sz w:val="24"/>
        </w:rPr>
        <w:t>；了解全球环境状况及环境变化规律；了解人类社会经济活动对环境的影响；认识污染物在环境中迁移转化的一般规律；了解污染物控制、环境综合治理主要技术方法；掌握环境科学的基本概念、基本原理和基本方法。</w:t>
      </w:r>
      <w:bookmarkStart w:id="0" w:name="_GoBack"/>
      <w:bookmarkEnd w:id="0"/>
    </w:p>
    <w:p w14:paraId="7450F0C0" w14:textId="6BC89638" w:rsidR="007B1868" w:rsidRPr="007B1868" w:rsidRDefault="007B1868" w:rsidP="007B1868">
      <w:pPr>
        <w:adjustRightInd w:val="0"/>
        <w:snapToGrid w:val="0"/>
        <w:spacing w:line="480" w:lineRule="auto"/>
        <w:rPr>
          <w:rFonts w:ascii="方正书宋简体" w:eastAsia="方正书宋简体"/>
          <w:b/>
          <w:sz w:val="24"/>
        </w:rPr>
      </w:pPr>
      <w:r w:rsidRPr="007B1868">
        <w:rPr>
          <w:rFonts w:ascii="方正书宋简体" w:eastAsia="方正书宋简体" w:hint="eastAsia"/>
          <w:b/>
          <w:sz w:val="24"/>
        </w:rPr>
        <w:t>二、</w:t>
      </w:r>
      <w:r w:rsidRPr="007B1868">
        <w:rPr>
          <w:rFonts w:ascii="方正书宋简体" w:eastAsia="方正书宋简体"/>
          <w:b/>
          <w:sz w:val="24"/>
        </w:rPr>
        <w:t xml:space="preserve"> </w:t>
      </w:r>
      <w:r w:rsidRPr="007B1868">
        <w:rPr>
          <w:rFonts w:ascii="方正书宋简体" w:eastAsia="方正书宋简体" w:hint="eastAsia"/>
          <w:b/>
          <w:sz w:val="24"/>
        </w:rPr>
        <w:t>考试内容</w:t>
      </w:r>
    </w:p>
    <w:p w14:paraId="6030D9ED" w14:textId="77777777" w:rsidR="007B1868" w:rsidRPr="00427452" w:rsidRDefault="007B1868" w:rsidP="007B1868">
      <w:pPr>
        <w:spacing w:line="360" w:lineRule="auto"/>
        <w:ind w:firstLineChars="200" w:firstLine="480"/>
        <w:rPr>
          <w:rFonts w:ascii="宋体" w:hAnsi="宋体" w:cs="Tahoma"/>
          <w:sz w:val="24"/>
        </w:rPr>
      </w:pPr>
      <w:r w:rsidRPr="00427452">
        <w:rPr>
          <w:rFonts w:ascii="宋体" w:hAnsi="宋体" w:cs="宋体"/>
          <w:sz w:val="24"/>
        </w:rPr>
        <w:t xml:space="preserve">1． </w:t>
      </w:r>
      <w:r w:rsidRPr="00427452">
        <w:rPr>
          <w:rFonts w:ascii="宋体" w:hAnsi="宋体" w:cs="宋体" w:hint="eastAsia"/>
          <w:sz w:val="24"/>
        </w:rPr>
        <w:t>环境的分类，环境要素，当前全球存在的主要环境问题。</w:t>
      </w:r>
      <w:r w:rsidRPr="00427452">
        <w:rPr>
          <w:rFonts w:ascii="宋体" w:hAnsi="宋体" w:cs="宋体"/>
          <w:sz w:val="24"/>
        </w:rPr>
        <w:t xml:space="preserve"> </w:t>
      </w:r>
    </w:p>
    <w:p w14:paraId="4D2553C1" w14:textId="77777777" w:rsidR="007B1868" w:rsidRPr="00427452" w:rsidRDefault="007B1868" w:rsidP="007B1868">
      <w:pPr>
        <w:spacing w:line="360" w:lineRule="auto"/>
        <w:ind w:firstLineChars="200" w:firstLine="480"/>
        <w:rPr>
          <w:rFonts w:ascii="宋体" w:hAnsi="宋体" w:cs="Tahoma"/>
          <w:sz w:val="24"/>
        </w:rPr>
      </w:pPr>
      <w:r w:rsidRPr="00427452">
        <w:rPr>
          <w:rFonts w:ascii="宋体" w:hAnsi="宋体" w:cs="宋体"/>
          <w:sz w:val="24"/>
        </w:rPr>
        <w:t xml:space="preserve">2． </w:t>
      </w:r>
      <w:r w:rsidRPr="00427452">
        <w:rPr>
          <w:rFonts w:ascii="宋体" w:hAnsi="宋体" w:cs="宋体" w:hint="eastAsia"/>
          <w:sz w:val="24"/>
        </w:rPr>
        <w:t>生态学的定义和分类，生态系统的组成及其功能，生态平衡，生态学在环保中的作用，生态农业，清洁生产。</w:t>
      </w:r>
      <w:r w:rsidRPr="00427452">
        <w:rPr>
          <w:rFonts w:ascii="宋体" w:hAnsi="宋体" w:cs="宋体"/>
          <w:sz w:val="24"/>
        </w:rPr>
        <w:t xml:space="preserve"> </w:t>
      </w:r>
    </w:p>
    <w:p w14:paraId="2C0AFA37" w14:textId="77777777" w:rsidR="007B1868" w:rsidRPr="00427452" w:rsidRDefault="007B1868" w:rsidP="007B1868">
      <w:pPr>
        <w:spacing w:line="360" w:lineRule="auto"/>
        <w:ind w:firstLineChars="200" w:firstLine="480"/>
        <w:rPr>
          <w:rFonts w:ascii="宋体" w:hAnsi="宋体" w:cs="Tahoma"/>
          <w:sz w:val="24"/>
        </w:rPr>
      </w:pPr>
      <w:r w:rsidRPr="00427452">
        <w:rPr>
          <w:rFonts w:ascii="宋体" w:hAnsi="宋体" w:cs="宋体"/>
          <w:sz w:val="24"/>
        </w:rPr>
        <w:t xml:space="preserve">3． </w:t>
      </w:r>
      <w:r w:rsidRPr="00427452">
        <w:rPr>
          <w:rFonts w:ascii="宋体" w:hAnsi="宋体" w:cs="宋体" w:hint="eastAsia"/>
          <w:sz w:val="24"/>
        </w:rPr>
        <w:t>可持续发展战略的主要理论和内容，我国的可持续发展战略和当前采取的实施措施。</w:t>
      </w:r>
      <w:r w:rsidRPr="00427452">
        <w:rPr>
          <w:rFonts w:ascii="宋体" w:hAnsi="宋体" w:cs="宋体"/>
          <w:sz w:val="24"/>
        </w:rPr>
        <w:t xml:space="preserve"> </w:t>
      </w:r>
    </w:p>
    <w:p w14:paraId="3C2DE76C" w14:textId="77777777" w:rsidR="007B1868" w:rsidRPr="00427452" w:rsidRDefault="007B1868" w:rsidP="007B1868">
      <w:pPr>
        <w:spacing w:line="360" w:lineRule="auto"/>
        <w:ind w:firstLineChars="200" w:firstLine="480"/>
        <w:rPr>
          <w:rFonts w:ascii="宋体" w:hAnsi="宋体" w:cs="Tahoma"/>
          <w:sz w:val="24"/>
        </w:rPr>
      </w:pPr>
      <w:r w:rsidRPr="00427452">
        <w:rPr>
          <w:rFonts w:ascii="宋体" w:hAnsi="宋体" w:cs="宋体"/>
          <w:sz w:val="24"/>
        </w:rPr>
        <w:t xml:space="preserve">4． </w:t>
      </w:r>
      <w:r w:rsidRPr="00427452">
        <w:rPr>
          <w:rFonts w:ascii="宋体" w:hAnsi="宋体" w:cs="宋体" w:hint="eastAsia"/>
          <w:sz w:val="24"/>
        </w:rPr>
        <w:t>主要的大气污染物及其污染源，对人体健康的影响，影响大气污染的气象因素、逆温层、大气稳定度、主要的温室气体，臭氧层破坏的机制，酸雨的形成与危害、光化学烟雾的形成及危害，大气污染的综合防治，</w:t>
      </w:r>
      <w:r w:rsidRPr="00427452">
        <w:rPr>
          <w:rFonts w:ascii="宋体" w:hAnsi="宋体" w:cs="宋体"/>
          <w:sz w:val="24"/>
        </w:rPr>
        <w:t xml:space="preserve"> SO</w:t>
      </w:r>
      <w:r w:rsidRPr="00427452">
        <w:rPr>
          <w:rFonts w:ascii="宋体" w:hAnsi="宋体" w:cs="宋体"/>
          <w:sz w:val="24"/>
          <w:vertAlign w:val="subscript"/>
        </w:rPr>
        <w:t>2</w:t>
      </w:r>
      <w:r w:rsidRPr="00427452">
        <w:rPr>
          <w:rFonts w:ascii="宋体" w:hAnsi="宋体" w:cs="宋体"/>
          <w:sz w:val="24"/>
        </w:rPr>
        <w:t>和NO</w:t>
      </w:r>
      <w:r w:rsidRPr="00427452">
        <w:rPr>
          <w:rFonts w:ascii="宋体" w:hAnsi="宋体" w:cs="宋体"/>
          <w:sz w:val="24"/>
          <w:vertAlign w:val="subscript"/>
        </w:rPr>
        <w:t>X</w:t>
      </w:r>
      <w:r w:rsidRPr="00427452">
        <w:rPr>
          <w:rFonts w:ascii="宋体" w:hAnsi="宋体" w:cs="宋体"/>
          <w:sz w:val="24"/>
        </w:rPr>
        <w:t xml:space="preserve">的治理技术。 </w:t>
      </w:r>
    </w:p>
    <w:p w14:paraId="4813F319" w14:textId="77777777" w:rsidR="007B1868" w:rsidRPr="00427452" w:rsidRDefault="007B1868" w:rsidP="007B1868">
      <w:pPr>
        <w:spacing w:line="360" w:lineRule="auto"/>
        <w:ind w:firstLineChars="200" w:firstLine="480"/>
        <w:rPr>
          <w:rFonts w:ascii="宋体" w:hAnsi="宋体" w:cs="Tahoma"/>
          <w:sz w:val="24"/>
        </w:rPr>
      </w:pPr>
      <w:r w:rsidRPr="00427452">
        <w:rPr>
          <w:rFonts w:ascii="宋体" w:hAnsi="宋体" w:cs="宋体"/>
          <w:sz w:val="24"/>
        </w:rPr>
        <w:t xml:space="preserve">5． </w:t>
      </w:r>
      <w:r w:rsidRPr="00427452">
        <w:rPr>
          <w:rFonts w:ascii="宋体" w:hAnsi="宋体" w:cs="宋体" w:hint="eastAsia"/>
          <w:sz w:val="24"/>
        </w:rPr>
        <w:t>我国水资源存在的问题，主要的水质指标及其污染物、污染源，水体自净和水环境容量，水体富营养化，氮素过剩与水质污染。</w:t>
      </w:r>
      <w:r w:rsidRPr="00427452">
        <w:rPr>
          <w:rFonts w:ascii="宋体" w:hAnsi="宋体" w:cs="宋体"/>
          <w:sz w:val="24"/>
        </w:rPr>
        <w:t xml:space="preserve"> </w:t>
      </w:r>
    </w:p>
    <w:p w14:paraId="4061F041" w14:textId="77777777" w:rsidR="007B1868" w:rsidRPr="00427452" w:rsidRDefault="007B1868" w:rsidP="007B1868">
      <w:pPr>
        <w:spacing w:line="360" w:lineRule="auto"/>
        <w:ind w:firstLineChars="200" w:firstLine="480"/>
        <w:rPr>
          <w:rFonts w:ascii="宋体" w:hAnsi="宋体" w:cs="Tahoma"/>
          <w:sz w:val="24"/>
        </w:rPr>
      </w:pPr>
      <w:r w:rsidRPr="00427452">
        <w:rPr>
          <w:rFonts w:ascii="宋体" w:hAnsi="宋体" w:cs="宋体"/>
          <w:sz w:val="24"/>
        </w:rPr>
        <w:t xml:space="preserve">6． </w:t>
      </w:r>
      <w:r w:rsidRPr="00427452">
        <w:rPr>
          <w:rFonts w:ascii="宋体" w:hAnsi="宋体" w:cs="宋体" w:hint="eastAsia"/>
          <w:sz w:val="24"/>
        </w:rPr>
        <w:t>土壤的基本性质及其在环保中的作用，土壤的重金属污染和有机物污染，土壤污染与污水灌溉，污染土壤的修复技术，防治土壤污染的综合措施。</w:t>
      </w:r>
      <w:r w:rsidRPr="00427452">
        <w:rPr>
          <w:rFonts w:ascii="宋体" w:hAnsi="宋体" w:cs="宋体"/>
          <w:sz w:val="24"/>
        </w:rPr>
        <w:t xml:space="preserve"> </w:t>
      </w:r>
    </w:p>
    <w:p w14:paraId="084AD638" w14:textId="77777777" w:rsidR="007B1868" w:rsidRPr="00427452" w:rsidRDefault="007B1868" w:rsidP="007B1868">
      <w:pPr>
        <w:spacing w:line="360" w:lineRule="auto"/>
        <w:ind w:firstLineChars="200" w:firstLine="480"/>
        <w:rPr>
          <w:rFonts w:ascii="宋体" w:hAnsi="宋体" w:cs="Tahoma"/>
          <w:sz w:val="24"/>
        </w:rPr>
      </w:pPr>
      <w:r w:rsidRPr="00427452">
        <w:rPr>
          <w:rFonts w:ascii="宋体" w:hAnsi="宋体" w:cs="宋体" w:hint="eastAsia"/>
          <w:sz w:val="24"/>
        </w:rPr>
        <w:t>7</w:t>
      </w:r>
      <w:r w:rsidRPr="00427452">
        <w:rPr>
          <w:rFonts w:ascii="宋体" w:hAnsi="宋体" w:cs="宋体"/>
          <w:sz w:val="24"/>
        </w:rPr>
        <w:t>．</w:t>
      </w:r>
      <w:r w:rsidRPr="00427452">
        <w:rPr>
          <w:rFonts w:ascii="宋体" w:hAnsi="宋体" w:cs="宋体" w:hint="eastAsia"/>
          <w:sz w:val="24"/>
        </w:rPr>
        <w:t>固体废弃物的概念，分类，危害与防治。</w:t>
      </w:r>
      <w:r w:rsidRPr="00427452">
        <w:rPr>
          <w:rFonts w:ascii="宋体" w:hAnsi="宋体" w:cs="宋体"/>
          <w:sz w:val="24"/>
        </w:rPr>
        <w:t xml:space="preserve"> </w:t>
      </w:r>
    </w:p>
    <w:p w14:paraId="3A08C556" w14:textId="0937DF54" w:rsidR="007B1868" w:rsidRPr="00427452" w:rsidRDefault="007B1868" w:rsidP="007B1868">
      <w:pPr>
        <w:spacing w:line="360" w:lineRule="auto"/>
        <w:ind w:firstLineChars="200" w:firstLine="480"/>
        <w:rPr>
          <w:rFonts w:ascii="宋体" w:hAnsi="宋体" w:cs="Tahoma"/>
          <w:sz w:val="24"/>
        </w:rPr>
      </w:pPr>
      <w:r w:rsidRPr="00427452">
        <w:rPr>
          <w:rFonts w:ascii="宋体" w:hAnsi="宋体" w:cs="宋体" w:hint="eastAsia"/>
          <w:sz w:val="24"/>
        </w:rPr>
        <w:t>8</w:t>
      </w:r>
      <w:r w:rsidRPr="00427452">
        <w:rPr>
          <w:rFonts w:ascii="宋体" w:hAnsi="宋体" w:cs="宋体"/>
          <w:sz w:val="24"/>
        </w:rPr>
        <w:t>．</w:t>
      </w:r>
      <w:r w:rsidRPr="00427452">
        <w:rPr>
          <w:rFonts w:ascii="宋体" w:hAnsi="宋体" w:cs="宋体" w:hint="eastAsia"/>
          <w:sz w:val="24"/>
        </w:rPr>
        <w:t>环境质量评价的目的和类型，污染源调查评价方法，环境质量现状评价的主要内容和污染指数计算，环境影响评价（制度）的目的、程序和主要内容。</w:t>
      </w:r>
      <w:r w:rsidRPr="00427452">
        <w:rPr>
          <w:rFonts w:ascii="宋体" w:hAnsi="宋体" w:cs="宋体"/>
          <w:sz w:val="24"/>
        </w:rPr>
        <w:t xml:space="preserve"> </w:t>
      </w:r>
    </w:p>
    <w:p w14:paraId="66CDC211" w14:textId="33C1ED42" w:rsidR="007B1868" w:rsidRPr="007B1868" w:rsidRDefault="007B1868" w:rsidP="007B1868">
      <w:pPr>
        <w:adjustRightInd w:val="0"/>
        <w:snapToGrid w:val="0"/>
        <w:spacing w:line="480" w:lineRule="auto"/>
        <w:rPr>
          <w:rFonts w:ascii="方正书宋简体" w:eastAsia="方正书宋简体"/>
          <w:b/>
          <w:sz w:val="24"/>
        </w:rPr>
      </w:pPr>
      <w:r w:rsidRPr="007B1868">
        <w:rPr>
          <w:rFonts w:ascii="方正书宋简体" w:eastAsia="方正书宋简体" w:hint="eastAsia"/>
          <w:b/>
          <w:sz w:val="24"/>
        </w:rPr>
        <w:t>三、参考书</w:t>
      </w:r>
    </w:p>
    <w:p w14:paraId="6249A337" w14:textId="1761C3B9" w:rsidR="007B1868" w:rsidRPr="007B1868" w:rsidRDefault="007B1868" w:rsidP="007B1868">
      <w:pPr>
        <w:spacing w:line="360" w:lineRule="auto"/>
        <w:rPr>
          <w:rFonts w:ascii="宋体" w:hAnsi="宋体"/>
          <w:sz w:val="24"/>
        </w:rPr>
      </w:pPr>
      <w:r w:rsidRPr="007B1868">
        <w:rPr>
          <w:rFonts w:ascii="宋体" w:hAnsi="宋体" w:hint="eastAsia"/>
          <w:sz w:val="24"/>
        </w:rPr>
        <w:t>仝川</w:t>
      </w:r>
      <w:r>
        <w:rPr>
          <w:rFonts w:ascii="宋体" w:hAnsi="宋体" w:hint="eastAsia"/>
          <w:sz w:val="24"/>
        </w:rPr>
        <w:t xml:space="preserve"> </w:t>
      </w:r>
      <w:r w:rsidRPr="007B1868">
        <w:rPr>
          <w:rFonts w:ascii="宋体" w:hAnsi="宋体" w:hint="eastAsia"/>
          <w:sz w:val="24"/>
        </w:rPr>
        <w:t>编</w:t>
      </w:r>
      <w:r>
        <w:rPr>
          <w:rFonts w:ascii="宋体" w:hAnsi="宋体" w:hint="eastAsia"/>
          <w:sz w:val="24"/>
        </w:rPr>
        <w:t>，</w:t>
      </w:r>
      <w:r w:rsidRPr="00427452">
        <w:rPr>
          <w:rFonts w:ascii="宋体" w:hAnsi="宋体" w:hint="eastAsia"/>
          <w:sz w:val="24"/>
        </w:rPr>
        <w:t>《</w:t>
      </w:r>
      <w:r w:rsidRPr="00427452">
        <w:rPr>
          <w:rFonts w:ascii="宋体" w:hAnsi="宋体"/>
          <w:sz w:val="24"/>
        </w:rPr>
        <w:t>环境</w:t>
      </w:r>
      <w:r w:rsidRPr="00427452">
        <w:rPr>
          <w:rFonts w:ascii="宋体" w:hAnsi="宋体" w:hint="eastAsia"/>
          <w:sz w:val="24"/>
        </w:rPr>
        <w:t>科</w:t>
      </w:r>
      <w:r w:rsidRPr="00427452">
        <w:rPr>
          <w:rFonts w:ascii="宋体" w:hAnsi="宋体"/>
          <w:sz w:val="24"/>
        </w:rPr>
        <w:t>学</w:t>
      </w:r>
      <w:r w:rsidRPr="00427452">
        <w:rPr>
          <w:rFonts w:ascii="宋体" w:hAnsi="宋体" w:hint="eastAsia"/>
          <w:sz w:val="24"/>
        </w:rPr>
        <w:t>概论</w:t>
      </w:r>
      <w:r w:rsidRPr="00427452">
        <w:rPr>
          <w:rFonts w:ascii="宋体" w:hAnsi="宋体"/>
          <w:sz w:val="24"/>
        </w:rPr>
        <w:t>》</w:t>
      </w:r>
      <w:r w:rsidRPr="007B1868">
        <w:rPr>
          <w:rFonts w:ascii="宋体" w:hAnsi="宋体" w:hint="eastAsia"/>
          <w:sz w:val="24"/>
        </w:rPr>
        <w:t>，科学出版社，2017</w:t>
      </w:r>
    </w:p>
    <w:p w14:paraId="05ECA384" w14:textId="69CA6A0D" w:rsidR="007B1868" w:rsidRPr="007B1868" w:rsidRDefault="007B1868" w:rsidP="007B1868">
      <w:pPr>
        <w:spacing w:line="360" w:lineRule="auto"/>
        <w:rPr>
          <w:rFonts w:ascii="宋体" w:hAnsi="宋体"/>
          <w:sz w:val="24"/>
        </w:rPr>
      </w:pPr>
      <w:proofErr w:type="gramStart"/>
      <w:r w:rsidRPr="00427452">
        <w:rPr>
          <w:rFonts w:ascii="宋体" w:hAnsi="宋体"/>
          <w:sz w:val="24"/>
        </w:rPr>
        <w:t>刘培桐</w:t>
      </w:r>
      <w:proofErr w:type="gramEnd"/>
      <w:r>
        <w:rPr>
          <w:rFonts w:ascii="宋体" w:hAnsi="宋体" w:hint="eastAsia"/>
          <w:sz w:val="24"/>
        </w:rPr>
        <w:t xml:space="preserve"> </w:t>
      </w:r>
      <w:r w:rsidRPr="00427452">
        <w:rPr>
          <w:rFonts w:ascii="宋体" w:hAnsi="宋体"/>
          <w:sz w:val="24"/>
        </w:rPr>
        <w:t>编</w:t>
      </w:r>
      <w:r>
        <w:rPr>
          <w:rFonts w:ascii="宋体" w:hAnsi="宋体" w:hint="eastAsia"/>
          <w:sz w:val="24"/>
        </w:rPr>
        <w:t>，</w:t>
      </w:r>
      <w:r w:rsidRPr="00427452">
        <w:rPr>
          <w:rFonts w:ascii="宋体" w:hAnsi="宋体" w:hint="eastAsia"/>
          <w:sz w:val="24"/>
        </w:rPr>
        <w:t>《</w:t>
      </w:r>
      <w:r w:rsidRPr="00427452">
        <w:rPr>
          <w:rFonts w:ascii="宋体" w:hAnsi="宋体"/>
          <w:sz w:val="24"/>
        </w:rPr>
        <w:t>环境</w:t>
      </w:r>
      <w:r w:rsidRPr="00427452">
        <w:rPr>
          <w:rFonts w:ascii="宋体" w:hAnsi="宋体" w:hint="eastAsia"/>
          <w:sz w:val="24"/>
        </w:rPr>
        <w:t>科</w:t>
      </w:r>
      <w:r w:rsidRPr="00427452">
        <w:rPr>
          <w:rFonts w:ascii="宋体" w:hAnsi="宋体"/>
          <w:sz w:val="24"/>
        </w:rPr>
        <w:t>学</w:t>
      </w:r>
      <w:r w:rsidRPr="00427452">
        <w:rPr>
          <w:rFonts w:ascii="宋体" w:hAnsi="宋体" w:hint="eastAsia"/>
          <w:sz w:val="24"/>
        </w:rPr>
        <w:t>概论</w:t>
      </w:r>
      <w:r w:rsidRPr="00427452">
        <w:rPr>
          <w:rFonts w:ascii="宋体" w:hAnsi="宋体"/>
          <w:sz w:val="24"/>
        </w:rPr>
        <w:t>》</w:t>
      </w:r>
      <w:r>
        <w:rPr>
          <w:rFonts w:ascii="宋体" w:hAnsi="宋体" w:hint="eastAsia"/>
          <w:sz w:val="24"/>
        </w:rPr>
        <w:t>（</w:t>
      </w:r>
      <w:r w:rsidRPr="00427452">
        <w:rPr>
          <w:rFonts w:ascii="宋体" w:hAnsi="宋体"/>
          <w:sz w:val="24"/>
        </w:rPr>
        <w:t>第二版</w:t>
      </w:r>
      <w:r>
        <w:rPr>
          <w:rFonts w:ascii="宋体" w:hAnsi="宋体" w:hint="eastAsia"/>
          <w:sz w:val="24"/>
        </w:rPr>
        <w:t>），</w:t>
      </w:r>
      <w:r w:rsidRPr="00427452">
        <w:rPr>
          <w:rFonts w:ascii="宋体" w:hAnsi="宋体"/>
          <w:sz w:val="24"/>
        </w:rPr>
        <w:t>高等教育出版社</w:t>
      </w:r>
      <w:r>
        <w:rPr>
          <w:rFonts w:ascii="宋体" w:hAnsi="宋体" w:hint="eastAsia"/>
          <w:sz w:val="24"/>
        </w:rPr>
        <w:t>，1</w:t>
      </w:r>
      <w:r>
        <w:rPr>
          <w:rFonts w:ascii="宋体" w:hAnsi="宋体"/>
          <w:sz w:val="24"/>
        </w:rPr>
        <w:t>995</w:t>
      </w:r>
    </w:p>
    <w:p w14:paraId="04D4051A" w14:textId="5EB7C7A3" w:rsidR="004C179B" w:rsidRPr="007B1868" w:rsidRDefault="004C179B"/>
    <w:sectPr w:rsidR="004C179B" w:rsidRPr="007B1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03466" w14:textId="77777777" w:rsidR="00571AE5" w:rsidRDefault="00571AE5" w:rsidP="0063147A">
      <w:r>
        <w:separator/>
      </w:r>
    </w:p>
  </w:endnote>
  <w:endnote w:type="continuationSeparator" w:id="0">
    <w:p w14:paraId="0721B573" w14:textId="77777777" w:rsidR="00571AE5" w:rsidRDefault="00571AE5" w:rsidP="0063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书宋简体">
    <w:altName w:val="黑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6ACB7" w14:textId="77777777" w:rsidR="00571AE5" w:rsidRDefault="00571AE5" w:rsidP="0063147A">
      <w:r>
        <w:separator/>
      </w:r>
    </w:p>
  </w:footnote>
  <w:footnote w:type="continuationSeparator" w:id="0">
    <w:p w14:paraId="262582D7" w14:textId="77777777" w:rsidR="00571AE5" w:rsidRDefault="00571AE5" w:rsidP="0063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01E47"/>
    <w:multiLevelType w:val="hybridMultilevel"/>
    <w:tmpl w:val="37063B20"/>
    <w:lvl w:ilvl="0" w:tplc="B1C2E2C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C935E8E"/>
    <w:multiLevelType w:val="hybridMultilevel"/>
    <w:tmpl w:val="78FE1B7E"/>
    <w:lvl w:ilvl="0" w:tplc="2236D48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D3AEFDA">
      <w:start w:val="1"/>
      <w:numFmt w:val="decimal"/>
      <w:lvlText w:val="（%2）"/>
      <w:lvlJc w:val="left"/>
      <w:pPr>
        <w:tabs>
          <w:tab w:val="num" w:pos="1365"/>
        </w:tabs>
        <w:ind w:left="1365" w:hanging="94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9B"/>
    <w:rsid w:val="00020D1F"/>
    <w:rsid w:val="00416ADC"/>
    <w:rsid w:val="004C179B"/>
    <w:rsid w:val="00571AE5"/>
    <w:rsid w:val="005D6751"/>
    <w:rsid w:val="0063147A"/>
    <w:rsid w:val="007B1868"/>
    <w:rsid w:val="00D3749B"/>
    <w:rsid w:val="00F7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39069"/>
  <w15:chartTrackingRefBased/>
  <w15:docId w15:val="{D0DDE966-F396-4F31-A224-C84B1C5F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B18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4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14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14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147A"/>
    <w:rPr>
      <w:sz w:val="18"/>
      <w:szCs w:val="18"/>
    </w:rPr>
  </w:style>
  <w:style w:type="paragraph" w:styleId="1">
    <w:name w:val="index 1"/>
    <w:basedOn w:val="a"/>
    <w:next w:val="a"/>
    <w:autoRedefine/>
    <w:semiHidden/>
    <w:rsid w:val="007B1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2019-09-02T12:09:00Z</dcterms:created>
  <dcterms:modified xsi:type="dcterms:W3CDTF">2019-09-02T14:14:00Z</dcterms:modified>
</cp:coreProperties>
</file>