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D07" w:rsidRDefault="00B0065A">
      <w:pPr>
        <w:jc w:val="center"/>
        <w:rPr>
          <w:rFonts w:ascii="微软雅黑" w:eastAsia="微软雅黑" w:hAnsi="微软雅黑"/>
          <w:b/>
          <w:sz w:val="32"/>
        </w:rPr>
      </w:pPr>
      <w:r>
        <w:rPr>
          <w:rFonts w:ascii="微软雅黑" w:eastAsia="微软雅黑" w:hAnsi="微软雅黑" w:hint="eastAsia"/>
          <w:b/>
          <w:sz w:val="32"/>
        </w:rPr>
        <w:t>西南石油大学</w:t>
      </w:r>
    </w:p>
    <w:p w:rsidR="00CD2D07" w:rsidRDefault="00B0065A">
      <w:pPr>
        <w:jc w:val="center"/>
        <w:rPr>
          <w:rFonts w:ascii="微软雅黑" w:eastAsia="微软雅黑" w:hAnsi="微软雅黑"/>
          <w:b/>
          <w:sz w:val="32"/>
        </w:rPr>
      </w:pPr>
      <w:r>
        <w:rPr>
          <w:rFonts w:ascii="微软雅黑" w:eastAsia="微软雅黑" w:hAnsi="微软雅黑" w:hint="eastAsia"/>
          <w:b/>
          <w:sz w:val="32"/>
        </w:rPr>
        <w:t>20</w:t>
      </w:r>
      <w:r>
        <w:rPr>
          <w:rFonts w:ascii="微软雅黑" w:eastAsia="微软雅黑" w:hAnsi="微软雅黑"/>
          <w:b/>
          <w:sz w:val="32"/>
        </w:rPr>
        <w:t>20</w:t>
      </w:r>
      <w:r>
        <w:rPr>
          <w:rFonts w:ascii="微软雅黑" w:eastAsia="微软雅黑" w:hAnsi="微软雅黑" w:hint="eastAsia"/>
          <w:b/>
          <w:sz w:val="32"/>
        </w:rPr>
        <w:t>年硕士研究生招生专业课考试大纲</w:t>
      </w:r>
    </w:p>
    <w:p w:rsidR="00CD2D07" w:rsidRDefault="00B0065A" w:rsidP="00A1534F">
      <w:pPr>
        <w:spacing w:beforeLines="50" w:afterLines="50"/>
        <w:jc w:val="left"/>
        <w:rPr>
          <w:rFonts w:ascii="微软雅黑" w:eastAsia="微软雅黑" w:hAnsi="微软雅黑"/>
          <w:b/>
          <w:sz w:val="24"/>
          <w:szCs w:val="24"/>
        </w:rPr>
      </w:pPr>
      <w:r>
        <w:rPr>
          <w:rFonts w:ascii="微软雅黑" w:eastAsia="微软雅黑" w:hAnsi="微软雅黑" w:hint="eastAsia"/>
          <w:b/>
          <w:sz w:val="24"/>
          <w:szCs w:val="24"/>
        </w:rPr>
        <w:t>考试科目名称：</w:t>
      </w:r>
      <w:r>
        <w:rPr>
          <w:rFonts w:ascii="微软雅黑" w:eastAsia="微软雅黑" w:hAnsi="微软雅黑"/>
          <w:b/>
          <w:sz w:val="24"/>
          <w:szCs w:val="24"/>
        </w:rPr>
        <w:t>240自命题</w:t>
      </w:r>
      <w:r>
        <w:rPr>
          <w:rFonts w:ascii="微软雅黑" w:eastAsia="微软雅黑" w:hAnsi="微软雅黑" w:hint="eastAsia"/>
          <w:b/>
          <w:sz w:val="24"/>
          <w:szCs w:val="24"/>
        </w:rPr>
        <w:t>《</w:t>
      </w:r>
      <w:r>
        <w:rPr>
          <w:rFonts w:ascii="微软雅黑" w:eastAsia="微软雅黑" w:hAnsi="微软雅黑"/>
          <w:b/>
          <w:sz w:val="24"/>
          <w:szCs w:val="24"/>
        </w:rPr>
        <w:t>俄语</w:t>
      </w:r>
      <w:r>
        <w:rPr>
          <w:rFonts w:ascii="微软雅黑" w:eastAsia="微软雅黑" w:hAnsi="微软雅黑" w:hint="eastAsia"/>
          <w:b/>
          <w:sz w:val="24"/>
          <w:szCs w:val="24"/>
        </w:rPr>
        <w:t>》</w:t>
      </w:r>
    </w:p>
    <w:p w:rsidR="00CD2D07" w:rsidRDefault="00B0065A">
      <w:pPr>
        <w:jc w:val="left"/>
        <w:rPr>
          <w:rFonts w:ascii="微软雅黑" w:eastAsia="微软雅黑" w:hAnsi="微软雅黑"/>
          <w:b/>
          <w:sz w:val="24"/>
          <w:szCs w:val="24"/>
        </w:rPr>
      </w:pPr>
      <w:r>
        <w:rPr>
          <w:rFonts w:ascii="微软雅黑" w:eastAsia="微软雅黑" w:hAnsi="微软雅黑" w:hint="eastAsia"/>
          <w:b/>
          <w:sz w:val="24"/>
          <w:szCs w:val="24"/>
        </w:rPr>
        <w:t>一、考试性质</w:t>
      </w:r>
    </w:p>
    <w:p w:rsidR="00CD2D07" w:rsidRDefault="00B0065A">
      <w:pPr>
        <w:spacing w:line="360" w:lineRule="auto"/>
        <w:ind w:firstLineChars="200" w:firstLine="480"/>
        <w:rPr>
          <w:rFonts w:ascii="微软雅黑" w:eastAsia="微软雅黑" w:hAnsi="微软雅黑"/>
          <w:bCs/>
          <w:sz w:val="24"/>
        </w:rPr>
      </w:pPr>
      <w:r>
        <w:rPr>
          <w:rFonts w:ascii="微软雅黑" w:eastAsia="微软雅黑" w:hAnsi="微软雅黑" w:hint="eastAsia"/>
          <w:bCs/>
          <w:sz w:val="24"/>
        </w:rPr>
        <w:t>《俄语》（二外）是外国语言学及应用语言学硕士研究生入学考试科目之一，为英语专业硕士研究生入学考试二外俄语制定。适用于西南石油大学外国语学院外国语言学及应用语言学硕士点的研究生入学考试，由西南石油大学外国语学院自行命题。</w:t>
      </w:r>
    </w:p>
    <w:p w:rsidR="00CD2D07" w:rsidRPr="008158C5" w:rsidRDefault="00B0065A" w:rsidP="008158C5">
      <w:pPr>
        <w:spacing w:line="360" w:lineRule="auto"/>
        <w:ind w:firstLineChars="200" w:firstLine="480"/>
        <w:rPr>
          <w:rFonts w:ascii="微软雅黑" w:eastAsia="微软雅黑" w:hAnsi="微软雅黑"/>
          <w:bCs/>
          <w:sz w:val="24"/>
        </w:rPr>
      </w:pPr>
      <w:proofErr w:type="gramStart"/>
      <w:r>
        <w:rPr>
          <w:rFonts w:ascii="微软雅黑" w:eastAsia="微软雅黑" w:hAnsi="微软雅黑" w:hint="eastAsia"/>
          <w:bCs/>
          <w:sz w:val="24"/>
        </w:rPr>
        <w:t>本考试</w:t>
      </w:r>
      <w:proofErr w:type="gramEnd"/>
      <w:r>
        <w:rPr>
          <w:rFonts w:ascii="微软雅黑" w:eastAsia="微软雅黑" w:hAnsi="微软雅黑" w:hint="eastAsia"/>
          <w:bCs/>
          <w:sz w:val="24"/>
        </w:rPr>
        <w:t>旨在考查考生是否具备攻读外国语言文学英语专业硕士研究生的俄语水平，主要考查考生的语言知识和语言技能。考试采用闭卷笔试形式。</w:t>
      </w:r>
    </w:p>
    <w:p w:rsidR="008158C5" w:rsidRDefault="00B0065A">
      <w:pPr>
        <w:spacing w:line="360" w:lineRule="auto"/>
        <w:rPr>
          <w:rFonts w:ascii="微软雅黑" w:eastAsia="微软雅黑" w:hAnsi="微软雅黑"/>
          <w:b/>
          <w:sz w:val="24"/>
          <w:szCs w:val="24"/>
        </w:rPr>
      </w:pPr>
      <w:r>
        <w:rPr>
          <w:rFonts w:ascii="微软雅黑" w:eastAsia="微软雅黑" w:hAnsi="微软雅黑" w:hint="eastAsia"/>
          <w:b/>
          <w:sz w:val="24"/>
          <w:szCs w:val="24"/>
        </w:rPr>
        <w:t>二、考试主要内容</w:t>
      </w:r>
    </w:p>
    <w:p w:rsidR="00CD2D07" w:rsidRPr="00651FE8" w:rsidRDefault="008158C5" w:rsidP="008158C5">
      <w:pPr>
        <w:spacing w:line="360" w:lineRule="auto"/>
        <w:ind w:firstLineChars="200" w:firstLine="480"/>
        <w:rPr>
          <w:rFonts w:ascii="微软雅黑" w:eastAsia="微软雅黑" w:hAnsi="微软雅黑"/>
          <w:bCs/>
          <w:sz w:val="24"/>
        </w:rPr>
      </w:pPr>
      <w:r w:rsidRPr="00651FE8">
        <w:rPr>
          <w:rFonts w:ascii="微软雅黑" w:eastAsia="微软雅黑" w:hAnsi="微软雅黑" w:hint="eastAsia"/>
          <w:bCs/>
          <w:sz w:val="24"/>
        </w:rPr>
        <w:t>要求考生领会</w:t>
      </w:r>
      <w:proofErr w:type="gramStart"/>
      <w:r w:rsidRPr="00651FE8">
        <w:rPr>
          <w:rFonts w:ascii="微软雅黑" w:eastAsia="微软雅黑" w:hAnsi="微软雅黑" w:hint="eastAsia"/>
          <w:bCs/>
          <w:sz w:val="24"/>
        </w:rPr>
        <w:t>式掌握</w:t>
      </w:r>
      <w:proofErr w:type="gramEnd"/>
      <w:r w:rsidRPr="00651FE8">
        <w:rPr>
          <w:rFonts w:ascii="微软雅黑" w:eastAsia="微软雅黑" w:hAnsi="微软雅黑" w:hint="eastAsia"/>
          <w:bCs/>
          <w:sz w:val="24"/>
        </w:rPr>
        <w:t>俄语3000左右词汇、俄语语法基础知识</w:t>
      </w:r>
      <w:r w:rsidRPr="00651FE8">
        <w:rPr>
          <w:rFonts w:ascii="微软雅黑" w:eastAsia="微软雅黑" w:hAnsi="微软雅黑"/>
          <w:bCs/>
          <w:sz w:val="24"/>
        </w:rPr>
        <w:t>且能够实际运用，能阅读</w:t>
      </w:r>
      <w:r w:rsidRPr="00651FE8">
        <w:rPr>
          <w:rFonts w:ascii="微软雅黑" w:eastAsia="微软雅黑" w:hAnsi="微软雅黑" w:hint="eastAsia"/>
          <w:bCs/>
          <w:sz w:val="24"/>
        </w:rPr>
        <w:t>日常题材</w:t>
      </w:r>
      <w:r w:rsidRPr="00651FE8">
        <w:rPr>
          <w:rFonts w:ascii="微软雅黑" w:eastAsia="微软雅黑" w:hAnsi="微软雅黑"/>
          <w:bCs/>
          <w:sz w:val="24"/>
        </w:rPr>
        <w:t>俄语文章，翻译简单短句，</w:t>
      </w:r>
      <w:r w:rsidRPr="00651FE8">
        <w:rPr>
          <w:rFonts w:ascii="微软雅黑" w:eastAsia="微软雅黑" w:hAnsi="微软雅黑" w:hint="eastAsia"/>
          <w:bCs/>
          <w:sz w:val="24"/>
        </w:rPr>
        <w:t>用俄语表达思想。</w:t>
      </w:r>
    </w:p>
    <w:p w:rsidR="00CD2D07" w:rsidRPr="008158C5" w:rsidRDefault="00B0065A">
      <w:pPr>
        <w:spacing w:line="360" w:lineRule="auto"/>
        <w:rPr>
          <w:rFonts w:ascii="微软雅黑" w:eastAsia="微软雅黑" w:hAnsi="微软雅黑"/>
          <w:color w:val="000000" w:themeColor="text1"/>
          <w:sz w:val="24"/>
          <w:szCs w:val="24"/>
        </w:rPr>
      </w:pPr>
      <w:r w:rsidRPr="008158C5">
        <w:rPr>
          <w:rFonts w:ascii="微软雅黑" w:eastAsia="微软雅黑" w:hAnsi="微软雅黑"/>
          <w:color w:val="000000" w:themeColor="text1"/>
          <w:sz w:val="24"/>
          <w:szCs w:val="24"/>
          <w:lang w:val="ru-RU"/>
        </w:rPr>
        <w:t xml:space="preserve">1. </w:t>
      </w:r>
      <w:r w:rsidRPr="008158C5">
        <w:rPr>
          <w:rFonts w:ascii="微软雅黑" w:eastAsia="微软雅黑" w:hAnsi="微软雅黑" w:hint="eastAsia"/>
          <w:color w:val="000000" w:themeColor="text1"/>
          <w:sz w:val="24"/>
          <w:szCs w:val="24"/>
        </w:rPr>
        <w:t>主要动词的基本用法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2. </w:t>
      </w:r>
      <w:r>
        <w:rPr>
          <w:rFonts w:ascii="微软雅黑" w:eastAsia="微软雅黑" w:hAnsi="微软雅黑" w:hint="eastAsia"/>
          <w:sz w:val="24"/>
          <w:szCs w:val="24"/>
        </w:rPr>
        <w:t>前置词的用法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3. </w:t>
      </w:r>
      <w:r>
        <w:rPr>
          <w:rFonts w:ascii="微软雅黑" w:eastAsia="微软雅黑" w:hAnsi="微软雅黑" w:hint="eastAsia"/>
          <w:sz w:val="24"/>
          <w:szCs w:val="24"/>
        </w:rPr>
        <w:t>形容词，包括主动、被动形动词的用法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4. </w:t>
      </w:r>
      <w:r>
        <w:rPr>
          <w:rFonts w:ascii="微软雅黑" w:eastAsia="微软雅黑" w:hAnsi="微软雅黑" w:hint="eastAsia"/>
          <w:sz w:val="24"/>
          <w:szCs w:val="24"/>
        </w:rPr>
        <w:t>代词，包括人称代词、指示代词</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5. </w:t>
      </w:r>
      <w:r>
        <w:rPr>
          <w:rFonts w:ascii="微软雅黑" w:eastAsia="微软雅黑" w:hAnsi="微软雅黑" w:hint="eastAsia"/>
          <w:sz w:val="24"/>
          <w:szCs w:val="24"/>
        </w:rPr>
        <w:t>形容词和副词的比较级和最高级的用法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6. </w:t>
      </w:r>
      <w:r>
        <w:rPr>
          <w:rFonts w:ascii="微软雅黑" w:eastAsia="微软雅黑" w:hAnsi="微软雅黑" w:hint="eastAsia"/>
          <w:sz w:val="24"/>
          <w:szCs w:val="24"/>
        </w:rPr>
        <w:t>掌握常用的规则与不规则动词变位形式及相关短语用法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7. </w:t>
      </w:r>
      <w:r>
        <w:rPr>
          <w:rFonts w:ascii="微软雅黑" w:eastAsia="微软雅黑" w:hAnsi="微软雅黑" w:hint="eastAsia"/>
          <w:sz w:val="24"/>
          <w:szCs w:val="24"/>
        </w:rPr>
        <w:t>掌握动词完成体和未完成体的用法</w:t>
      </w:r>
    </w:p>
    <w:p w:rsidR="00CD2D07" w:rsidRDefault="00B0065A">
      <w:pPr>
        <w:spacing w:line="360" w:lineRule="auto"/>
        <w:rPr>
          <w:rFonts w:ascii="微软雅黑" w:eastAsia="微软雅黑" w:hAnsi="微软雅黑"/>
          <w:sz w:val="24"/>
          <w:szCs w:val="24"/>
        </w:rPr>
      </w:pPr>
      <w:r>
        <w:rPr>
          <w:rFonts w:ascii="微软雅黑" w:eastAsia="微软雅黑" w:hAnsi="微软雅黑"/>
          <w:sz w:val="24"/>
          <w:szCs w:val="24"/>
          <w:lang w:val="ru-RU"/>
        </w:rPr>
        <w:t xml:space="preserve">8. </w:t>
      </w:r>
      <w:r>
        <w:rPr>
          <w:rFonts w:ascii="微软雅黑" w:eastAsia="微软雅黑" w:hAnsi="微软雅黑" w:hint="eastAsia"/>
          <w:sz w:val="24"/>
          <w:szCs w:val="24"/>
        </w:rPr>
        <w:t>掌握定向动词和</w:t>
      </w:r>
      <w:proofErr w:type="gramStart"/>
      <w:r>
        <w:rPr>
          <w:rFonts w:ascii="微软雅黑" w:eastAsia="微软雅黑" w:hAnsi="微软雅黑" w:hint="eastAsia"/>
          <w:sz w:val="24"/>
          <w:szCs w:val="24"/>
        </w:rPr>
        <w:t>不</w:t>
      </w:r>
      <w:proofErr w:type="gramEnd"/>
      <w:r>
        <w:rPr>
          <w:rFonts w:ascii="微软雅黑" w:eastAsia="微软雅黑" w:hAnsi="微软雅黑" w:hint="eastAsia"/>
          <w:sz w:val="24"/>
          <w:szCs w:val="24"/>
        </w:rPr>
        <w:t>定向动词的用法</w:t>
      </w:r>
    </w:p>
    <w:p w:rsidR="00CD2D07" w:rsidRDefault="00B0065A">
      <w:pPr>
        <w:spacing w:line="360" w:lineRule="auto"/>
        <w:rPr>
          <w:rFonts w:ascii="微软雅黑" w:eastAsia="微软雅黑" w:hAnsi="微软雅黑" w:cs="Times New Roman"/>
          <w:b/>
          <w:sz w:val="24"/>
          <w:szCs w:val="24"/>
        </w:rPr>
      </w:pPr>
      <w:r>
        <w:rPr>
          <w:rFonts w:ascii="微软雅黑" w:eastAsia="微软雅黑" w:hAnsi="微软雅黑" w:cs="Times New Roman" w:hint="eastAsia"/>
          <w:b/>
          <w:sz w:val="24"/>
          <w:szCs w:val="24"/>
        </w:rPr>
        <w:t>三、考试形式和试卷结构</w:t>
      </w:r>
    </w:p>
    <w:p w:rsidR="00CD2D07" w:rsidRDefault="00B0065A">
      <w:pPr>
        <w:spacing w:line="360" w:lineRule="auto"/>
        <w:rPr>
          <w:rFonts w:ascii="微软雅黑" w:eastAsia="微软雅黑" w:hAnsi="微软雅黑"/>
          <w:sz w:val="24"/>
          <w:szCs w:val="24"/>
        </w:rPr>
      </w:pPr>
      <w:r>
        <w:rPr>
          <w:rFonts w:ascii="微软雅黑" w:eastAsia="微软雅黑" w:hAnsi="微软雅黑" w:hint="eastAsia"/>
          <w:sz w:val="24"/>
          <w:szCs w:val="24"/>
        </w:rPr>
        <w:lastRenderedPageBreak/>
        <w:t>1、考试时间和分值</w:t>
      </w:r>
    </w:p>
    <w:p w:rsidR="00CD2D07" w:rsidRDefault="00B0065A">
      <w:pPr>
        <w:spacing w:line="360" w:lineRule="auto"/>
        <w:rPr>
          <w:rFonts w:ascii="微软雅黑" w:eastAsia="微软雅黑" w:hAnsi="微软雅黑"/>
          <w:sz w:val="24"/>
          <w:szCs w:val="24"/>
        </w:rPr>
      </w:pPr>
      <w:r>
        <w:rPr>
          <w:rFonts w:ascii="微软雅黑" w:eastAsia="微软雅黑" w:hAnsi="微软雅黑" w:hint="eastAsia"/>
          <w:sz w:val="24"/>
          <w:szCs w:val="24"/>
        </w:rPr>
        <w:t xml:space="preserve">   考试时间为180分钟，试卷满分为1</w:t>
      </w:r>
      <w:r>
        <w:rPr>
          <w:rFonts w:ascii="微软雅黑" w:eastAsia="微软雅黑" w:hAnsi="微软雅黑"/>
          <w:sz w:val="24"/>
          <w:szCs w:val="24"/>
          <w:lang w:val="ru-RU"/>
        </w:rPr>
        <w:t>0</w:t>
      </w:r>
      <w:r>
        <w:rPr>
          <w:rFonts w:ascii="微软雅黑" w:eastAsia="微软雅黑" w:hAnsi="微软雅黑" w:hint="eastAsia"/>
          <w:sz w:val="24"/>
          <w:szCs w:val="24"/>
        </w:rPr>
        <w:t>0分。</w:t>
      </w:r>
    </w:p>
    <w:p w:rsidR="00CD2D07" w:rsidRDefault="00B0065A">
      <w:pPr>
        <w:spacing w:line="360" w:lineRule="auto"/>
        <w:rPr>
          <w:rFonts w:ascii="微软雅黑" w:eastAsia="微软雅黑" w:hAnsi="微软雅黑"/>
          <w:sz w:val="24"/>
          <w:szCs w:val="24"/>
        </w:rPr>
      </w:pPr>
      <w:r>
        <w:rPr>
          <w:rFonts w:ascii="微软雅黑" w:eastAsia="微软雅黑" w:hAnsi="微软雅黑" w:hint="eastAsia"/>
          <w:sz w:val="24"/>
          <w:szCs w:val="24"/>
        </w:rPr>
        <w:t>2、考试题型结构</w:t>
      </w:r>
    </w:p>
    <w:p w:rsidR="00CD2D07" w:rsidRDefault="00B0065A">
      <w:pPr>
        <w:spacing w:line="360" w:lineRule="auto"/>
        <w:rPr>
          <w:rFonts w:ascii="微软雅黑" w:eastAsia="微软雅黑" w:hAnsi="微软雅黑"/>
          <w:sz w:val="24"/>
          <w:szCs w:val="24"/>
        </w:rPr>
      </w:pPr>
      <w:r>
        <w:rPr>
          <w:rFonts w:ascii="微软雅黑" w:eastAsia="微软雅黑" w:hAnsi="微软雅黑" w:hint="eastAsia"/>
          <w:sz w:val="24"/>
          <w:szCs w:val="24"/>
        </w:rPr>
        <w:t>（1</w:t>
      </w:r>
      <w:r w:rsidR="00A1534F">
        <w:rPr>
          <w:rFonts w:ascii="微软雅黑" w:eastAsia="微软雅黑" w:hAnsi="微软雅黑" w:hint="eastAsia"/>
          <w:sz w:val="24"/>
          <w:szCs w:val="24"/>
        </w:rPr>
        <w:t>）选择题</w:t>
      </w:r>
      <w:r w:rsidR="000D0D03">
        <w:rPr>
          <w:rFonts w:ascii="微软雅黑" w:eastAsia="微软雅黑" w:hAnsi="微软雅黑" w:hint="eastAsia"/>
          <w:sz w:val="24"/>
          <w:szCs w:val="24"/>
        </w:rPr>
        <w:t>：</w:t>
      </w:r>
      <w:r w:rsidR="000D0D03">
        <w:rPr>
          <w:rFonts w:ascii="微软雅黑" w:eastAsia="微软雅黑" w:hAnsi="微软雅黑" w:hint="eastAsia"/>
          <w:bCs/>
          <w:sz w:val="24"/>
        </w:rPr>
        <w:t>重点检测考生对俄语词汇和语法知识的掌握情况；</w:t>
      </w:r>
    </w:p>
    <w:p w:rsidR="00CD2D07" w:rsidRDefault="00B0065A">
      <w:pPr>
        <w:spacing w:line="360" w:lineRule="auto"/>
        <w:rPr>
          <w:rFonts w:ascii="微软雅黑" w:eastAsia="微软雅黑" w:hAnsi="微软雅黑"/>
          <w:sz w:val="24"/>
          <w:szCs w:val="24"/>
        </w:rPr>
      </w:pPr>
      <w:r>
        <w:rPr>
          <w:rFonts w:ascii="微软雅黑" w:eastAsia="微软雅黑" w:hAnsi="微软雅黑" w:hint="eastAsia"/>
          <w:sz w:val="24"/>
          <w:szCs w:val="24"/>
        </w:rPr>
        <w:t>（2</w:t>
      </w:r>
      <w:r w:rsidR="00A1534F">
        <w:rPr>
          <w:rFonts w:ascii="微软雅黑" w:eastAsia="微软雅黑" w:hAnsi="微软雅黑" w:hint="eastAsia"/>
          <w:sz w:val="24"/>
          <w:szCs w:val="24"/>
        </w:rPr>
        <w:t>）填空题</w:t>
      </w:r>
      <w:r w:rsidR="004B1BD2">
        <w:rPr>
          <w:rFonts w:ascii="微软雅黑" w:eastAsia="微软雅黑" w:hAnsi="微软雅黑" w:hint="eastAsia"/>
          <w:sz w:val="24"/>
          <w:szCs w:val="24"/>
        </w:rPr>
        <w:t>：</w:t>
      </w:r>
      <w:bookmarkStart w:id="0" w:name="_GoBack"/>
      <w:bookmarkEnd w:id="0"/>
      <w:r w:rsidR="006D0F30">
        <w:rPr>
          <w:rFonts w:ascii="微软雅黑" w:eastAsia="微软雅黑" w:hAnsi="微软雅黑" w:hint="eastAsia"/>
          <w:sz w:val="24"/>
          <w:szCs w:val="24"/>
        </w:rPr>
        <w:t>检测俄语动词、名词、形容词、前置词语法规则</w:t>
      </w:r>
      <w:r w:rsidR="00A1534F">
        <w:rPr>
          <w:rFonts w:ascii="微软雅黑" w:eastAsia="微软雅黑" w:hAnsi="微软雅黑" w:hint="eastAsia"/>
          <w:sz w:val="24"/>
          <w:szCs w:val="24"/>
        </w:rPr>
        <w:t>;</w:t>
      </w:r>
    </w:p>
    <w:p w:rsidR="00CD2D07" w:rsidRPr="004B1BD2" w:rsidRDefault="00B0065A" w:rsidP="004B1BD2">
      <w:pPr>
        <w:spacing w:line="360" w:lineRule="auto"/>
        <w:rPr>
          <w:rFonts w:ascii="微软雅黑" w:eastAsia="微软雅黑" w:hAnsi="微软雅黑"/>
          <w:sz w:val="24"/>
          <w:szCs w:val="24"/>
        </w:rPr>
      </w:pPr>
      <w:r>
        <w:rPr>
          <w:rFonts w:ascii="微软雅黑" w:eastAsia="微软雅黑" w:hAnsi="微软雅黑" w:hint="eastAsia"/>
          <w:sz w:val="24"/>
          <w:szCs w:val="24"/>
        </w:rPr>
        <w:t>（3</w:t>
      </w:r>
      <w:r w:rsidR="00A1534F">
        <w:rPr>
          <w:rFonts w:ascii="微软雅黑" w:eastAsia="微软雅黑" w:hAnsi="微软雅黑" w:hint="eastAsia"/>
          <w:sz w:val="24"/>
          <w:szCs w:val="24"/>
        </w:rPr>
        <w:t>）阅读理解</w:t>
      </w:r>
      <w:r w:rsidR="000D0D03">
        <w:rPr>
          <w:rFonts w:ascii="微软雅黑" w:eastAsia="微软雅黑" w:hAnsi="微软雅黑" w:hint="eastAsia"/>
          <w:sz w:val="24"/>
          <w:szCs w:val="24"/>
        </w:rPr>
        <w:t>：</w:t>
      </w:r>
      <w:r w:rsidR="000D0D03" w:rsidRPr="004B1BD2">
        <w:rPr>
          <w:rFonts w:ascii="微软雅黑" w:eastAsia="微软雅黑" w:hAnsi="微软雅黑"/>
          <w:sz w:val="24"/>
          <w:szCs w:val="24"/>
        </w:rPr>
        <w:t>通过掌握的基本语法知识和词汇</w:t>
      </w:r>
      <w:r w:rsidR="00A1534F">
        <w:rPr>
          <w:rFonts w:ascii="微软雅黑" w:eastAsia="微软雅黑" w:hAnsi="微软雅黑" w:hint="eastAsia"/>
          <w:sz w:val="24"/>
          <w:szCs w:val="24"/>
        </w:rPr>
        <w:t xml:space="preserve">, </w:t>
      </w:r>
      <w:r w:rsidR="000D0D03" w:rsidRPr="004B1BD2">
        <w:rPr>
          <w:rFonts w:ascii="微软雅黑" w:eastAsia="微软雅黑" w:hAnsi="微软雅黑"/>
          <w:sz w:val="24"/>
          <w:szCs w:val="24"/>
        </w:rPr>
        <w:t>理解简单的短文内容，把握文章的段落大意、重要事实，找出所需的信息</w:t>
      </w:r>
      <w:r w:rsidR="006D0F30" w:rsidRPr="004B1BD2">
        <w:rPr>
          <w:rFonts w:ascii="微软雅黑" w:eastAsia="微软雅黑" w:hAnsi="微软雅黑" w:hint="eastAsia"/>
          <w:sz w:val="24"/>
          <w:szCs w:val="24"/>
        </w:rPr>
        <w:t>；</w:t>
      </w:r>
    </w:p>
    <w:p w:rsidR="00CD2D07" w:rsidRPr="004B1BD2" w:rsidRDefault="00B0065A">
      <w:pPr>
        <w:spacing w:line="360" w:lineRule="auto"/>
        <w:rPr>
          <w:rFonts w:ascii="微软雅黑" w:eastAsia="微软雅黑" w:hAnsi="微软雅黑"/>
          <w:sz w:val="24"/>
          <w:szCs w:val="24"/>
        </w:rPr>
      </w:pPr>
      <w:r w:rsidRPr="004B1BD2">
        <w:rPr>
          <w:rFonts w:ascii="微软雅黑" w:eastAsia="微软雅黑" w:hAnsi="微软雅黑" w:hint="eastAsia"/>
          <w:sz w:val="24"/>
          <w:szCs w:val="24"/>
        </w:rPr>
        <w:t>（4）</w:t>
      </w:r>
      <w:proofErr w:type="gramStart"/>
      <w:r w:rsidRPr="004B1BD2">
        <w:rPr>
          <w:rFonts w:ascii="微软雅黑" w:eastAsia="微软雅黑" w:hAnsi="微软雅黑" w:hint="eastAsia"/>
          <w:sz w:val="24"/>
          <w:szCs w:val="24"/>
        </w:rPr>
        <w:t>联词成</w:t>
      </w:r>
      <w:proofErr w:type="gramEnd"/>
      <w:r w:rsidR="00A1534F">
        <w:rPr>
          <w:rFonts w:ascii="微软雅黑" w:eastAsia="微软雅黑" w:hAnsi="微软雅黑" w:hint="eastAsia"/>
          <w:sz w:val="24"/>
          <w:szCs w:val="24"/>
        </w:rPr>
        <w:t>句</w:t>
      </w:r>
      <w:r w:rsidR="000D0D03" w:rsidRPr="004B1BD2">
        <w:rPr>
          <w:rFonts w:ascii="微软雅黑" w:eastAsia="微软雅黑" w:hAnsi="微软雅黑" w:hint="eastAsia"/>
          <w:sz w:val="24"/>
          <w:szCs w:val="24"/>
        </w:rPr>
        <w:t>：检测</w:t>
      </w:r>
      <w:r w:rsidR="000D0D03" w:rsidRPr="004B1BD2">
        <w:rPr>
          <w:rFonts w:ascii="微软雅黑" w:eastAsia="微软雅黑" w:hAnsi="微软雅黑"/>
          <w:sz w:val="24"/>
          <w:szCs w:val="24"/>
        </w:rPr>
        <w:t>常用词汇的用法</w:t>
      </w:r>
      <w:r w:rsidR="000D0D03" w:rsidRPr="004B1BD2">
        <w:rPr>
          <w:rFonts w:ascii="微软雅黑" w:eastAsia="微软雅黑" w:hAnsi="微软雅黑" w:hint="eastAsia"/>
          <w:sz w:val="24"/>
          <w:szCs w:val="24"/>
        </w:rPr>
        <w:t>，</w:t>
      </w:r>
      <w:proofErr w:type="gramStart"/>
      <w:r w:rsidR="000D0D03" w:rsidRPr="004B1BD2">
        <w:rPr>
          <w:rFonts w:ascii="微软雅黑" w:eastAsia="微软雅黑" w:hAnsi="微软雅黑" w:hint="eastAsia"/>
          <w:sz w:val="24"/>
          <w:szCs w:val="24"/>
        </w:rPr>
        <w:t>具有</w:t>
      </w:r>
      <w:r w:rsidR="000D0D03" w:rsidRPr="004B1BD2">
        <w:rPr>
          <w:rFonts w:ascii="微软雅黑" w:eastAsia="微软雅黑" w:hAnsi="微软雅黑"/>
          <w:sz w:val="24"/>
          <w:szCs w:val="24"/>
        </w:rPr>
        <w:t>组句</w:t>
      </w:r>
      <w:proofErr w:type="gramEnd"/>
      <w:r w:rsidR="000D0D03" w:rsidRPr="004B1BD2">
        <w:rPr>
          <w:rFonts w:ascii="微软雅黑" w:eastAsia="微软雅黑" w:hAnsi="微软雅黑" w:hint="eastAsia"/>
          <w:sz w:val="24"/>
          <w:szCs w:val="24"/>
        </w:rPr>
        <w:t>造句</w:t>
      </w:r>
      <w:r w:rsidR="000D0D03" w:rsidRPr="004B1BD2">
        <w:rPr>
          <w:rFonts w:ascii="微软雅黑" w:eastAsia="微软雅黑" w:hAnsi="微软雅黑"/>
          <w:sz w:val="24"/>
          <w:szCs w:val="24"/>
        </w:rPr>
        <w:t>的能力，</w:t>
      </w:r>
      <w:r w:rsidR="000D0D03" w:rsidRPr="004B1BD2">
        <w:rPr>
          <w:rFonts w:ascii="微软雅黑" w:eastAsia="微软雅黑" w:hAnsi="微软雅黑" w:hint="eastAsia"/>
          <w:sz w:val="24"/>
          <w:szCs w:val="24"/>
        </w:rPr>
        <w:t>懂得</w:t>
      </w:r>
      <w:r w:rsidR="000D0D03" w:rsidRPr="004B1BD2">
        <w:rPr>
          <w:rFonts w:ascii="微软雅黑" w:eastAsia="微软雅黑" w:hAnsi="微软雅黑"/>
          <w:sz w:val="24"/>
          <w:szCs w:val="24"/>
        </w:rPr>
        <w:t>规范的正字法</w:t>
      </w:r>
      <w:r w:rsidR="000D0D03" w:rsidRPr="004B1BD2">
        <w:rPr>
          <w:rFonts w:ascii="微软雅黑" w:eastAsia="微软雅黑" w:hAnsi="微软雅黑" w:hint="eastAsia"/>
          <w:sz w:val="24"/>
          <w:szCs w:val="24"/>
        </w:rPr>
        <w:t>；</w:t>
      </w:r>
    </w:p>
    <w:p w:rsidR="00CD2D07" w:rsidRPr="004B1BD2" w:rsidRDefault="00B0065A" w:rsidP="004B1BD2">
      <w:pPr>
        <w:spacing w:line="360" w:lineRule="auto"/>
        <w:rPr>
          <w:rFonts w:ascii="微软雅黑" w:eastAsia="微软雅黑" w:hAnsi="微软雅黑"/>
          <w:sz w:val="24"/>
          <w:szCs w:val="24"/>
        </w:rPr>
      </w:pPr>
      <w:r w:rsidRPr="004B1BD2">
        <w:rPr>
          <w:rFonts w:ascii="微软雅黑" w:eastAsia="微软雅黑" w:hAnsi="微软雅黑" w:hint="eastAsia"/>
          <w:sz w:val="24"/>
          <w:szCs w:val="24"/>
        </w:rPr>
        <w:t>（5</w:t>
      </w:r>
      <w:r w:rsidR="00A1534F">
        <w:rPr>
          <w:rFonts w:ascii="微软雅黑" w:eastAsia="微软雅黑" w:hAnsi="微软雅黑" w:hint="eastAsia"/>
          <w:sz w:val="24"/>
          <w:szCs w:val="24"/>
        </w:rPr>
        <w:t>）俄汉互译</w:t>
      </w:r>
      <w:r w:rsidR="000D0D03" w:rsidRPr="004B1BD2">
        <w:rPr>
          <w:rFonts w:ascii="微软雅黑" w:eastAsia="微软雅黑" w:hAnsi="微软雅黑" w:hint="eastAsia"/>
          <w:sz w:val="24"/>
          <w:szCs w:val="24"/>
        </w:rPr>
        <w:t>：检测学生</w:t>
      </w:r>
      <w:r w:rsidR="006D0F30" w:rsidRPr="004B1BD2">
        <w:rPr>
          <w:rFonts w:ascii="微软雅黑" w:eastAsia="微软雅黑" w:hAnsi="微软雅黑" w:hint="eastAsia"/>
          <w:sz w:val="24"/>
          <w:szCs w:val="24"/>
        </w:rPr>
        <w:t>翻译能力和</w:t>
      </w:r>
      <w:proofErr w:type="gramStart"/>
      <w:r w:rsidR="006D0F30" w:rsidRPr="004B1BD2">
        <w:rPr>
          <w:rFonts w:ascii="微软雅黑" w:eastAsia="微软雅黑" w:hAnsi="微软雅黑" w:hint="eastAsia"/>
          <w:sz w:val="24"/>
          <w:szCs w:val="24"/>
        </w:rPr>
        <w:t>俄</w:t>
      </w:r>
      <w:r w:rsidR="000D0D03" w:rsidRPr="004B1BD2">
        <w:rPr>
          <w:rFonts w:ascii="微软雅黑" w:eastAsia="微软雅黑" w:hAnsi="微软雅黑" w:hint="eastAsia"/>
          <w:sz w:val="24"/>
          <w:szCs w:val="24"/>
        </w:rPr>
        <w:t>汉语</w:t>
      </w:r>
      <w:proofErr w:type="gramEnd"/>
      <w:r w:rsidR="000D0D03" w:rsidRPr="004B1BD2">
        <w:rPr>
          <w:rFonts w:ascii="微软雅黑" w:eastAsia="微软雅黑" w:hAnsi="微软雅黑" w:hint="eastAsia"/>
          <w:sz w:val="24"/>
          <w:szCs w:val="24"/>
        </w:rPr>
        <w:t>的表达能力</w:t>
      </w:r>
      <w:r w:rsidR="008158C5" w:rsidRPr="004B1BD2">
        <w:rPr>
          <w:rFonts w:ascii="微软雅黑" w:eastAsia="微软雅黑" w:hAnsi="微软雅黑" w:hint="eastAsia"/>
          <w:sz w:val="24"/>
          <w:szCs w:val="24"/>
        </w:rPr>
        <w:t>；</w:t>
      </w:r>
    </w:p>
    <w:p w:rsidR="00CD2D07" w:rsidRPr="004B1BD2" w:rsidRDefault="00B0065A" w:rsidP="004B1BD2">
      <w:pPr>
        <w:spacing w:line="360" w:lineRule="auto"/>
        <w:rPr>
          <w:rFonts w:ascii="微软雅黑" w:eastAsia="微软雅黑" w:hAnsi="微软雅黑"/>
          <w:sz w:val="24"/>
          <w:szCs w:val="24"/>
        </w:rPr>
      </w:pPr>
      <w:r w:rsidRPr="004B1BD2">
        <w:rPr>
          <w:rFonts w:ascii="微软雅黑" w:eastAsia="微软雅黑" w:hAnsi="微软雅黑" w:hint="eastAsia"/>
          <w:sz w:val="24"/>
          <w:szCs w:val="24"/>
        </w:rPr>
        <w:t>（6</w:t>
      </w:r>
      <w:r w:rsidR="00A1534F">
        <w:rPr>
          <w:rFonts w:ascii="微软雅黑" w:eastAsia="微软雅黑" w:hAnsi="微软雅黑" w:hint="eastAsia"/>
          <w:sz w:val="24"/>
          <w:szCs w:val="24"/>
        </w:rPr>
        <w:t>）写作</w:t>
      </w:r>
      <w:r w:rsidR="000D0D03" w:rsidRPr="004B1BD2">
        <w:rPr>
          <w:rFonts w:ascii="微软雅黑" w:eastAsia="微软雅黑" w:hAnsi="微软雅黑" w:hint="eastAsia"/>
          <w:sz w:val="24"/>
          <w:szCs w:val="24"/>
        </w:rPr>
        <w:t>：</w:t>
      </w:r>
      <w:r w:rsidR="006D0F30" w:rsidRPr="004B1BD2">
        <w:rPr>
          <w:rFonts w:ascii="微软雅黑" w:eastAsia="微软雅黑" w:hAnsi="微软雅黑" w:hint="eastAsia"/>
          <w:sz w:val="24"/>
          <w:szCs w:val="24"/>
        </w:rPr>
        <w:t>综合运用俄语表达思想和感情，要求写一篇100字左右的作文。要求语句通顺、逻辑清晰、结构完整、语言符号语法规则、格式规</w:t>
      </w:r>
      <w:r w:rsidR="006D0F30" w:rsidRPr="006D0F30">
        <w:rPr>
          <w:rFonts w:ascii="微软雅黑" w:eastAsia="微软雅黑" w:hAnsi="微软雅黑" w:hint="eastAsia"/>
          <w:sz w:val="24"/>
          <w:szCs w:val="24"/>
        </w:rPr>
        <w:t>范。</w:t>
      </w:r>
    </w:p>
    <w:p w:rsidR="00CD2D07" w:rsidRDefault="00B0065A">
      <w:pPr>
        <w:spacing w:line="360" w:lineRule="auto"/>
        <w:rPr>
          <w:rFonts w:ascii="微软雅黑" w:eastAsia="微软雅黑" w:hAnsi="微软雅黑"/>
          <w:b/>
          <w:sz w:val="24"/>
          <w:szCs w:val="24"/>
        </w:rPr>
      </w:pPr>
      <w:r>
        <w:rPr>
          <w:rFonts w:ascii="微软雅黑" w:eastAsia="微软雅黑" w:hAnsi="微软雅黑" w:hint="eastAsia"/>
          <w:b/>
          <w:sz w:val="24"/>
          <w:szCs w:val="24"/>
        </w:rPr>
        <w:t>四、参考书目</w:t>
      </w:r>
    </w:p>
    <w:p w:rsidR="00CD2D07" w:rsidRDefault="00B0065A">
      <w:pPr>
        <w:spacing w:line="360" w:lineRule="auto"/>
        <w:rPr>
          <w:rFonts w:ascii="微软雅黑" w:eastAsia="微软雅黑" w:hAnsi="微软雅黑" w:cs="Times New Roman"/>
          <w:sz w:val="24"/>
          <w:szCs w:val="21"/>
        </w:rPr>
      </w:pPr>
      <w:r>
        <w:rPr>
          <w:rFonts w:ascii="微软雅黑" w:eastAsia="微软雅黑" w:hAnsi="微软雅黑" w:cs="Times New Roman" w:hint="eastAsia"/>
          <w:sz w:val="24"/>
          <w:szCs w:val="21"/>
        </w:rPr>
        <w:t>1.《</w:t>
      </w:r>
      <w:r>
        <w:rPr>
          <w:rFonts w:ascii="宋体" w:eastAsia="宋体" w:hAnsi="宋体" w:cs="Times New Roman" w:hint="eastAsia"/>
          <w:sz w:val="24"/>
          <w:szCs w:val="24"/>
          <w:lang w:val="ru-RU"/>
        </w:rPr>
        <w:t>新大学俄语简明教程</w:t>
      </w:r>
      <w:r>
        <w:rPr>
          <w:rFonts w:ascii="微软雅黑" w:eastAsia="微软雅黑" w:hAnsi="微软雅黑" w:cs="Times New Roman" w:hint="eastAsia"/>
          <w:sz w:val="24"/>
          <w:szCs w:val="21"/>
        </w:rPr>
        <w:t>》（第四版），蒋财珍主编，高等教育出版社，2016。</w:t>
      </w:r>
    </w:p>
    <w:p w:rsidR="00CD2D07" w:rsidRDefault="00CD2D07">
      <w:pPr>
        <w:spacing w:line="360" w:lineRule="auto"/>
        <w:rPr>
          <w:rFonts w:ascii="微软雅黑" w:eastAsia="微软雅黑" w:hAnsi="微软雅黑" w:cs="Times New Roman"/>
          <w:sz w:val="24"/>
          <w:szCs w:val="21"/>
        </w:rPr>
      </w:pPr>
    </w:p>
    <w:sectPr w:rsidR="00CD2D07" w:rsidSect="00CD2D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D08" w:rsidRDefault="005B5D08" w:rsidP="004D3E6F">
      <w:r>
        <w:separator/>
      </w:r>
    </w:p>
  </w:endnote>
  <w:endnote w:type="continuationSeparator" w:id="0">
    <w:p w:rsidR="005B5D08" w:rsidRDefault="005B5D08" w:rsidP="004D3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D08" w:rsidRDefault="005B5D08" w:rsidP="004D3E6F">
      <w:r>
        <w:separator/>
      </w:r>
    </w:p>
  </w:footnote>
  <w:footnote w:type="continuationSeparator" w:id="0">
    <w:p w:rsidR="005B5D08" w:rsidRDefault="005B5D08" w:rsidP="004D3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71961"/>
    <w:multiLevelType w:val="multilevel"/>
    <w:tmpl w:val="3327196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50B"/>
    <w:rsid w:val="00057FD4"/>
    <w:rsid w:val="00071C2A"/>
    <w:rsid w:val="000911C8"/>
    <w:rsid w:val="000D0D03"/>
    <w:rsid w:val="0012545D"/>
    <w:rsid w:val="00127A78"/>
    <w:rsid w:val="00152263"/>
    <w:rsid w:val="001545E5"/>
    <w:rsid w:val="001563F0"/>
    <w:rsid w:val="001967C7"/>
    <w:rsid w:val="001D019A"/>
    <w:rsid w:val="001E36D7"/>
    <w:rsid w:val="00224EAA"/>
    <w:rsid w:val="00247A19"/>
    <w:rsid w:val="0025150B"/>
    <w:rsid w:val="00261C5F"/>
    <w:rsid w:val="00305A31"/>
    <w:rsid w:val="00317672"/>
    <w:rsid w:val="00372F94"/>
    <w:rsid w:val="00384B68"/>
    <w:rsid w:val="004759BE"/>
    <w:rsid w:val="004A15F6"/>
    <w:rsid w:val="004A1F59"/>
    <w:rsid w:val="004B1BD2"/>
    <w:rsid w:val="004B7913"/>
    <w:rsid w:val="004D2B3C"/>
    <w:rsid w:val="004D3E6F"/>
    <w:rsid w:val="004F0412"/>
    <w:rsid w:val="00500373"/>
    <w:rsid w:val="005046E5"/>
    <w:rsid w:val="005441EC"/>
    <w:rsid w:val="00545494"/>
    <w:rsid w:val="005576B9"/>
    <w:rsid w:val="005A214A"/>
    <w:rsid w:val="005B5D08"/>
    <w:rsid w:val="005D54E4"/>
    <w:rsid w:val="005F2CE4"/>
    <w:rsid w:val="005F63C3"/>
    <w:rsid w:val="00632F5F"/>
    <w:rsid w:val="00635AB5"/>
    <w:rsid w:val="00651FE8"/>
    <w:rsid w:val="006A5865"/>
    <w:rsid w:val="006D0F30"/>
    <w:rsid w:val="007015C2"/>
    <w:rsid w:val="00754027"/>
    <w:rsid w:val="008158C5"/>
    <w:rsid w:val="00824AEA"/>
    <w:rsid w:val="0082518F"/>
    <w:rsid w:val="008B3A8B"/>
    <w:rsid w:val="008C1CD4"/>
    <w:rsid w:val="00906F4E"/>
    <w:rsid w:val="00922F2D"/>
    <w:rsid w:val="00977DBC"/>
    <w:rsid w:val="009E6AD4"/>
    <w:rsid w:val="009E7C29"/>
    <w:rsid w:val="00A026A2"/>
    <w:rsid w:val="00A1534F"/>
    <w:rsid w:val="00A51421"/>
    <w:rsid w:val="00AE6CB7"/>
    <w:rsid w:val="00B0065A"/>
    <w:rsid w:val="00B0698A"/>
    <w:rsid w:val="00C038A6"/>
    <w:rsid w:val="00C274FD"/>
    <w:rsid w:val="00C76F2A"/>
    <w:rsid w:val="00CD2D07"/>
    <w:rsid w:val="00CD754C"/>
    <w:rsid w:val="00D856A5"/>
    <w:rsid w:val="00E003A7"/>
    <w:rsid w:val="00E06ED2"/>
    <w:rsid w:val="00E13330"/>
    <w:rsid w:val="00E1447A"/>
    <w:rsid w:val="00E16E4F"/>
    <w:rsid w:val="00E54DA9"/>
    <w:rsid w:val="00E86038"/>
    <w:rsid w:val="00EF1D2D"/>
    <w:rsid w:val="00EF28B2"/>
    <w:rsid w:val="00F0169A"/>
    <w:rsid w:val="00F57787"/>
    <w:rsid w:val="00F62D2D"/>
    <w:rsid w:val="00F85129"/>
    <w:rsid w:val="00FD5EF1"/>
    <w:rsid w:val="0BE75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D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D2D07"/>
    <w:pPr>
      <w:tabs>
        <w:tab w:val="center" w:pos="4153"/>
        <w:tab w:val="right" w:pos="8306"/>
      </w:tabs>
      <w:snapToGrid w:val="0"/>
      <w:jc w:val="left"/>
    </w:pPr>
    <w:rPr>
      <w:sz w:val="18"/>
      <w:szCs w:val="18"/>
    </w:rPr>
  </w:style>
  <w:style w:type="paragraph" w:styleId="a4">
    <w:name w:val="header"/>
    <w:basedOn w:val="a"/>
    <w:link w:val="Char0"/>
    <w:uiPriority w:val="99"/>
    <w:unhideWhenUsed/>
    <w:rsid w:val="00CD2D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2D07"/>
    <w:rPr>
      <w:sz w:val="18"/>
      <w:szCs w:val="18"/>
    </w:rPr>
  </w:style>
  <w:style w:type="character" w:customStyle="1" w:styleId="Char">
    <w:name w:val="页脚 Char"/>
    <w:basedOn w:val="a0"/>
    <w:link w:val="a3"/>
    <w:uiPriority w:val="99"/>
    <w:rsid w:val="00CD2D07"/>
    <w:rPr>
      <w:sz w:val="18"/>
      <w:szCs w:val="18"/>
    </w:rPr>
  </w:style>
  <w:style w:type="paragraph" w:styleId="a5">
    <w:name w:val="List Paragraph"/>
    <w:basedOn w:val="a"/>
    <w:uiPriority w:val="34"/>
    <w:qFormat/>
    <w:rsid w:val="00CD2D07"/>
    <w:pPr>
      <w:ind w:firstLineChars="200" w:firstLine="420"/>
    </w:pPr>
  </w:style>
  <w:style w:type="character" w:styleId="a6">
    <w:name w:val="Placeholder Text"/>
    <w:basedOn w:val="a0"/>
    <w:uiPriority w:val="99"/>
    <w:semiHidden/>
    <w:rsid w:val="00CD2D07"/>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D9F2B-2E42-4BFD-BAA0-9D1A1DCB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119</Words>
  <Characters>683</Characters>
  <Application>Microsoft Office Word</Application>
  <DocSecurity>0</DocSecurity>
  <Lines>5</Lines>
  <Paragraphs>1</Paragraphs>
  <ScaleCrop>false</ScaleCrop>
  <Company>china</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邢倩</dc:creator>
  <cp:lastModifiedBy>Microsoft</cp:lastModifiedBy>
  <cp:revision>5</cp:revision>
  <cp:lastPrinted>2019-09-24T07:26:00Z</cp:lastPrinted>
  <dcterms:created xsi:type="dcterms:W3CDTF">2019-09-24T12:10:00Z</dcterms:created>
  <dcterms:modified xsi:type="dcterms:W3CDTF">2019-09-26T04:09:00Z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