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政治学考试大纲</w:t>
      </w:r>
    </w:p>
    <w:p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目录</w:t>
      </w:r>
    </w:p>
    <w:p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Ⅰ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考查目标</w:t>
      </w:r>
    </w:p>
    <w:p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Ⅱ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考试形式与试卷结构</w:t>
      </w:r>
    </w:p>
    <w:p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Ⅲ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考查范围</w:t>
      </w:r>
    </w:p>
    <w:p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Ⅳ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试题示例</w:t>
      </w:r>
    </w:p>
    <w:p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Ⅴ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图书、辅导、网站推荐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rFonts w:ascii="黑体" w:eastAsia="黑体"/>
        </w:rPr>
      </w:pPr>
      <w:r>
        <w:rPr>
          <w:rFonts w:hint="eastAsia"/>
          <w:sz w:val="28"/>
          <w:szCs w:val="28"/>
        </w:rPr>
        <w:t>Ⅰ</w:t>
      </w:r>
      <w:r>
        <w:rPr>
          <w:sz w:val="28"/>
          <w:szCs w:val="28"/>
        </w:rPr>
        <w:t xml:space="preserve"> </w:t>
      </w:r>
      <w:r>
        <w:rPr>
          <w:rFonts w:hint="eastAsia" w:ascii="黑体" w:eastAsia="黑体"/>
          <w:sz w:val="28"/>
        </w:rPr>
        <w:t>考查目标</w:t>
      </w:r>
    </w:p>
    <w:p>
      <w:pPr>
        <w:ind w:firstLine="420" w:firstLineChars="200"/>
      </w:pPr>
      <w:r>
        <w:rPr>
          <w:rFonts w:hint="eastAsia"/>
        </w:rPr>
        <w:t>政治学考试主要考查学生对政治学基础知识的理解和掌握程度，要求学生认真理解并掌握政治学的基本问题、基础理论、研究方法。</w:t>
      </w:r>
    </w:p>
    <w:p>
      <w:pPr>
        <w:jc w:val="center"/>
        <w:rPr>
          <w:rFonts w:ascii="黑体" w:eastAsia="黑体"/>
          <w:sz w:val="28"/>
        </w:rPr>
      </w:pPr>
      <w:r>
        <w:rPr>
          <w:rFonts w:hint="eastAsia"/>
          <w:sz w:val="28"/>
          <w:szCs w:val="28"/>
        </w:rPr>
        <w:t>Ⅱ</w:t>
      </w:r>
      <w:r>
        <w:rPr>
          <w:sz w:val="28"/>
          <w:szCs w:val="28"/>
        </w:rPr>
        <w:t xml:space="preserve"> </w:t>
      </w:r>
      <w:r>
        <w:rPr>
          <w:rFonts w:hint="eastAsia" w:ascii="黑体" w:eastAsia="黑体"/>
          <w:sz w:val="28"/>
        </w:rPr>
        <w:t>考试形式与试卷结构</w:t>
      </w:r>
    </w:p>
    <w:p>
      <w:pPr>
        <w:ind w:firstLine="420" w:firstLineChars="200"/>
      </w:pPr>
      <w:r>
        <w:t xml:space="preserve">1. </w:t>
      </w:r>
      <w:r>
        <w:rPr>
          <w:rFonts w:hint="eastAsia"/>
        </w:rPr>
        <w:t>试卷满分与考试时间</w:t>
      </w:r>
    </w:p>
    <w:p>
      <w:pPr>
        <w:ind w:left="420" w:leftChars="200" w:firstLine="420" w:firstLineChars="200"/>
      </w:pPr>
      <w:r>
        <w:rPr>
          <w:rFonts w:hint="eastAsia"/>
        </w:rPr>
        <w:t>本试卷满分</w:t>
      </w:r>
      <w:r>
        <w:t>150</w:t>
      </w:r>
      <w:r>
        <w:rPr>
          <w:rFonts w:hint="eastAsia"/>
        </w:rPr>
        <w:t>分，考试时间</w:t>
      </w:r>
      <w:r>
        <w:t>180</w:t>
      </w:r>
      <w:r>
        <w:rPr>
          <w:rFonts w:hint="eastAsia"/>
        </w:rPr>
        <w:t>分钟。</w:t>
      </w:r>
    </w:p>
    <w:p>
      <w:pPr>
        <w:ind w:firstLine="420" w:firstLineChars="200"/>
      </w:pPr>
      <w:r>
        <w:t xml:space="preserve">2. </w:t>
      </w:r>
      <w:r>
        <w:rPr>
          <w:rFonts w:hint="eastAsia"/>
        </w:rPr>
        <w:t>答题方式</w:t>
      </w:r>
    </w:p>
    <w:p>
      <w:pPr>
        <w:ind w:left="420" w:leftChars="200" w:firstLine="420" w:firstLineChars="200"/>
      </w:pPr>
      <w:r>
        <w:rPr>
          <w:rFonts w:hint="eastAsia"/>
        </w:rPr>
        <w:t>闭卷、笔试</w:t>
      </w:r>
    </w:p>
    <w:p>
      <w:pPr>
        <w:ind w:firstLine="420" w:firstLineChars="200"/>
      </w:pPr>
      <w:r>
        <w:t xml:space="preserve">3. </w:t>
      </w:r>
      <w:r>
        <w:rPr>
          <w:rFonts w:hint="eastAsia"/>
        </w:rPr>
        <w:t>试卷内容结构</w:t>
      </w:r>
    </w:p>
    <w:p>
      <w:pPr>
        <w:ind w:firstLine="840" w:firstLineChars="400"/>
      </w:pPr>
      <w:r>
        <w:rPr>
          <w:rFonts w:hint="eastAsia"/>
        </w:rPr>
        <w:t>政治学基本理论、学术史、研究方法</w:t>
      </w:r>
      <w:r>
        <w:t xml:space="preserve">     </w:t>
      </w:r>
      <w:r>
        <w:rPr>
          <w:rFonts w:hint="eastAsia"/>
        </w:rPr>
        <w:t>约占</w:t>
      </w:r>
      <w:r>
        <w:t>70</w:t>
      </w:r>
      <w:r>
        <w:rPr>
          <w:rFonts w:hint="eastAsia"/>
        </w:rPr>
        <w:t>％</w:t>
      </w:r>
    </w:p>
    <w:p>
      <w:pPr>
        <w:ind w:firstLine="840" w:firstLineChars="400"/>
      </w:pPr>
      <w:r>
        <w:rPr>
          <w:rFonts w:hint="eastAsia"/>
        </w:rPr>
        <w:t>现实的政治问题分析</w:t>
      </w:r>
      <w:r>
        <w:t xml:space="preserve">                   </w:t>
      </w:r>
      <w:r>
        <w:rPr>
          <w:rFonts w:hint="eastAsia"/>
        </w:rPr>
        <w:t>约占</w:t>
      </w:r>
      <w:r>
        <w:t>30</w:t>
      </w:r>
      <w:r>
        <w:rPr>
          <w:rFonts w:hint="eastAsia"/>
        </w:rPr>
        <w:t>％</w:t>
      </w:r>
    </w:p>
    <w:p>
      <w:pPr>
        <w:numPr>
          <w:ilvl w:val="0"/>
          <w:numId w:val="1"/>
        </w:numPr>
      </w:pPr>
      <w:r>
        <w:rPr>
          <w:rFonts w:hint="eastAsia"/>
        </w:rPr>
        <w:t>试卷题型</w:t>
      </w:r>
    </w:p>
    <w:p>
      <w:pPr>
        <w:ind w:left="780"/>
      </w:pPr>
      <w:r>
        <w:rPr>
          <w:rFonts w:hint="eastAsia"/>
        </w:rPr>
        <w:t>简</w:t>
      </w:r>
      <w:r>
        <w:rPr>
          <w:rFonts w:hint="eastAsia"/>
          <w:lang w:val="en-US" w:eastAsia="zh-CN"/>
        </w:rPr>
        <w:t>要</w:t>
      </w:r>
      <w:r>
        <w:rPr>
          <w:rFonts w:hint="eastAsia"/>
        </w:rPr>
        <w:t>论述题、详细论述题</w:t>
      </w:r>
    </w:p>
    <w:p>
      <w:pPr>
        <w:numPr>
          <w:ilvl w:val="0"/>
          <w:numId w:val="1"/>
        </w:numPr>
        <w:rPr>
          <w:rFonts w:ascii="黑体" w:eastAsia="黑体"/>
        </w:rPr>
      </w:pPr>
      <w:r>
        <w:rPr>
          <w:rFonts w:hint="eastAsia"/>
        </w:rPr>
        <w:t>题型结构</w:t>
      </w:r>
    </w:p>
    <w:p>
      <w:pPr>
        <w:ind w:left="780"/>
      </w:pPr>
      <w:r>
        <w:rPr>
          <w:rFonts w:hint="eastAsia"/>
        </w:rPr>
        <w:t>简</w:t>
      </w:r>
      <w:r>
        <w:rPr>
          <w:rFonts w:hint="eastAsia"/>
          <w:lang w:val="en-US" w:eastAsia="zh-CN"/>
        </w:rPr>
        <w:t>要</w:t>
      </w:r>
      <w:r>
        <w:rPr>
          <w:rFonts w:hint="eastAsia"/>
        </w:rPr>
        <w:t>论述题共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小题，每题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分，共</w:t>
      </w:r>
      <w:r>
        <w:rPr>
          <w:rFonts w:hint="eastAsia"/>
          <w:lang w:val="en-US" w:eastAsia="zh-CN"/>
        </w:rPr>
        <w:t>8</w:t>
      </w:r>
      <w:r>
        <w:t>0</w:t>
      </w:r>
      <w:r>
        <w:rPr>
          <w:rFonts w:hint="eastAsia"/>
        </w:rPr>
        <w:t>分。</w:t>
      </w:r>
    </w:p>
    <w:p>
      <w:pPr>
        <w:ind w:left="780"/>
      </w:pPr>
      <w:r>
        <w:rPr>
          <w:rFonts w:hint="eastAsia"/>
        </w:rPr>
        <w:t>详细论述题共</w:t>
      </w:r>
      <w:r>
        <w:t>2</w:t>
      </w:r>
      <w:r>
        <w:rPr>
          <w:rFonts w:hint="eastAsia"/>
        </w:rPr>
        <w:t>小题，每题</w:t>
      </w:r>
      <w:r>
        <w:t>3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分，共</w:t>
      </w:r>
      <w:r>
        <w:rPr>
          <w:rFonts w:hint="eastAsia"/>
          <w:lang w:val="en-US" w:eastAsia="zh-CN"/>
        </w:rPr>
        <w:t>7</w:t>
      </w:r>
      <w:r>
        <w:t>0</w:t>
      </w:r>
      <w:r>
        <w:rPr>
          <w:rFonts w:hint="eastAsia"/>
        </w:rPr>
        <w:t>分</w:t>
      </w:r>
    </w:p>
    <w:p>
      <w:pPr>
        <w:ind w:left="420"/>
        <w:rPr>
          <w:rFonts w:ascii="黑体" w:eastAsia="黑体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rFonts w:ascii="黑体" w:eastAsia="黑体"/>
          <w:sz w:val="28"/>
        </w:rPr>
      </w:pPr>
      <w:r>
        <w:rPr>
          <w:rFonts w:hint="eastAsia"/>
          <w:b/>
          <w:sz w:val="28"/>
          <w:szCs w:val="28"/>
        </w:rPr>
        <w:t>Ⅲ</w:t>
      </w:r>
      <w:r>
        <w:rPr>
          <w:b/>
          <w:sz w:val="28"/>
          <w:szCs w:val="28"/>
        </w:rPr>
        <w:t xml:space="preserve"> </w:t>
      </w:r>
      <w:r>
        <w:rPr>
          <w:rFonts w:hint="eastAsia" w:ascii="黑体" w:eastAsia="黑体"/>
          <w:sz w:val="28"/>
        </w:rPr>
        <w:t>考查范围</w:t>
      </w:r>
    </w:p>
    <w:p/>
    <w:p>
      <w:pPr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政治学的基本问题、基础概念</w:t>
      </w:r>
    </w:p>
    <w:p>
      <w:pPr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政治学的学术发展史、研究方法、范式争论</w:t>
      </w:r>
    </w:p>
    <w:p>
      <w:pPr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政治学的价值体系与主要意识形态</w:t>
      </w:r>
    </w:p>
    <w:p>
      <w:pPr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权力及其限制、合法性及其危机</w:t>
      </w:r>
    </w:p>
    <w:p>
      <w:pPr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政治结构</w:t>
      </w:r>
    </w:p>
    <w:p>
      <w:pPr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政治制度</w:t>
      </w:r>
    </w:p>
    <w:p>
      <w:pPr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政治行为</w:t>
      </w:r>
    </w:p>
    <w:p>
      <w:pPr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政治决策</w:t>
      </w:r>
    </w:p>
    <w:p>
      <w:pPr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政治文化</w:t>
      </w:r>
    </w:p>
    <w:p>
      <w:pPr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世界秩序与全球化</w:t>
      </w:r>
    </w:p>
    <w:p>
      <w:pPr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政治发展</w:t>
      </w:r>
    </w:p>
    <w:p>
      <w:pPr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作为方法论和理论知识的比较政治学</w:t>
      </w:r>
    </w:p>
    <w:p>
      <w:pPr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比较政治学的新进展</w:t>
      </w:r>
    </w:p>
    <w:p/>
    <w:p>
      <w:pPr>
        <w:jc w:val="center"/>
        <w:rPr>
          <w:rFonts w:ascii="黑体" w:eastAsia="黑体"/>
          <w:sz w:val="28"/>
        </w:rPr>
      </w:pPr>
      <w:r>
        <w:rPr>
          <w:rFonts w:hint="eastAsia"/>
          <w:b/>
          <w:sz w:val="28"/>
          <w:szCs w:val="28"/>
        </w:rPr>
        <w:t>Ⅳ</w:t>
      </w:r>
      <w:r>
        <w:rPr>
          <w:b/>
          <w:sz w:val="28"/>
          <w:szCs w:val="28"/>
        </w:rPr>
        <w:t xml:space="preserve"> </w:t>
      </w:r>
      <w:r>
        <w:rPr>
          <w:rFonts w:hint="eastAsia" w:ascii="黑体" w:eastAsia="黑体"/>
          <w:sz w:val="28"/>
        </w:rPr>
        <w:t>试题示例</w:t>
      </w:r>
    </w:p>
    <w:p>
      <w:pPr>
        <w:ind w:firstLine="315" w:firstLineChars="150"/>
      </w:pPr>
      <w:r>
        <w:rPr>
          <w:rFonts w:hint="eastAsia"/>
        </w:rPr>
        <w:t>一、简</w:t>
      </w:r>
      <w:r>
        <w:rPr>
          <w:rFonts w:hint="eastAsia"/>
          <w:lang w:val="en-US" w:eastAsia="zh-CN"/>
        </w:rPr>
        <w:t>要</w:t>
      </w:r>
      <w:r>
        <w:rPr>
          <w:rFonts w:hint="eastAsia"/>
        </w:rPr>
        <w:t>论述题</w:t>
      </w:r>
    </w:p>
    <w:p>
      <w:pPr>
        <w:ind w:firstLine="315" w:firstLineChars="150"/>
      </w:pPr>
      <w:r>
        <w:t xml:space="preserve">1. </w:t>
      </w:r>
      <w:r>
        <w:rPr>
          <w:rFonts w:hint="eastAsia"/>
        </w:rPr>
        <w:t>简述保守主义的基本理念并做扼要评价。</w:t>
      </w:r>
    </w:p>
    <w:p>
      <w:pPr>
        <w:ind w:firstLine="315" w:firstLineChars="150"/>
      </w:pPr>
      <w:r>
        <w:t xml:space="preserve">2. </w:t>
      </w:r>
      <w:r>
        <w:rPr>
          <w:rFonts w:hint="eastAsia"/>
        </w:rPr>
        <w:t>简述比例代表制的基本内容并做扼要评价。</w:t>
      </w:r>
    </w:p>
    <w:p>
      <w:pPr>
        <w:ind w:firstLine="315" w:firstLineChars="150"/>
      </w:pPr>
      <w:r>
        <w:rPr>
          <w:rFonts w:hint="eastAsia"/>
        </w:rPr>
        <w:t>二、详细论述题</w:t>
      </w:r>
    </w:p>
    <w:p>
      <w:pPr>
        <w:ind w:firstLine="315" w:firstLineChars="150"/>
      </w:pPr>
      <w:r>
        <w:t xml:space="preserve">1. </w:t>
      </w:r>
      <w:r>
        <w:rPr>
          <w:rFonts w:hint="eastAsia"/>
        </w:rPr>
        <w:t>试以政治学基本理论分析</w:t>
      </w:r>
      <w:r>
        <w:t>2011</w:t>
      </w:r>
      <w:r>
        <w:rPr>
          <w:rFonts w:hint="eastAsia"/>
        </w:rPr>
        <w:t>年以来的埃及政治局势。</w:t>
      </w:r>
    </w:p>
    <w:p>
      <w:pPr>
        <w:ind w:firstLine="315" w:firstLineChars="150"/>
      </w:pPr>
      <w:r>
        <w:t xml:space="preserve">2. </w:t>
      </w:r>
      <w:r>
        <w:rPr>
          <w:rFonts w:hint="eastAsia"/>
        </w:rPr>
        <w:t>试结合事实对政治学中的平等概念及相关争论进行分析。</w:t>
      </w:r>
    </w:p>
    <w:p>
      <w:pPr>
        <w:ind w:firstLine="315" w:firstLineChars="150"/>
      </w:pPr>
    </w:p>
    <w:p>
      <w:pPr>
        <w:jc w:val="center"/>
        <w:rPr>
          <w:rFonts w:ascii="黑体" w:eastAsia="黑体"/>
          <w:sz w:val="28"/>
        </w:rPr>
      </w:pPr>
      <w:r>
        <w:rPr>
          <w:rFonts w:hint="eastAsia"/>
          <w:b/>
          <w:sz w:val="28"/>
          <w:szCs w:val="28"/>
        </w:rPr>
        <w:t>Ⅴ</w:t>
      </w:r>
      <w:r>
        <w:rPr>
          <w:b/>
          <w:sz w:val="28"/>
          <w:szCs w:val="28"/>
        </w:rPr>
        <w:t xml:space="preserve"> </w:t>
      </w:r>
      <w:r>
        <w:rPr>
          <w:rFonts w:hint="eastAsia" w:ascii="黑体" w:eastAsia="黑体"/>
          <w:sz w:val="28"/>
        </w:rPr>
        <w:t>图书、辅导、网站推荐</w:t>
      </w:r>
    </w:p>
    <w:p>
      <w:pPr>
        <w:ind w:firstLine="420" w:firstLineChars="200"/>
      </w:pPr>
      <w:r>
        <w:t xml:space="preserve">1. </w:t>
      </w:r>
      <w:r>
        <w:rPr>
          <w:rFonts w:hint="eastAsia"/>
        </w:rPr>
        <w:t>图书</w:t>
      </w:r>
    </w:p>
    <w:p>
      <w:r>
        <w:rPr>
          <w:rFonts w:hint="eastAsia"/>
        </w:rPr>
        <w:t>（</w:t>
      </w:r>
      <w:r>
        <w:t>1</w:t>
      </w:r>
      <w:r>
        <w:rPr>
          <w:rFonts w:hint="eastAsia"/>
        </w:rPr>
        <w:t>）燕继荣：《政治学十五讲》，北京：北京大学出版社，</w:t>
      </w:r>
      <w:r>
        <w:t>2013</w:t>
      </w:r>
      <w:r>
        <w:rPr>
          <w:rFonts w:hint="eastAsia"/>
        </w:rPr>
        <w:t>年版</w:t>
      </w:r>
    </w:p>
    <w:p>
      <w:pPr>
        <w:rPr>
          <w:rFonts w:hint="eastAsia" w:asciiTheme="majorEastAsia" w:hAnsiTheme="majorEastAsia" w:eastAsiaTheme="majorEastAsia" w:cstheme="majorEastAsia"/>
        </w:rPr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）张小劲、景跃进：《比较政治学导论》，北京：中国人民大</w:t>
      </w:r>
      <w:r>
        <w:rPr>
          <w:rFonts w:hint="eastAsia" w:asciiTheme="majorEastAsia" w:hAnsiTheme="majorEastAsia" w:eastAsiaTheme="majorEastAsia" w:cstheme="majorEastAsia"/>
        </w:rPr>
        <w:t>学出版社，2008年版</w:t>
      </w:r>
    </w:p>
    <w:p>
      <w:pPr>
        <w:ind w:firstLine="420" w:firstLineChars="200"/>
      </w:pPr>
      <w:bookmarkStart w:id="0" w:name="_GoBack"/>
      <w:bookmarkEnd w:id="0"/>
      <w:r>
        <w:t xml:space="preserve">2. </w:t>
      </w:r>
      <w:r>
        <w:rPr>
          <w:rFonts w:hint="eastAsia"/>
          <w:lang w:val="en-US" w:eastAsia="zh-CN"/>
        </w:rPr>
        <w:t>期刊</w:t>
      </w:r>
    </w:p>
    <w:p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《东南亚研究》近两年，暨南大学东南亚研究所主办。</w:t>
      </w:r>
    </w:p>
    <w:p/>
    <w:p/>
    <w:p>
      <w:pPr>
        <w:rPr>
          <w:rFonts w:hint="eastAsia"/>
        </w:rPr>
      </w:pPr>
      <w:r>
        <w:rPr>
          <w:rFonts w:hint="eastAsia"/>
        </w:rPr>
        <w:t>学科</w:t>
      </w:r>
      <w:r>
        <w:rPr>
          <w:rFonts w:hint="eastAsia"/>
          <w:lang w:eastAsia="zh-CN"/>
        </w:rPr>
        <w:t>组</w:t>
      </w:r>
      <w:r>
        <w:rPr>
          <w:rFonts w:hint="eastAsia"/>
        </w:rPr>
        <w:t>组长（签字）：</w:t>
      </w:r>
    </w:p>
    <w:p>
      <w:pPr>
        <w:rPr>
          <w:rFonts w:hint="eastAsia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学院主管领导（签字）：</w:t>
      </w:r>
    </w:p>
    <w:p>
      <w:pPr>
        <w:rPr>
          <w:rFonts w:hint="eastAsia"/>
          <w:lang w:eastAsia="zh-CN"/>
        </w:rPr>
      </w:pPr>
    </w:p>
    <w:p>
      <w:r>
        <w:rPr>
          <w:rFonts w:hint="eastAsia"/>
        </w:rPr>
        <w:t>学院</w:t>
      </w:r>
      <w:r>
        <w:rPr>
          <w:rFonts w:hint="eastAsia"/>
          <w:lang w:eastAsia="zh-CN"/>
        </w:rPr>
        <w:t>研究生招生工作领导小组</w:t>
      </w:r>
      <w:r>
        <w:rPr>
          <w:rFonts w:hint="eastAsia"/>
        </w:rPr>
        <w:t>（签章）：</w:t>
      </w:r>
    </w:p>
    <w:p>
      <w:pPr>
        <w:ind w:firstLine="420" w:firstLineChars="200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72A73"/>
    <w:multiLevelType w:val="multilevel"/>
    <w:tmpl w:val="47472A73"/>
    <w:lvl w:ilvl="0" w:tentative="0">
      <w:start w:val="4"/>
      <w:numFmt w:val="decimal"/>
      <w:lvlText w:val="%1."/>
      <w:lvlJc w:val="left"/>
      <w:pPr>
        <w:tabs>
          <w:tab w:val="left" w:pos="824"/>
        </w:tabs>
        <w:ind w:left="824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304"/>
        </w:tabs>
        <w:ind w:left="1304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724"/>
        </w:tabs>
        <w:ind w:left="1724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144"/>
        </w:tabs>
        <w:ind w:left="2144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564"/>
        </w:tabs>
        <w:ind w:left="2564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984"/>
        </w:tabs>
        <w:ind w:left="2984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404"/>
        </w:tabs>
        <w:ind w:left="3404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824"/>
        </w:tabs>
        <w:ind w:left="3824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244"/>
        </w:tabs>
        <w:ind w:left="4244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111564A5"/>
    <w:rsid w:val="150131DC"/>
    <w:rsid w:val="1772165B"/>
    <w:rsid w:val="25E22FDB"/>
    <w:rsid w:val="2E8432E0"/>
    <w:rsid w:val="32266847"/>
    <w:rsid w:val="561910E0"/>
    <w:rsid w:val="5E17589C"/>
    <w:rsid w:val="78BD3452"/>
    <w:rsid w:val="7B097608"/>
    <w:rsid w:val="7F4E3B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0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unhideWhenUsed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142</Words>
  <Characters>816</Characters>
  <Lines>0</Lines>
  <Paragraphs>0</Paragraphs>
  <TotalTime>8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2013-07-07T17:04:00Z</dcterms:created>
  <dc:creator>未定义</dc:creator>
  <cp:lastModifiedBy>黄海燕</cp:lastModifiedBy>
  <cp:lastPrinted>2019-06-19T07:59:01Z</cp:lastPrinted>
  <dcterms:modified xsi:type="dcterms:W3CDTF">2019-06-19T08:07:22Z</dcterms:modified>
  <dc:title>政治学考试大纲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