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FF8" w:rsidRDefault="00AA165B">
      <w:pPr>
        <w:pStyle w:val="1"/>
      </w:pPr>
      <w:r>
        <w:rPr>
          <w:rFonts w:hint="eastAsia"/>
        </w:rPr>
        <w:t>复合材料</w:t>
      </w:r>
    </w:p>
    <w:p w:rsidR="00A17FF8" w:rsidRDefault="00AA165B">
      <w:pPr>
        <w:pStyle w:val="2"/>
      </w:pPr>
      <w:r>
        <w:rPr>
          <w:rFonts w:hint="eastAsia"/>
        </w:rPr>
        <w:t>参考书目</w:t>
      </w:r>
      <w:r>
        <w:rPr>
          <w:rFonts w:hint="eastAsia"/>
        </w:rPr>
        <w:t>:</w:t>
      </w:r>
    </w:p>
    <w:p w:rsidR="00A17FF8" w:rsidRDefault="00AA165B">
      <w:pPr>
        <w:ind w:firstLineChars="200" w:firstLine="360"/>
        <w:rPr>
          <w:rFonts w:ascii="宋体" w:hAnsi="宋体"/>
          <w:sz w:val="18"/>
          <w:szCs w:val="18"/>
        </w:rPr>
      </w:pPr>
      <w:r>
        <w:rPr>
          <w:rFonts w:ascii="宋体" w:hAnsi="宋体" w:hint="eastAsia"/>
          <w:sz w:val="18"/>
          <w:szCs w:val="18"/>
        </w:rPr>
        <w:t>《聚合物基复合材料》</w:t>
      </w:r>
      <w:r>
        <w:rPr>
          <w:rFonts w:ascii="宋体" w:hAnsi="宋体" w:hint="eastAsia"/>
          <w:sz w:val="18"/>
          <w:szCs w:val="18"/>
        </w:rPr>
        <w:t>.</w:t>
      </w:r>
      <w:r>
        <w:rPr>
          <w:rFonts w:ascii="宋体" w:hAnsi="宋体" w:hint="eastAsia"/>
          <w:sz w:val="18"/>
          <w:szCs w:val="18"/>
        </w:rPr>
        <w:t>陈宇飞主编化学工业出版社</w:t>
      </w:r>
      <w:r>
        <w:rPr>
          <w:rFonts w:ascii="宋体" w:hAnsi="宋体" w:hint="eastAsia"/>
          <w:sz w:val="18"/>
          <w:szCs w:val="18"/>
        </w:rPr>
        <w:t>.</w:t>
      </w:r>
      <w:r w:rsidR="00193A6D">
        <w:rPr>
          <w:rFonts w:ascii="宋体" w:hAnsi="宋体" w:hint="eastAsia"/>
          <w:sz w:val="18"/>
          <w:szCs w:val="18"/>
        </w:rPr>
        <w:t>第二版 2019.09</w:t>
      </w:r>
    </w:p>
    <w:p w:rsidR="00A17FF8" w:rsidRDefault="00AA165B">
      <w:pPr>
        <w:pStyle w:val="2"/>
      </w:pPr>
      <w:r>
        <w:rPr>
          <w:rFonts w:hint="eastAsia"/>
        </w:rPr>
        <w:t>一、考试要求</w:t>
      </w:r>
    </w:p>
    <w:p w:rsidR="00A17FF8" w:rsidRDefault="00AA165B">
      <w:pPr>
        <w:spacing w:line="260" w:lineRule="exact"/>
        <w:ind w:firstLineChars="233" w:firstLine="419"/>
        <w:rPr>
          <w:sz w:val="18"/>
          <w:szCs w:val="18"/>
        </w:rPr>
      </w:pPr>
      <w:r>
        <w:rPr>
          <w:sz w:val="18"/>
          <w:szCs w:val="18"/>
        </w:rPr>
        <w:t>掌握</w:t>
      </w:r>
      <w:r>
        <w:rPr>
          <w:rFonts w:hint="eastAsia"/>
          <w:sz w:val="18"/>
          <w:szCs w:val="18"/>
        </w:rPr>
        <w:t>聚合物基复合材料的增强材料、复合材料的界面、</w:t>
      </w:r>
      <w:bookmarkStart w:id="0" w:name="_GoBack"/>
      <w:bookmarkEnd w:id="0"/>
      <w:r>
        <w:rPr>
          <w:rFonts w:hint="eastAsia"/>
          <w:sz w:val="18"/>
          <w:szCs w:val="18"/>
        </w:rPr>
        <w:t>几种重要的热固性树脂和热塑性塑料的结构、制备、性能及应用；混杂纤维复合材料的知识，掌握应用广泛的热固性和热塑性树脂基复合材料的设计、研制、表征方法，掌握</w:t>
      </w:r>
      <w:r>
        <w:rPr>
          <w:sz w:val="18"/>
          <w:szCs w:val="18"/>
        </w:rPr>
        <w:t>这些方法、原理</w:t>
      </w:r>
      <w:r>
        <w:rPr>
          <w:rFonts w:hint="eastAsia"/>
          <w:sz w:val="18"/>
          <w:szCs w:val="18"/>
        </w:rPr>
        <w:t>具有</w:t>
      </w:r>
      <w:r>
        <w:rPr>
          <w:sz w:val="18"/>
          <w:szCs w:val="18"/>
        </w:rPr>
        <w:t>解决实际问题的基本能力。</w:t>
      </w:r>
    </w:p>
    <w:p w:rsidR="00A17FF8" w:rsidRDefault="00AA165B">
      <w:pPr>
        <w:pStyle w:val="2"/>
      </w:pPr>
      <w:r>
        <w:rPr>
          <w:rFonts w:hint="eastAsia"/>
        </w:rPr>
        <w:t>二、</w:t>
      </w:r>
      <w:r>
        <w:rPr>
          <w:rFonts w:hint="eastAsia"/>
        </w:rPr>
        <w:t>试卷结构</w:t>
      </w:r>
    </w:p>
    <w:p w:rsidR="00A17FF8" w:rsidRDefault="00AA165B">
      <w:pPr>
        <w:spacing w:line="260" w:lineRule="exact"/>
        <w:rPr>
          <w:b/>
          <w:sz w:val="18"/>
          <w:szCs w:val="18"/>
        </w:rPr>
      </w:pPr>
      <w:r>
        <w:rPr>
          <w:rFonts w:hint="eastAsia"/>
          <w:b/>
          <w:sz w:val="18"/>
          <w:szCs w:val="18"/>
        </w:rPr>
        <w:t>总分</w:t>
      </w:r>
      <w:r>
        <w:rPr>
          <w:rFonts w:hint="eastAsia"/>
          <w:b/>
          <w:sz w:val="18"/>
          <w:szCs w:val="18"/>
        </w:rPr>
        <w:t>30</w:t>
      </w:r>
      <w:r>
        <w:rPr>
          <w:rFonts w:hint="eastAsia"/>
          <w:b/>
          <w:sz w:val="18"/>
          <w:szCs w:val="18"/>
        </w:rPr>
        <w:t>分</w:t>
      </w:r>
    </w:p>
    <w:p w:rsidR="00A17FF8" w:rsidRDefault="00A17FF8">
      <w:pPr>
        <w:spacing w:line="260" w:lineRule="exact"/>
        <w:ind w:firstLineChars="200" w:firstLine="361"/>
        <w:rPr>
          <w:b/>
          <w:sz w:val="18"/>
          <w:szCs w:val="18"/>
        </w:rPr>
      </w:pPr>
    </w:p>
    <w:p w:rsidR="00A17FF8" w:rsidRDefault="00AA165B">
      <w:pPr>
        <w:pStyle w:val="10"/>
        <w:spacing w:line="260" w:lineRule="exact"/>
        <w:ind w:firstLineChars="0" w:firstLine="0"/>
        <w:rPr>
          <w:b/>
          <w:sz w:val="18"/>
          <w:szCs w:val="18"/>
        </w:rPr>
      </w:pPr>
      <w:r>
        <w:rPr>
          <w:rFonts w:hint="eastAsia"/>
          <w:b/>
          <w:sz w:val="18"/>
          <w:szCs w:val="18"/>
        </w:rPr>
        <w:t>内容比例：</w:t>
      </w:r>
    </w:p>
    <w:p w:rsidR="00A17FF8" w:rsidRDefault="00AA165B" w:rsidP="00E02D20">
      <w:pPr>
        <w:pStyle w:val="10"/>
        <w:spacing w:line="260" w:lineRule="exact"/>
        <w:ind w:firstLineChars="236" w:firstLine="425"/>
        <w:rPr>
          <w:rFonts w:ascii="Times New Roman" w:hAnsi="Times New Roman" w:cs="Times New Roman"/>
          <w:kern w:val="0"/>
          <w:sz w:val="18"/>
          <w:szCs w:val="18"/>
        </w:rPr>
      </w:pPr>
      <w:r>
        <w:rPr>
          <w:rFonts w:ascii="Times New Roman" w:hAnsi="Times New Roman" w:cs="Times New Roman" w:hint="eastAsia"/>
          <w:kern w:val="0"/>
          <w:sz w:val="18"/>
          <w:szCs w:val="18"/>
        </w:rPr>
        <w:t>1</w:t>
      </w:r>
      <w:r>
        <w:rPr>
          <w:rFonts w:ascii="Times New Roman" w:hAnsi="Times New Roman" w:cs="Times New Roman"/>
          <w:kern w:val="0"/>
          <w:sz w:val="18"/>
          <w:szCs w:val="18"/>
        </w:rPr>
        <w:t>.</w:t>
      </w:r>
      <w:r>
        <w:rPr>
          <w:rFonts w:ascii="Times New Roman" w:hAnsi="Times New Roman" w:cs="Times New Roman" w:hint="eastAsia"/>
          <w:kern w:val="0"/>
          <w:sz w:val="18"/>
          <w:szCs w:val="18"/>
        </w:rPr>
        <w:t>聚合物基复合材料基体、增强体及界面结构效应占</w:t>
      </w:r>
      <w:r>
        <w:rPr>
          <w:rFonts w:ascii="Times New Roman" w:hAnsi="Times New Roman" w:cs="Times New Roman" w:hint="eastAsia"/>
          <w:kern w:val="0"/>
          <w:sz w:val="18"/>
          <w:szCs w:val="18"/>
        </w:rPr>
        <w:t>30%</w:t>
      </w:r>
    </w:p>
    <w:p w:rsidR="00A17FF8" w:rsidRDefault="00AA165B" w:rsidP="00E02D20">
      <w:pPr>
        <w:pStyle w:val="10"/>
        <w:spacing w:line="260" w:lineRule="exact"/>
        <w:ind w:firstLineChars="236" w:firstLine="425"/>
        <w:rPr>
          <w:rFonts w:ascii="Times New Roman" w:hAnsi="Times New Roman" w:cs="Times New Roman"/>
          <w:kern w:val="0"/>
          <w:sz w:val="18"/>
          <w:szCs w:val="18"/>
        </w:rPr>
      </w:pPr>
      <w:r>
        <w:rPr>
          <w:rFonts w:ascii="Times New Roman" w:hAnsi="Times New Roman" w:cs="Times New Roman" w:hint="eastAsia"/>
          <w:kern w:val="0"/>
          <w:sz w:val="18"/>
          <w:szCs w:val="18"/>
        </w:rPr>
        <w:t>2</w:t>
      </w:r>
      <w:r>
        <w:rPr>
          <w:rFonts w:ascii="Times New Roman" w:hAnsi="Times New Roman" w:cs="Times New Roman"/>
          <w:kern w:val="0"/>
          <w:sz w:val="18"/>
          <w:szCs w:val="18"/>
        </w:rPr>
        <w:t>.</w:t>
      </w:r>
      <w:r>
        <w:rPr>
          <w:rFonts w:ascii="Times New Roman" w:hAnsi="Times New Roman" w:cs="Times New Roman" w:hint="eastAsia"/>
          <w:kern w:val="0"/>
          <w:sz w:val="18"/>
          <w:szCs w:val="18"/>
        </w:rPr>
        <w:t>各种树脂基体的性质、结构、改性方法及应用、复合材料力学性能评价方法占</w:t>
      </w:r>
      <w:r>
        <w:rPr>
          <w:rFonts w:ascii="Times New Roman" w:hAnsi="Times New Roman" w:cs="Times New Roman" w:hint="eastAsia"/>
          <w:kern w:val="0"/>
          <w:sz w:val="18"/>
          <w:szCs w:val="18"/>
        </w:rPr>
        <w:t>70%</w:t>
      </w:r>
    </w:p>
    <w:p w:rsidR="00A17FF8" w:rsidRDefault="00AA165B">
      <w:pPr>
        <w:autoSpaceDE w:val="0"/>
        <w:autoSpaceDN w:val="0"/>
        <w:adjustRightInd w:val="0"/>
        <w:spacing w:line="260" w:lineRule="exact"/>
        <w:jc w:val="left"/>
        <w:rPr>
          <w:rFonts w:ascii="宋体" w:cs="宋体"/>
          <w:b/>
          <w:kern w:val="0"/>
          <w:sz w:val="18"/>
          <w:szCs w:val="18"/>
        </w:rPr>
      </w:pPr>
      <w:r>
        <w:rPr>
          <w:rFonts w:ascii="宋体" w:cs="宋体" w:hint="eastAsia"/>
          <w:b/>
          <w:kern w:val="0"/>
          <w:sz w:val="18"/>
          <w:szCs w:val="18"/>
        </w:rPr>
        <w:t>题型比例：</w:t>
      </w:r>
    </w:p>
    <w:p w:rsidR="00A17FF8" w:rsidRDefault="00AA165B">
      <w:pPr>
        <w:pStyle w:val="10"/>
        <w:spacing w:line="260" w:lineRule="exact"/>
        <w:ind w:left="420" w:firstLineChars="0" w:firstLine="0"/>
        <w:rPr>
          <w:rFonts w:ascii="宋体" w:hAnsi="宋体"/>
          <w:sz w:val="18"/>
          <w:szCs w:val="18"/>
        </w:rPr>
      </w:pPr>
      <w:r>
        <w:rPr>
          <w:rFonts w:ascii="Times New Roman" w:hAnsi="Times New Roman" w:cs="Times New Roman"/>
          <w:kern w:val="0"/>
          <w:sz w:val="18"/>
          <w:szCs w:val="18"/>
        </w:rPr>
        <w:t>1</w:t>
      </w:r>
      <w:r>
        <w:rPr>
          <w:rFonts w:ascii="宋体" w:cs="宋体" w:hint="eastAsia"/>
          <w:kern w:val="0"/>
          <w:sz w:val="18"/>
          <w:szCs w:val="18"/>
        </w:rPr>
        <w:t>．</w:t>
      </w:r>
      <w:r>
        <w:rPr>
          <w:rFonts w:ascii="宋体" w:hAnsi="宋体" w:cs="宋体" w:hint="eastAsia"/>
          <w:color w:val="000000"/>
          <w:kern w:val="0"/>
          <w:sz w:val="18"/>
          <w:szCs w:val="18"/>
        </w:rPr>
        <w:t>基本概念</w:t>
      </w:r>
      <w:r>
        <w:rPr>
          <w:rFonts w:ascii="宋体" w:hAnsi="宋体"/>
          <w:color w:val="000000"/>
          <w:kern w:val="0"/>
          <w:sz w:val="18"/>
          <w:szCs w:val="18"/>
        </w:rPr>
        <w:t>3</w:t>
      </w:r>
      <w:r>
        <w:rPr>
          <w:rFonts w:ascii="宋体" w:hAnsi="宋体" w:hint="eastAsia"/>
          <w:color w:val="000000"/>
          <w:kern w:val="0"/>
          <w:sz w:val="18"/>
          <w:szCs w:val="18"/>
        </w:rPr>
        <w:t>0</w:t>
      </w:r>
      <w:r>
        <w:rPr>
          <w:rFonts w:ascii="宋体" w:hAnsi="宋体"/>
          <w:color w:val="000000"/>
          <w:kern w:val="0"/>
          <w:sz w:val="18"/>
          <w:szCs w:val="18"/>
        </w:rPr>
        <w:t>%</w:t>
      </w:r>
    </w:p>
    <w:p w:rsidR="00A17FF8" w:rsidRDefault="00AA165B">
      <w:pPr>
        <w:pStyle w:val="10"/>
        <w:spacing w:line="260" w:lineRule="exact"/>
        <w:ind w:left="420" w:firstLineChars="0" w:firstLine="0"/>
        <w:rPr>
          <w:rFonts w:ascii="宋体" w:hAnsi="宋体"/>
          <w:sz w:val="18"/>
          <w:szCs w:val="18"/>
        </w:rPr>
      </w:pPr>
      <w:r>
        <w:rPr>
          <w:rFonts w:ascii="Times New Roman" w:hAnsi="Times New Roman" w:cs="Times New Roman"/>
          <w:kern w:val="0"/>
          <w:sz w:val="18"/>
          <w:szCs w:val="18"/>
        </w:rPr>
        <w:t>2</w:t>
      </w:r>
      <w:r>
        <w:rPr>
          <w:rFonts w:ascii="宋体" w:cs="宋体" w:hint="eastAsia"/>
          <w:kern w:val="0"/>
          <w:sz w:val="18"/>
          <w:szCs w:val="18"/>
        </w:rPr>
        <w:t>．</w:t>
      </w:r>
      <w:r>
        <w:rPr>
          <w:rFonts w:ascii="宋体" w:hAnsi="宋体" w:hint="eastAsia"/>
          <w:sz w:val="18"/>
          <w:szCs w:val="18"/>
        </w:rPr>
        <w:t>简答</w:t>
      </w:r>
      <w:r>
        <w:rPr>
          <w:rFonts w:ascii="宋体" w:hAnsi="宋体"/>
          <w:sz w:val="18"/>
          <w:szCs w:val="18"/>
        </w:rPr>
        <w:t>题</w:t>
      </w:r>
      <w:r>
        <w:rPr>
          <w:rFonts w:ascii="宋体" w:hAnsi="宋体"/>
          <w:color w:val="000000"/>
          <w:kern w:val="0"/>
          <w:sz w:val="18"/>
          <w:szCs w:val="18"/>
        </w:rPr>
        <w:t>4</w:t>
      </w:r>
      <w:r>
        <w:rPr>
          <w:rFonts w:ascii="宋体" w:hAnsi="宋体" w:hint="eastAsia"/>
          <w:color w:val="000000"/>
          <w:kern w:val="0"/>
          <w:sz w:val="18"/>
          <w:szCs w:val="18"/>
        </w:rPr>
        <w:t>0</w:t>
      </w:r>
      <w:r>
        <w:rPr>
          <w:rFonts w:ascii="宋体" w:hAnsi="宋体"/>
          <w:color w:val="000000"/>
          <w:kern w:val="0"/>
          <w:sz w:val="18"/>
          <w:szCs w:val="18"/>
        </w:rPr>
        <w:t>%</w:t>
      </w:r>
    </w:p>
    <w:p w:rsidR="00A17FF8" w:rsidRDefault="00AA165B">
      <w:pPr>
        <w:pStyle w:val="10"/>
        <w:spacing w:line="260" w:lineRule="exact"/>
        <w:ind w:left="420" w:firstLineChars="0" w:firstLine="0"/>
        <w:rPr>
          <w:rFonts w:ascii="宋体" w:hAnsi="宋体" w:hint="eastAsia"/>
          <w:sz w:val="18"/>
          <w:szCs w:val="18"/>
        </w:rPr>
      </w:pPr>
      <w:r>
        <w:rPr>
          <w:rFonts w:ascii="Times New Roman" w:hAnsi="Times New Roman" w:cs="Times New Roman"/>
          <w:kern w:val="0"/>
          <w:sz w:val="18"/>
          <w:szCs w:val="18"/>
        </w:rPr>
        <w:t>3</w:t>
      </w:r>
      <w:r>
        <w:rPr>
          <w:rFonts w:ascii="宋体" w:cs="宋体" w:hint="eastAsia"/>
          <w:kern w:val="0"/>
          <w:sz w:val="18"/>
          <w:szCs w:val="18"/>
        </w:rPr>
        <w:t>．</w:t>
      </w:r>
      <w:r>
        <w:rPr>
          <w:rFonts w:ascii="宋体" w:hAnsi="宋体" w:hint="eastAsia"/>
          <w:sz w:val="18"/>
          <w:szCs w:val="18"/>
        </w:rPr>
        <w:t>论述题</w:t>
      </w:r>
      <w:r w:rsidR="00193A6D">
        <w:rPr>
          <w:rFonts w:ascii="宋体" w:hAnsi="宋体" w:hint="eastAsia"/>
          <w:sz w:val="18"/>
          <w:szCs w:val="18"/>
        </w:rPr>
        <w:t>20</w:t>
      </w:r>
      <w:r>
        <w:rPr>
          <w:rFonts w:ascii="宋体" w:hAnsi="宋体" w:hint="eastAsia"/>
          <w:sz w:val="18"/>
          <w:szCs w:val="18"/>
        </w:rPr>
        <w:t>%</w:t>
      </w:r>
    </w:p>
    <w:p w:rsidR="00193A6D" w:rsidRDefault="00193A6D">
      <w:pPr>
        <w:pStyle w:val="10"/>
        <w:spacing w:line="260" w:lineRule="exact"/>
        <w:ind w:left="420" w:firstLineChars="0" w:firstLine="0"/>
        <w:rPr>
          <w:rFonts w:ascii="宋体" w:hAnsi="宋体"/>
          <w:sz w:val="18"/>
          <w:szCs w:val="18"/>
        </w:rPr>
      </w:pPr>
      <w:r>
        <w:rPr>
          <w:rFonts w:ascii="宋体" w:hAnsi="宋体" w:hint="eastAsia"/>
          <w:sz w:val="18"/>
          <w:szCs w:val="18"/>
        </w:rPr>
        <w:t>4. 计算题10%</w:t>
      </w:r>
    </w:p>
    <w:p w:rsidR="00A17FF8" w:rsidRDefault="00AA165B">
      <w:pPr>
        <w:pStyle w:val="2"/>
      </w:pPr>
      <w:r>
        <w:rPr>
          <w:rFonts w:hint="eastAsia"/>
        </w:rPr>
        <w:t>三、考试内容与要求</w:t>
      </w:r>
    </w:p>
    <w:p w:rsidR="00A17FF8" w:rsidRDefault="00AA165B">
      <w:pPr>
        <w:pStyle w:val="11"/>
        <w:spacing w:line="280" w:lineRule="exact"/>
        <w:rPr>
          <w:rFonts w:hAnsi="宋体"/>
          <w:sz w:val="18"/>
          <w:szCs w:val="18"/>
        </w:rPr>
      </w:pPr>
      <w:r>
        <w:rPr>
          <w:rFonts w:hAnsi="宋体" w:cs="宋体" w:hint="eastAsia"/>
          <w:b/>
          <w:kern w:val="0"/>
          <w:sz w:val="18"/>
          <w:szCs w:val="18"/>
        </w:rPr>
        <w:t>（一）</w:t>
      </w:r>
      <w:r>
        <w:rPr>
          <w:rFonts w:hAnsi="宋体" w:hint="eastAsia"/>
          <w:b/>
          <w:sz w:val="18"/>
          <w:szCs w:val="18"/>
        </w:rPr>
        <w:t>复合材料基体和增强体</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、掌握聚合物基体的分类方法、特性、基本性能及结构设计方法</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2</w:t>
      </w:r>
      <w:r>
        <w:rPr>
          <w:rFonts w:ascii="宋体" w:hAnsi="宋体" w:hint="eastAsia"/>
          <w:sz w:val="18"/>
          <w:szCs w:val="18"/>
        </w:rPr>
        <w:t>、掌握复合材料常用增强体的分类、性能、特性、影响其性能的因素及制备方法</w:t>
      </w:r>
    </w:p>
    <w:p w:rsidR="00A17FF8" w:rsidRDefault="00A17FF8">
      <w:pPr>
        <w:spacing w:line="280" w:lineRule="exact"/>
        <w:ind w:firstLineChars="200" w:firstLine="360"/>
        <w:rPr>
          <w:rFonts w:ascii="宋体" w:hAnsi="宋体"/>
          <w:sz w:val="18"/>
          <w:szCs w:val="18"/>
        </w:rPr>
      </w:pPr>
    </w:p>
    <w:p w:rsidR="00A17FF8" w:rsidRDefault="00AA165B">
      <w:pPr>
        <w:spacing w:line="280" w:lineRule="exact"/>
        <w:rPr>
          <w:rFonts w:ascii="宋体" w:hAnsi="宋体"/>
          <w:sz w:val="18"/>
          <w:szCs w:val="18"/>
        </w:rPr>
      </w:pPr>
      <w:r>
        <w:rPr>
          <w:rFonts w:ascii="宋体" w:hAnsi="宋体" w:cs="宋体" w:hint="eastAsia"/>
          <w:b/>
          <w:kern w:val="0"/>
          <w:sz w:val="18"/>
          <w:szCs w:val="18"/>
        </w:rPr>
        <w:t>（二）</w:t>
      </w:r>
      <w:r>
        <w:rPr>
          <w:rFonts w:ascii="宋体" w:hAnsi="宋体" w:hint="eastAsia"/>
          <w:b/>
          <w:sz w:val="18"/>
          <w:szCs w:val="18"/>
        </w:rPr>
        <w:t>聚合物基复合材料的界面理论</w:t>
      </w:r>
    </w:p>
    <w:p w:rsidR="00A17FF8" w:rsidRDefault="00AA165B">
      <w:pPr>
        <w:spacing w:line="280" w:lineRule="exact"/>
        <w:ind w:firstLineChars="250" w:firstLine="450"/>
        <w:rPr>
          <w:rFonts w:ascii="宋体" w:hAnsi="宋体"/>
          <w:sz w:val="18"/>
          <w:szCs w:val="18"/>
        </w:rPr>
      </w:pPr>
      <w:r>
        <w:rPr>
          <w:rFonts w:ascii="宋体" w:hAnsi="宋体" w:hint="eastAsia"/>
          <w:sz w:val="18"/>
          <w:szCs w:val="18"/>
        </w:rPr>
        <w:t>1</w:t>
      </w:r>
      <w:r>
        <w:rPr>
          <w:rFonts w:ascii="宋体" w:hAnsi="宋体" w:hint="eastAsia"/>
          <w:sz w:val="18"/>
          <w:szCs w:val="18"/>
        </w:rPr>
        <w:t>、掌握增强材料的表面性质与处理方法</w:t>
      </w:r>
    </w:p>
    <w:p w:rsidR="00A17FF8" w:rsidRDefault="00AA165B">
      <w:pPr>
        <w:spacing w:line="280" w:lineRule="exact"/>
        <w:ind w:left="-15" w:firstLine="435"/>
        <w:rPr>
          <w:rFonts w:ascii="宋体" w:hAnsi="宋体"/>
          <w:sz w:val="18"/>
          <w:szCs w:val="18"/>
        </w:rPr>
      </w:pPr>
      <w:r>
        <w:rPr>
          <w:rFonts w:ascii="宋体" w:hAnsi="宋体" w:hint="eastAsia"/>
          <w:sz w:val="18"/>
          <w:szCs w:val="18"/>
        </w:rPr>
        <w:t>2</w:t>
      </w:r>
      <w:r>
        <w:rPr>
          <w:rFonts w:ascii="宋体" w:hAnsi="宋体" w:hint="eastAsia"/>
          <w:sz w:val="18"/>
          <w:szCs w:val="18"/>
        </w:rPr>
        <w:t>、了解聚合物基复合材料的界面结构、研究界面方法及界面变化形态</w:t>
      </w:r>
    </w:p>
    <w:p w:rsidR="00A17FF8" w:rsidRDefault="00A17FF8">
      <w:pPr>
        <w:spacing w:line="280" w:lineRule="exact"/>
        <w:ind w:left="-15" w:firstLine="435"/>
        <w:rPr>
          <w:rFonts w:ascii="宋体" w:hAnsi="宋体"/>
          <w:sz w:val="18"/>
          <w:szCs w:val="18"/>
        </w:rPr>
      </w:pPr>
    </w:p>
    <w:p w:rsidR="00A17FF8" w:rsidRDefault="00AA165B">
      <w:pPr>
        <w:spacing w:line="280" w:lineRule="exact"/>
        <w:rPr>
          <w:rFonts w:ascii="宋体" w:hAnsi="宋体"/>
          <w:b/>
          <w:sz w:val="18"/>
          <w:szCs w:val="18"/>
        </w:rPr>
      </w:pPr>
      <w:r>
        <w:rPr>
          <w:rFonts w:ascii="宋体" w:hAnsi="宋体" w:cs="宋体" w:hint="eastAsia"/>
          <w:b/>
          <w:kern w:val="0"/>
          <w:sz w:val="18"/>
          <w:szCs w:val="18"/>
        </w:rPr>
        <w:t>（三）</w:t>
      </w:r>
      <w:r>
        <w:rPr>
          <w:rFonts w:ascii="宋体" w:hAnsi="宋体" w:hint="eastAsia"/>
          <w:b/>
          <w:sz w:val="18"/>
          <w:szCs w:val="18"/>
        </w:rPr>
        <w:t>不饱和聚酯树脂</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、不饱和聚酯树脂的概念及特性</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2</w:t>
      </w:r>
      <w:r>
        <w:rPr>
          <w:rFonts w:ascii="宋体" w:hAnsi="宋体" w:hint="eastAsia"/>
          <w:sz w:val="18"/>
          <w:szCs w:val="18"/>
        </w:rPr>
        <w:t>、合成原理及合成方法</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重点掌握不饱和聚酯树脂的固化、树脂品种及改性方法</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3</w:t>
      </w:r>
      <w:r>
        <w:rPr>
          <w:rFonts w:ascii="宋体" w:hAnsi="宋体" w:hint="eastAsia"/>
          <w:sz w:val="18"/>
          <w:szCs w:val="18"/>
        </w:rPr>
        <w:t>、不饱和聚酯的应用</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重点掌握非纤维增强和纤维增强的用途</w:t>
      </w:r>
      <w:r>
        <w:rPr>
          <w:rFonts w:ascii="宋体" w:hAnsi="宋体" w:hint="eastAsia"/>
          <w:sz w:val="18"/>
          <w:szCs w:val="18"/>
        </w:rPr>
        <w:t xml:space="preserve"> </w:t>
      </w:r>
    </w:p>
    <w:p w:rsidR="00A17FF8" w:rsidRDefault="00A17FF8">
      <w:pPr>
        <w:spacing w:line="280" w:lineRule="exact"/>
        <w:ind w:firstLineChars="200" w:firstLine="360"/>
        <w:rPr>
          <w:rFonts w:ascii="宋体" w:hAnsi="宋体"/>
          <w:sz w:val="18"/>
          <w:szCs w:val="18"/>
        </w:rPr>
      </w:pPr>
    </w:p>
    <w:p w:rsidR="00A17FF8" w:rsidRDefault="00AA165B">
      <w:pPr>
        <w:pStyle w:val="11"/>
        <w:spacing w:line="280" w:lineRule="exact"/>
        <w:rPr>
          <w:rFonts w:hAnsi="宋体" w:cs="宋体"/>
          <w:b/>
          <w:kern w:val="0"/>
          <w:sz w:val="18"/>
          <w:szCs w:val="18"/>
        </w:rPr>
      </w:pPr>
      <w:r>
        <w:rPr>
          <w:rFonts w:hAnsi="宋体" w:cs="宋体" w:hint="eastAsia"/>
          <w:b/>
          <w:kern w:val="0"/>
          <w:sz w:val="18"/>
          <w:szCs w:val="18"/>
        </w:rPr>
        <w:t>（四）环氧树脂</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、环氧树脂的特性、分类</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lastRenderedPageBreak/>
        <w:t>2</w:t>
      </w:r>
      <w:r>
        <w:rPr>
          <w:rFonts w:ascii="宋体" w:hAnsi="宋体" w:hint="eastAsia"/>
          <w:sz w:val="18"/>
          <w:szCs w:val="18"/>
        </w:rPr>
        <w:t>、固化剂的分类、用量、种类</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3</w:t>
      </w:r>
      <w:r>
        <w:rPr>
          <w:rFonts w:ascii="宋体" w:hAnsi="宋体" w:hint="eastAsia"/>
          <w:sz w:val="18"/>
          <w:szCs w:val="18"/>
        </w:rPr>
        <w:t>、应用</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重点掌握在绝缘材料方向的应用</w:t>
      </w:r>
    </w:p>
    <w:p w:rsidR="00A17FF8" w:rsidRDefault="00A17FF8">
      <w:pPr>
        <w:spacing w:line="280" w:lineRule="exact"/>
        <w:ind w:firstLineChars="200" w:firstLine="360"/>
        <w:rPr>
          <w:rFonts w:ascii="宋体" w:hAnsi="宋体"/>
          <w:sz w:val="18"/>
          <w:szCs w:val="18"/>
        </w:rPr>
      </w:pPr>
    </w:p>
    <w:p w:rsidR="00A17FF8" w:rsidRDefault="00AA165B">
      <w:pPr>
        <w:pStyle w:val="11"/>
        <w:spacing w:line="280" w:lineRule="exact"/>
        <w:rPr>
          <w:rFonts w:hAnsi="宋体" w:cs="宋体"/>
          <w:b/>
          <w:kern w:val="0"/>
          <w:sz w:val="18"/>
          <w:szCs w:val="18"/>
        </w:rPr>
      </w:pPr>
      <w:r>
        <w:rPr>
          <w:rFonts w:hAnsi="宋体" w:cs="宋体" w:hint="eastAsia"/>
          <w:b/>
          <w:kern w:val="0"/>
          <w:sz w:val="18"/>
          <w:szCs w:val="18"/>
        </w:rPr>
        <w:t>（五）酚醛树脂</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、掌握酚醛树脂的合成、原料及反应机理</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2</w:t>
      </w:r>
      <w:r>
        <w:rPr>
          <w:rFonts w:ascii="宋体" w:hAnsi="宋体" w:hint="eastAsia"/>
          <w:sz w:val="18"/>
          <w:szCs w:val="18"/>
        </w:rPr>
        <w:t>、掌握酚醛树脂的性能</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3</w:t>
      </w:r>
      <w:r>
        <w:rPr>
          <w:rFonts w:ascii="宋体" w:hAnsi="宋体" w:hint="eastAsia"/>
          <w:sz w:val="18"/>
          <w:szCs w:val="18"/>
        </w:rPr>
        <w:t>、酚醛树脂的应用</w:t>
      </w:r>
    </w:p>
    <w:p w:rsidR="00A17FF8" w:rsidRDefault="00A17FF8">
      <w:pPr>
        <w:spacing w:line="280" w:lineRule="exact"/>
        <w:ind w:firstLineChars="200" w:firstLine="360"/>
        <w:rPr>
          <w:rFonts w:ascii="宋体" w:hAnsi="宋体"/>
          <w:sz w:val="18"/>
          <w:szCs w:val="18"/>
        </w:rPr>
      </w:pPr>
    </w:p>
    <w:p w:rsidR="00A17FF8" w:rsidRDefault="00AA165B">
      <w:pPr>
        <w:pStyle w:val="11"/>
        <w:spacing w:line="280" w:lineRule="exact"/>
        <w:rPr>
          <w:rFonts w:hAnsi="宋体" w:cs="宋体"/>
          <w:b/>
          <w:kern w:val="0"/>
          <w:sz w:val="18"/>
          <w:szCs w:val="18"/>
        </w:rPr>
      </w:pPr>
      <w:r>
        <w:rPr>
          <w:rFonts w:hAnsi="宋体" w:cs="宋体" w:hint="eastAsia"/>
          <w:b/>
          <w:kern w:val="0"/>
          <w:sz w:val="18"/>
          <w:szCs w:val="18"/>
        </w:rPr>
        <w:t>（六）聚酰亚胺树脂</w:t>
      </w:r>
    </w:p>
    <w:p w:rsidR="00A17FF8" w:rsidRDefault="00AA165B">
      <w:pPr>
        <w:spacing w:line="280" w:lineRule="exact"/>
        <w:rPr>
          <w:rFonts w:ascii="宋体" w:hAnsi="宋体"/>
          <w:sz w:val="18"/>
          <w:szCs w:val="18"/>
        </w:rPr>
      </w:pPr>
      <w:r>
        <w:rPr>
          <w:rFonts w:ascii="宋体" w:hAnsi="宋体" w:hint="eastAsia"/>
          <w:sz w:val="18"/>
          <w:szCs w:val="18"/>
        </w:rPr>
        <w:t xml:space="preserve">     1</w:t>
      </w:r>
      <w:r>
        <w:rPr>
          <w:rFonts w:ascii="宋体" w:hAnsi="宋体" w:hint="eastAsia"/>
          <w:sz w:val="18"/>
          <w:szCs w:val="18"/>
        </w:rPr>
        <w:t>、掌握聚酰亚胺的性能、合成方法及分类</w:t>
      </w:r>
    </w:p>
    <w:p w:rsidR="00A17FF8" w:rsidRDefault="00AA165B">
      <w:pPr>
        <w:spacing w:line="280" w:lineRule="exact"/>
        <w:rPr>
          <w:rFonts w:ascii="宋体" w:hAnsi="宋体"/>
          <w:sz w:val="18"/>
          <w:szCs w:val="18"/>
        </w:rPr>
      </w:pPr>
      <w:r>
        <w:rPr>
          <w:rFonts w:ascii="宋体" w:hAnsi="宋体" w:hint="eastAsia"/>
          <w:sz w:val="18"/>
          <w:szCs w:val="18"/>
        </w:rPr>
        <w:t xml:space="preserve">     2</w:t>
      </w:r>
      <w:r>
        <w:rPr>
          <w:rFonts w:ascii="宋体" w:hAnsi="宋体" w:hint="eastAsia"/>
          <w:sz w:val="18"/>
          <w:szCs w:val="18"/>
        </w:rPr>
        <w:t>、了解加聚型聚酰亚胺（双马来酰亚胺树脂、降冰片烯封端和乙炔封端聚酰亚胺）</w:t>
      </w:r>
    </w:p>
    <w:p w:rsidR="00A17FF8" w:rsidRDefault="00A17FF8">
      <w:pPr>
        <w:spacing w:line="280" w:lineRule="exact"/>
        <w:rPr>
          <w:rFonts w:ascii="宋体" w:hAnsi="宋体"/>
          <w:sz w:val="18"/>
          <w:szCs w:val="18"/>
        </w:rPr>
      </w:pPr>
    </w:p>
    <w:p w:rsidR="00A17FF8" w:rsidRDefault="00AA165B">
      <w:pPr>
        <w:pStyle w:val="11"/>
        <w:spacing w:line="280" w:lineRule="exact"/>
        <w:rPr>
          <w:rFonts w:hAnsi="宋体" w:cs="宋体"/>
          <w:b/>
          <w:kern w:val="0"/>
          <w:sz w:val="18"/>
          <w:szCs w:val="18"/>
        </w:rPr>
      </w:pPr>
      <w:r>
        <w:rPr>
          <w:rFonts w:hAnsi="宋体" w:cs="宋体" w:hint="eastAsia"/>
          <w:b/>
          <w:kern w:val="0"/>
          <w:sz w:val="18"/>
          <w:szCs w:val="18"/>
        </w:rPr>
        <w:t>（七）聚合物基复合材料成型方法</w:t>
      </w:r>
    </w:p>
    <w:p w:rsidR="00A17FF8" w:rsidRDefault="00AA165B">
      <w:pPr>
        <w:spacing w:line="280" w:lineRule="exact"/>
        <w:ind w:firstLineChars="200" w:firstLine="360"/>
        <w:rPr>
          <w:rFonts w:ascii="宋体" w:hAnsi="宋体"/>
          <w:sz w:val="18"/>
          <w:szCs w:val="18"/>
        </w:rPr>
      </w:pPr>
      <w:r>
        <w:rPr>
          <w:rFonts w:ascii="宋体" w:hAnsi="宋体" w:hint="eastAsia"/>
          <w:sz w:val="18"/>
          <w:szCs w:val="18"/>
        </w:rPr>
        <w:t xml:space="preserve"> </w:t>
      </w:r>
      <w:r>
        <w:rPr>
          <w:rFonts w:ascii="宋体" w:hAnsi="宋体" w:hint="eastAsia"/>
          <w:sz w:val="18"/>
          <w:szCs w:val="18"/>
        </w:rPr>
        <w:t>掌握常用成型方法，包括：手糊成型、模压成型、层压成型、缠绕成型的主要应用于何树脂及对树脂的基本要求</w:t>
      </w:r>
    </w:p>
    <w:p w:rsidR="00A17FF8" w:rsidRDefault="00A17FF8">
      <w:pPr>
        <w:ind w:firstLineChars="200" w:firstLine="420"/>
        <w:sectPr w:rsidR="00A17FF8">
          <w:headerReference w:type="default" r:id="rId7"/>
          <w:pgSz w:w="11906" w:h="16838"/>
          <w:pgMar w:top="1440" w:right="1800" w:bottom="1440" w:left="1800" w:header="851" w:footer="992" w:gutter="0"/>
          <w:cols w:space="720"/>
          <w:docGrid w:type="lines" w:linePitch="312"/>
        </w:sectPr>
      </w:pPr>
    </w:p>
    <w:p w:rsidR="00A17FF8" w:rsidRDefault="00AA165B">
      <w:pPr>
        <w:pStyle w:val="1"/>
      </w:pPr>
      <w:r>
        <w:rPr>
          <w:rFonts w:hint="eastAsia"/>
        </w:rPr>
        <w:lastRenderedPageBreak/>
        <w:t>聚合物</w:t>
      </w:r>
      <w:r>
        <w:t>加工原理</w:t>
      </w:r>
    </w:p>
    <w:p w:rsidR="00A17FF8" w:rsidRDefault="00AA165B">
      <w:pPr>
        <w:pStyle w:val="2"/>
      </w:pPr>
      <w:r>
        <w:rPr>
          <w:rFonts w:hint="eastAsia"/>
        </w:rPr>
        <w:t>参考书目</w:t>
      </w:r>
      <w:r>
        <w:rPr>
          <w:rFonts w:hint="eastAsia"/>
        </w:rPr>
        <w:t>：</w:t>
      </w:r>
    </w:p>
    <w:p w:rsidR="00A17FF8" w:rsidRDefault="00AA165B">
      <w:pPr>
        <w:ind w:firstLineChars="250" w:firstLine="450"/>
        <w:rPr>
          <w:rFonts w:ascii="宋体" w:hAnsi="宋体"/>
          <w:sz w:val="18"/>
          <w:szCs w:val="18"/>
        </w:rPr>
      </w:pPr>
      <w:r>
        <w:rPr>
          <w:rFonts w:hint="eastAsia"/>
          <w:sz w:val="18"/>
          <w:szCs w:val="18"/>
        </w:rPr>
        <w:t>《高分子材料</w:t>
      </w:r>
      <w:r>
        <w:rPr>
          <w:sz w:val="18"/>
          <w:szCs w:val="18"/>
        </w:rPr>
        <w:t>成型加工原理</w:t>
      </w:r>
      <w:r>
        <w:rPr>
          <w:rFonts w:hint="eastAsia"/>
          <w:sz w:val="18"/>
          <w:szCs w:val="18"/>
        </w:rPr>
        <w:t>》</w:t>
      </w:r>
      <w:r>
        <w:rPr>
          <w:rFonts w:hint="eastAsia"/>
          <w:sz w:val="18"/>
          <w:szCs w:val="18"/>
        </w:rPr>
        <w:t>.</w:t>
      </w:r>
      <w:r>
        <w:rPr>
          <w:rFonts w:hint="eastAsia"/>
          <w:sz w:val="18"/>
          <w:szCs w:val="18"/>
        </w:rPr>
        <w:t>王贵恒主编化学工业出版社</w:t>
      </w:r>
      <w:r>
        <w:rPr>
          <w:rFonts w:hint="eastAsia"/>
          <w:sz w:val="18"/>
          <w:szCs w:val="18"/>
        </w:rPr>
        <w:t>.200</w:t>
      </w:r>
      <w:r>
        <w:rPr>
          <w:sz w:val="18"/>
          <w:szCs w:val="18"/>
        </w:rPr>
        <w:t>6.8</w:t>
      </w:r>
    </w:p>
    <w:p w:rsidR="00A17FF8" w:rsidRDefault="00AA165B">
      <w:pPr>
        <w:pStyle w:val="2"/>
      </w:pPr>
      <w:r>
        <w:rPr>
          <w:rFonts w:hint="eastAsia"/>
        </w:rPr>
        <w:t>一、考试要求</w:t>
      </w:r>
    </w:p>
    <w:p w:rsidR="00A17FF8" w:rsidRDefault="00AA165B">
      <w:pPr>
        <w:ind w:firstLineChars="233" w:firstLine="419"/>
        <w:rPr>
          <w:sz w:val="18"/>
          <w:szCs w:val="18"/>
        </w:rPr>
      </w:pPr>
      <w:r>
        <w:rPr>
          <w:rFonts w:ascii="宋体" w:hAnsi="宋体" w:cs="宋体" w:hint="eastAsia"/>
          <w:sz w:val="18"/>
          <w:szCs w:val="18"/>
        </w:rPr>
        <w:t>要求考生掌握聚合物加工原理的基本概念与</w:t>
      </w:r>
      <w:r>
        <w:rPr>
          <w:rFonts w:ascii="宋体" w:hAnsi="宋体" w:cs="宋体" w:hint="eastAsia"/>
          <w:sz w:val="18"/>
          <w:szCs w:val="18"/>
        </w:rPr>
        <w:t xml:space="preserve"> </w:t>
      </w:r>
      <w:r>
        <w:rPr>
          <w:rFonts w:ascii="宋体" w:hAnsi="宋体" w:cs="宋体" w:hint="eastAsia"/>
          <w:sz w:val="18"/>
          <w:szCs w:val="18"/>
        </w:rPr>
        <w:t>原理。</w:t>
      </w:r>
      <w:r>
        <w:rPr>
          <w:rFonts w:ascii="宋体" w:hAnsi="宋体" w:hint="eastAsia"/>
          <w:sz w:val="18"/>
          <w:szCs w:val="18"/>
        </w:rPr>
        <w:t>包括聚合物加工性质，及在加工过程中物理、化学变化，塑料、橡胶、纤维加工技术及其成型原理。重点掌握塑料加工的挤出、注塑、吹塑和压塑成型等加工技术，橡胶的成型加工技术及其加工原理，还应掌握纤维成型及原理。并具有理论分析和解决聚合物加工原理领域的实际问题的基本能力。</w:t>
      </w:r>
    </w:p>
    <w:p w:rsidR="00A17FF8" w:rsidRDefault="00AA165B">
      <w:pPr>
        <w:pStyle w:val="2"/>
      </w:pPr>
      <w:r>
        <w:rPr>
          <w:rFonts w:hint="eastAsia"/>
        </w:rPr>
        <w:t>二、</w:t>
      </w:r>
      <w:r>
        <w:rPr>
          <w:rFonts w:hint="eastAsia"/>
        </w:rPr>
        <w:t>试卷结构</w:t>
      </w:r>
    </w:p>
    <w:p w:rsidR="00A17FF8" w:rsidRDefault="00AA165B">
      <w:pPr>
        <w:rPr>
          <w:rFonts w:ascii="宋体" w:hAnsi="宋体" w:cs="宋体"/>
          <w:b/>
          <w:bCs/>
          <w:sz w:val="18"/>
          <w:szCs w:val="18"/>
        </w:rPr>
      </w:pPr>
      <w:r>
        <w:rPr>
          <w:rFonts w:ascii="宋体" w:hAnsi="宋体" w:cs="宋体" w:hint="eastAsia"/>
          <w:b/>
          <w:bCs/>
          <w:sz w:val="18"/>
          <w:szCs w:val="18"/>
        </w:rPr>
        <w:t>总分</w:t>
      </w:r>
      <w:r>
        <w:rPr>
          <w:rFonts w:ascii="宋体" w:hAnsi="宋体" w:cs="宋体" w:hint="eastAsia"/>
          <w:b/>
          <w:bCs/>
          <w:sz w:val="18"/>
          <w:szCs w:val="18"/>
        </w:rPr>
        <w:t>40</w:t>
      </w:r>
      <w:r>
        <w:rPr>
          <w:rFonts w:ascii="宋体" w:hAnsi="宋体" w:cs="宋体" w:hint="eastAsia"/>
          <w:b/>
          <w:bCs/>
          <w:sz w:val="18"/>
          <w:szCs w:val="18"/>
        </w:rPr>
        <w:t>分</w:t>
      </w:r>
    </w:p>
    <w:p w:rsidR="00A17FF8" w:rsidRDefault="00AA165B">
      <w:pPr>
        <w:rPr>
          <w:rFonts w:ascii="宋体" w:hAnsi="宋体" w:cs="宋体"/>
          <w:b/>
          <w:bCs/>
          <w:sz w:val="18"/>
          <w:szCs w:val="18"/>
        </w:rPr>
      </w:pPr>
      <w:r>
        <w:rPr>
          <w:rFonts w:ascii="宋体" w:hAnsi="宋体" w:cs="宋体" w:hint="eastAsia"/>
          <w:b/>
          <w:bCs/>
          <w:sz w:val="18"/>
          <w:szCs w:val="18"/>
        </w:rPr>
        <w:t>内容比例：</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．聚合物加工性质、化学物理变化，成型方法</w:t>
      </w:r>
      <w:r>
        <w:rPr>
          <w:rFonts w:ascii="宋体" w:hAnsi="宋体" w:cs="宋体" w:hint="eastAsia"/>
          <w:sz w:val="18"/>
          <w:szCs w:val="18"/>
        </w:rPr>
        <w:t>30%</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．塑料、橡胶和纤维成型原理及相关知识应用</w:t>
      </w:r>
      <w:r>
        <w:rPr>
          <w:rFonts w:ascii="宋体" w:hAnsi="宋体" w:cs="宋体" w:hint="eastAsia"/>
          <w:sz w:val="18"/>
          <w:szCs w:val="18"/>
        </w:rPr>
        <w:t>70%</w:t>
      </w:r>
    </w:p>
    <w:p w:rsidR="00A17FF8" w:rsidRDefault="00AA165B">
      <w:pPr>
        <w:rPr>
          <w:rFonts w:ascii="宋体" w:hAnsi="宋体" w:cs="宋体"/>
          <w:b/>
          <w:bCs/>
          <w:sz w:val="18"/>
          <w:szCs w:val="18"/>
        </w:rPr>
      </w:pPr>
      <w:r>
        <w:rPr>
          <w:rFonts w:ascii="宋体" w:hAnsi="宋体" w:cs="宋体" w:hint="eastAsia"/>
          <w:b/>
          <w:bCs/>
          <w:sz w:val="18"/>
          <w:szCs w:val="18"/>
        </w:rPr>
        <w:t>题型比例：</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．基本概念</w:t>
      </w:r>
      <w:r>
        <w:rPr>
          <w:rFonts w:ascii="宋体" w:hAnsi="宋体" w:cs="宋体" w:hint="eastAsia"/>
          <w:sz w:val="18"/>
          <w:szCs w:val="18"/>
        </w:rPr>
        <w:t>30%</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．简单题</w:t>
      </w:r>
      <w:r>
        <w:rPr>
          <w:rFonts w:ascii="宋体" w:hAnsi="宋体" w:cs="宋体" w:hint="eastAsia"/>
          <w:sz w:val="18"/>
          <w:szCs w:val="18"/>
        </w:rPr>
        <w:t>40%</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．论述题</w:t>
      </w:r>
      <w:r>
        <w:rPr>
          <w:rFonts w:ascii="宋体" w:hAnsi="宋体" w:cs="宋体" w:hint="eastAsia"/>
          <w:sz w:val="18"/>
          <w:szCs w:val="18"/>
        </w:rPr>
        <w:t>30%</w:t>
      </w:r>
    </w:p>
    <w:p w:rsidR="00A17FF8" w:rsidRDefault="00AA165B">
      <w:pPr>
        <w:pStyle w:val="2"/>
      </w:pPr>
      <w:r>
        <w:rPr>
          <w:rFonts w:hint="eastAsia"/>
        </w:rPr>
        <w:t>三、考试内容与要求</w:t>
      </w:r>
    </w:p>
    <w:p w:rsidR="00A17FF8" w:rsidRDefault="00AA165B">
      <w:pPr>
        <w:ind w:firstLineChars="150" w:firstLine="270"/>
        <w:rPr>
          <w:rFonts w:ascii="宋体" w:hAnsi="宋体" w:cs="宋体"/>
          <w:sz w:val="18"/>
          <w:szCs w:val="18"/>
        </w:rPr>
      </w:pPr>
      <w:r>
        <w:rPr>
          <w:rFonts w:ascii="宋体" w:hAnsi="宋体" w:cs="宋体" w:hint="eastAsia"/>
          <w:sz w:val="18"/>
          <w:szCs w:val="18"/>
        </w:rPr>
        <w:t>（一）材加工性质</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、聚合物材料的加工性</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、聚合物在加工过程中的粘弹行为</w:t>
      </w:r>
    </w:p>
    <w:p w:rsidR="00A17FF8" w:rsidRDefault="00AA165B">
      <w:pPr>
        <w:ind w:firstLineChars="150" w:firstLine="270"/>
        <w:rPr>
          <w:rFonts w:ascii="宋体" w:hAnsi="宋体" w:cs="宋体"/>
          <w:sz w:val="18"/>
          <w:szCs w:val="18"/>
        </w:rPr>
      </w:pPr>
      <w:r>
        <w:rPr>
          <w:rFonts w:ascii="宋体" w:hAnsi="宋体" w:cs="宋体" w:hint="eastAsia"/>
          <w:sz w:val="18"/>
          <w:szCs w:val="18"/>
        </w:rPr>
        <w:t>（二）聚合物加工过程的物理和化学变化</w:t>
      </w:r>
      <w:r>
        <w:rPr>
          <w:rFonts w:ascii="宋体" w:hAnsi="宋体" w:cs="宋体" w:hint="eastAsia"/>
          <w:sz w:val="18"/>
          <w:szCs w:val="18"/>
        </w:rPr>
        <w:t xml:space="preserve">  </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、聚合物加工过程中结晶、取向</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、聚合物加工过程中降解、交联</w:t>
      </w:r>
    </w:p>
    <w:p w:rsidR="00A17FF8" w:rsidRDefault="00AA165B">
      <w:pPr>
        <w:ind w:firstLineChars="150" w:firstLine="270"/>
        <w:rPr>
          <w:rFonts w:ascii="宋体" w:hAnsi="宋体" w:cs="宋体"/>
          <w:sz w:val="18"/>
          <w:szCs w:val="18"/>
        </w:rPr>
      </w:pPr>
      <w:r>
        <w:rPr>
          <w:rFonts w:ascii="宋体" w:hAnsi="宋体" w:cs="宋体" w:hint="eastAsia"/>
          <w:sz w:val="18"/>
          <w:szCs w:val="18"/>
        </w:rPr>
        <w:t>（三）塑料的成型加工</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、成型物料的配制</w:t>
      </w:r>
    </w:p>
    <w:p w:rsidR="00A17FF8" w:rsidRDefault="00AA165B" w:rsidP="00E02D20">
      <w:pPr>
        <w:ind w:firstLineChars="532" w:firstLine="958"/>
        <w:rPr>
          <w:rFonts w:ascii="宋体" w:hAnsi="宋体" w:cs="宋体"/>
          <w:sz w:val="18"/>
          <w:szCs w:val="18"/>
        </w:rPr>
      </w:pPr>
      <w:r>
        <w:rPr>
          <w:rFonts w:ascii="宋体" w:hAnsi="宋体" w:cs="宋体" w:hint="eastAsia"/>
          <w:sz w:val="18"/>
          <w:szCs w:val="18"/>
        </w:rPr>
        <w:t>物料的组成和添加剂的作用，物料的混合和分散机理，配料工艺简介</w:t>
      </w:r>
      <w:r>
        <w:rPr>
          <w:rFonts w:ascii="宋体" w:hAnsi="宋体" w:cs="宋体" w:hint="eastAsia"/>
          <w:sz w:val="18"/>
          <w:szCs w:val="18"/>
        </w:rPr>
        <w:t xml:space="preserve"> </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、塑料的一次成型</w:t>
      </w:r>
    </w:p>
    <w:p w:rsidR="00A17FF8" w:rsidRDefault="00AA165B" w:rsidP="00E02D20">
      <w:pPr>
        <w:ind w:firstLineChars="532" w:firstLine="958"/>
        <w:rPr>
          <w:rFonts w:ascii="宋体" w:hAnsi="宋体" w:cs="宋体"/>
          <w:sz w:val="18"/>
          <w:szCs w:val="18"/>
        </w:rPr>
      </w:pPr>
      <w:r>
        <w:rPr>
          <w:rFonts w:ascii="宋体" w:hAnsi="宋体" w:cs="宋体" w:hint="eastAsia"/>
          <w:sz w:val="18"/>
          <w:szCs w:val="18"/>
        </w:rPr>
        <w:t>挤出成型，注射成型，压制成型，压延成型其它成型原理和方法</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、塑料的二次成型</w:t>
      </w:r>
    </w:p>
    <w:p w:rsidR="00A17FF8" w:rsidRDefault="00AA165B" w:rsidP="00E02D20">
      <w:pPr>
        <w:ind w:firstLineChars="532" w:firstLine="958"/>
        <w:rPr>
          <w:rFonts w:ascii="宋体" w:hAnsi="宋体" w:cs="宋体"/>
          <w:sz w:val="18"/>
          <w:szCs w:val="18"/>
        </w:rPr>
      </w:pPr>
      <w:r>
        <w:rPr>
          <w:rFonts w:ascii="宋体" w:hAnsi="宋体" w:cs="宋体" w:hint="eastAsia"/>
          <w:sz w:val="18"/>
          <w:szCs w:val="18"/>
        </w:rPr>
        <w:t>二次成型的粘弹性原理，中空吹塑成型，热成型，拉幅薄膜成型，冷成型</w:t>
      </w:r>
      <w:r>
        <w:rPr>
          <w:rFonts w:ascii="宋体" w:hAnsi="宋体" w:cs="宋体" w:hint="eastAsia"/>
          <w:sz w:val="18"/>
          <w:szCs w:val="18"/>
        </w:rPr>
        <w:t xml:space="preserve"> </w:t>
      </w:r>
    </w:p>
    <w:p w:rsidR="00A17FF8" w:rsidRDefault="00AA165B">
      <w:pPr>
        <w:ind w:firstLineChars="150" w:firstLine="270"/>
        <w:rPr>
          <w:rFonts w:ascii="宋体" w:hAnsi="宋体" w:cs="宋体"/>
          <w:sz w:val="18"/>
          <w:szCs w:val="18"/>
        </w:rPr>
      </w:pPr>
      <w:r>
        <w:rPr>
          <w:rFonts w:ascii="宋体" w:hAnsi="宋体" w:cs="宋体" w:hint="eastAsia"/>
          <w:sz w:val="18"/>
          <w:szCs w:val="18"/>
        </w:rPr>
        <w:t>（四）橡胶加工</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lastRenderedPageBreak/>
        <w:t>1</w:t>
      </w:r>
      <w:r>
        <w:rPr>
          <w:rFonts w:ascii="宋体" w:hAnsi="宋体" w:cs="宋体" w:hint="eastAsia"/>
          <w:sz w:val="18"/>
          <w:szCs w:val="18"/>
        </w:rPr>
        <w:t>、胶料的组成及配合</w:t>
      </w:r>
    </w:p>
    <w:p w:rsidR="00A17FF8" w:rsidRDefault="00AA165B" w:rsidP="00E02D20">
      <w:pPr>
        <w:ind w:firstLineChars="532" w:firstLine="958"/>
        <w:rPr>
          <w:rFonts w:ascii="宋体" w:hAnsi="宋体" w:cs="宋体"/>
          <w:sz w:val="18"/>
          <w:szCs w:val="18"/>
        </w:rPr>
      </w:pPr>
      <w:r>
        <w:rPr>
          <w:rFonts w:ascii="宋体" w:hAnsi="宋体" w:cs="宋体" w:hint="eastAsia"/>
          <w:sz w:val="18"/>
          <w:szCs w:val="18"/>
        </w:rPr>
        <w:t>橡胶，配合剂，配方设计基本概念</w:t>
      </w:r>
      <w:r>
        <w:rPr>
          <w:rFonts w:ascii="宋体" w:hAnsi="宋体" w:cs="宋体" w:hint="eastAsia"/>
          <w:sz w:val="18"/>
          <w:szCs w:val="18"/>
        </w:rPr>
        <w:t xml:space="preserve"> </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、胶料的加工</w:t>
      </w:r>
    </w:p>
    <w:p w:rsidR="00A17FF8" w:rsidRDefault="00AA165B" w:rsidP="00E02D20">
      <w:pPr>
        <w:ind w:firstLineChars="532" w:firstLine="958"/>
        <w:rPr>
          <w:rFonts w:ascii="宋体" w:hAnsi="宋体" w:cs="宋体"/>
          <w:sz w:val="18"/>
          <w:szCs w:val="18"/>
        </w:rPr>
      </w:pPr>
      <w:r>
        <w:rPr>
          <w:rFonts w:ascii="宋体" w:hAnsi="宋体" w:cs="宋体" w:hint="eastAsia"/>
          <w:sz w:val="18"/>
          <w:szCs w:val="18"/>
        </w:rPr>
        <w:t>胶料的加工性能、塑炼、混炼、压延、压出原理和方法</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、硫化</w:t>
      </w:r>
    </w:p>
    <w:p w:rsidR="00A17FF8" w:rsidRDefault="00AA165B" w:rsidP="00E02D20">
      <w:pPr>
        <w:ind w:firstLineChars="532" w:firstLine="958"/>
        <w:rPr>
          <w:rFonts w:ascii="宋体" w:hAnsi="宋体" w:cs="宋体"/>
          <w:sz w:val="18"/>
          <w:szCs w:val="18"/>
        </w:rPr>
      </w:pPr>
      <w:r>
        <w:rPr>
          <w:rFonts w:ascii="宋体" w:hAnsi="宋体" w:cs="宋体" w:hint="eastAsia"/>
          <w:sz w:val="18"/>
          <w:szCs w:val="18"/>
        </w:rPr>
        <w:t>硫化过程、工艺及反应机理</w:t>
      </w:r>
    </w:p>
    <w:p w:rsidR="00A17FF8" w:rsidRDefault="00AA165B">
      <w:pPr>
        <w:ind w:firstLineChars="150" w:firstLine="270"/>
        <w:rPr>
          <w:rFonts w:ascii="宋体" w:hAnsi="宋体" w:cs="宋体"/>
          <w:sz w:val="18"/>
          <w:szCs w:val="18"/>
        </w:rPr>
      </w:pPr>
      <w:r>
        <w:rPr>
          <w:rFonts w:ascii="宋体" w:hAnsi="宋体" w:cs="宋体" w:hint="eastAsia"/>
          <w:sz w:val="18"/>
          <w:szCs w:val="18"/>
        </w:rPr>
        <w:t>（五）合成纤维的纺丝及加工</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、掌握成纤聚合物的性质、特点</w:t>
      </w:r>
    </w:p>
    <w:p w:rsidR="00A17FF8" w:rsidRDefault="00AA165B" w:rsidP="00E02D20">
      <w:pPr>
        <w:ind w:firstLineChars="432" w:firstLine="778"/>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、掌握纺丝成型方法）</w:t>
      </w:r>
    </w:p>
    <w:p w:rsidR="00A17FF8" w:rsidRDefault="00A17FF8">
      <w:pPr>
        <w:ind w:firstLineChars="200" w:firstLine="420"/>
        <w:sectPr w:rsidR="00A17FF8">
          <w:headerReference w:type="default" r:id="rId8"/>
          <w:pgSz w:w="11906" w:h="16838"/>
          <w:pgMar w:top="1440" w:right="1800" w:bottom="1440" w:left="1800" w:header="851" w:footer="992" w:gutter="0"/>
          <w:cols w:space="425"/>
          <w:docGrid w:type="lines" w:linePitch="312"/>
        </w:sectPr>
      </w:pPr>
    </w:p>
    <w:p w:rsidR="00A17FF8" w:rsidRDefault="00AA165B">
      <w:pPr>
        <w:pStyle w:val="1"/>
      </w:pPr>
      <w:r>
        <w:rPr>
          <w:rFonts w:hint="eastAsia"/>
        </w:rPr>
        <w:lastRenderedPageBreak/>
        <w:t>高分子材料研究方法</w:t>
      </w:r>
    </w:p>
    <w:p w:rsidR="00A17FF8" w:rsidRDefault="00AA165B">
      <w:pPr>
        <w:pStyle w:val="2"/>
      </w:pPr>
      <w:r>
        <w:rPr>
          <w:rFonts w:hint="eastAsia"/>
        </w:rPr>
        <w:t>参考书目</w:t>
      </w:r>
      <w:r>
        <w:rPr>
          <w:rFonts w:hint="eastAsia"/>
        </w:rPr>
        <w:t>：</w:t>
      </w:r>
    </w:p>
    <w:p w:rsidR="00A17FF8" w:rsidRDefault="00AA165B">
      <w:pPr>
        <w:ind w:firstLineChars="250" w:firstLine="450"/>
        <w:rPr>
          <w:rFonts w:ascii="宋体" w:hAnsi="宋体"/>
          <w:sz w:val="18"/>
          <w:szCs w:val="18"/>
        </w:rPr>
      </w:pPr>
      <w:r>
        <w:rPr>
          <w:rFonts w:hint="eastAsia"/>
          <w:sz w:val="18"/>
          <w:szCs w:val="18"/>
        </w:rPr>
        <w:t>《聚合物研究方法》</w:t>
      </w:r>
      <w:r>
        <w:rPr>
          <w:rFonts w:hint="eastAsia"/>
          <w:sz w:val="18"/>
          <w:szCs w:val="18"/>
        </w:rPr>
        <w:t>.</w:t>
      </w:r>
      <w:r>
        <w:rPr>
          <w:rFonts w:hint="eastAsia"/>
          <w:sz w:val="18"/>
          <w:szCs w:val="18"/>
        </w:rPr>
        <w:t>张美珍主编</w:t>
      </w:r>
      <w:r>
        <w:rPr>
          <w:rFonts w:hint="eastAsia"/>
          <w:sz w:val="18"/>
          <w:szCs w:val="18"/>
        </w:rPr>
        <w:t>.</w:t>
      </w:r>
      <w:r>
        <w:rPr>
          <w:rFonts w:hint="eastAsia"/>
          <w:sz w:val="18"/>
          <w:szCs w:val="18"/>
        </w:rPr>
        <w:t>轻工出版</w:t>
      </w:r>
      <w:r>
        <w:rPr>
          <w:rFonts w:hint="eastAsia"/>
          <w:sz w:val="18"/>
          <w:szCs w:val="18"/>
        </w:rPr>
        <w:t>.2000.6</w:t>
      </w:r>
    </w:p>
    <w:p w:rsidR="00A17FF8" w:rsidRDefault="00AA165B">
      <w:pPr>
        <w:pStyle w:val="2"/>
        <w:spacing w:line="240" w:lineRule="auto"/>
      </w:pPr>
      <w:r>
        <w:rPr>
          <w:rFonts w:hint="eastAsia"/>
        </w:rPr>
        <w:t>一、考试要求</w:t>
      </w:r>
    </w:p>
    <w:p w:rsidR="00A17FF8" w:rsidRDefault="00AA165B">
      <w:pPr>
        <w:ind w:firstLineChars="233" w:firstLine="419"/>
        <w:rPr>
          <w:sz w:val="18"/>
          <w:szCs w:val="18"/>
        </w:rPr>
      </w:pPr>
      <w:r>
        <w:rPr>
          <w:rFonts w:ascii="宋体" w:hAnsi="宋体" w:cs="宋体" w:hint="eastAsia"/>
          <w:sz w:val="18"/>
          <w:szCs w:val="18"/>
        </w:rPr>
        <w:t>要求考生掌握高分子材料结构与性能测试中重要的基本概念与基本原理。</w:t>
      </w:r>
      <w:r>
        <w:rPr>
          <w:rFonts w:ascii="宋体" w:hAnsi="宋体" w:hint="eastAsia"/>
          <w:sz w:val="18"/>
          <w:szCs w:val="18"/>
        </w:rPr>
        <w:t>包括</w:t>
      </w:r>
      <w:r>
        <w:rPr>
          <w:rFonts w:ascii="宋体" w:hAnsi="宋体" w:cs="宋体" w:hint="eastAsia"/>
          <w:sz w:val="18"/>
          <w:szCs w:val="18"/>
        </w:rPr>
        <w:t>红外光谱、拉曼光谱、核磁共振波谱、凝胶渗透色谱、差热扫描量热仪、热失重、透射电镜、扫描电镜的基本原理、实验技能及应用。</w:t>
      </w:r>
      <w:r>
        <w:rPr>
          <w:rFonts w:ascii="宋体" w:hAnsi="宋体" w:hint="eastAsia"/>
          <w:sz w:val="18"/>
          <w:szCs w:val="18"/>
        </w:rPr>
        <w:t>具有理论分析和解决高分子材料结构与性能测试领域的实际问题的基本能力。</w:t>
      </w:r>
    </w:p>
    <w:p w:rsidR="00A17FF8" w:rsidRDefault="00AA165B">
      <w:pPr>
        <w:pStyle w:val="2"/>
        <w:spacing w:line="240" w:lineRule="auto"/>
      </w:pPr>
      <w:r>
        <w:rPr>
          <w:rFonts w:hint="eastAsia"/>
        </w:rPr>
        <w:t>二、</w:t>
      </w:r>
      <w:r>
        <w:rPr>
          <w:rFonts w:hint="eastAsia"/>
        </w:rPr>
        <w:t>试卷结构</w:t>
      </w:r>
    </w:p>
    <w:p w:rsidR="00A17FF8" w:rsidRDefault="00AA165B">
      <w:pPr>
        <w:rPr>
          <w:rFonts w:ascii="宋体" w:hAnsi="宋体" w:cs="宋体"/>
          <w:b/>
          <w:sz w:val="18"/>
          <w:szCs w:val="18"/>
        </w:rPr>
      </w:pPr>
      <w:r>
        <w:rPr>
          <w:rFonts w:ascii="宋体" w:hAnsi="宋体" w:cs="宋体" w:hint="eastAsia"/>
          <w:b/>
          <w:sz w:val="18"/>
          <w:szCs w:val="18"/>
        </w:rPr>
        <w:t>总分</w:t>
      </w:r>
      <w:r>
        <w:rPr>
          <w:rFonts w:ascii="宋体" w:hAnsi="宋体" w:cs="宋体" w:hint="eastAsia"/>
          <w:b/>
          <w:sz w:val="18"/>
          <w:szCs w:val="18"/>
        </w:rPr>
        <w:t>30</w:t>
      </w:r>
      <w:r>
        <w:rPr>
          <w:rFonts w:ascii="宋体" w:hAnsi="宋体" w:cs="宋体" w:hint="eastAsia"/>
          <w:b/>
          <w:sz w:val="18"/>
          <w:szCs w:val="18"/>
        </w:rPr>
        <w:t>分</w:t>
      </w:r>
    </w:p>
    <w:p w:rsidR="00A17FF8" w:rsidRDefault="00AA165B">
      <w:pPr>
        <w:rPr>
          <w:rFonts w:ascii="宋体" w:hAnsi="宋体" w:cs="宋体"/>
          <w:b/>
          <w:sz w:val="18"/>
          <w:szCs w:val="18"/>
        </w:rPr>
      </w:pPr>
      <w:r>
        <w:rPr>
          <w:rFonts w:ascii="宋体" w:hAnsi="宋体" w:cs="宋体" w:hint="eastAsia"/>
          <w:b/>
          <w:sz w:val="18"/>
          <w:szCs w:val="18"/>
        </w:rPr>
        <w:t>内容比例：</w:t>
      </w:r>
    </w:p>
    <w:p w:rsidR="00A17FF8" w:rsidRDefault="00AA165B" w:rsidP="00E02D20">
      <w:pPr>
        <w:ind w:firstLineChars="332" w:firstLine="598"/>
        <w:rPr>
          <w:rFonts w:ascii="宋体" w:hAnsi="宋体" w:cs="宋体"/>
          <w:sz w:val="18"/>
          <w:szCs w:val="18"/>
        </w:rPr>
      </w:pPr>
      <w:r>
        <w:rPr>
          <w:rFonts w:ascii="宋体" w:hAnsi="宋体" w:cs="宋体"/>
          <w:sz w:val="18"/>
          <w:szCs w:val="18"/>
        </w:rPr>
        <w:t>1</w:t>
      </w:r>
      <w:r>
        <w:rPr>
          <w:rFonts w:ascii="宋体" w:hAnsi="宋体" w:cs="宋体" w:hint="eastAsia"/>
          <w:sz w:val="18"/>
          <w:szCs w:val="18"/>
        </w:rPr>
        <w:t>．红外光谱、拉曼光谱约</w:t>
      </w:r>
      <w:r>
        <w:rPr>
          <w:rFonts w:ascii="宋体" w:hAnsi="宋体" w:cs="宋体"/>
          <w:sz w:val="18"/>
          <w:szCs w:val="18"/>
        </w:rPr>
        <w:t>3</w:t>
      </w:r>
      <w:r>
        <w:rPr>
          <w:rFonts w:ascii="宋体" w:hAnsi="宋体" w:cs="宋体" w:hint="eastAsia"/>
          <w:sz w:val="18"/>
          <w:szCs w:val="18"/>
        </w:rPr>
        <w:t>0</w:t>
      </w:r>
      <w:r>
        <w:rPr>
          <w:rFonts w:ascii="宋体" w:hAnsi="宋体" w:cs="宋体"/>
          <w:sz w:val="18"/>
          <w:szCs w:val="18"/>
        </w:rPr>
        <w:t>%</w:t>
      </w:r>
    </w:p>
    <w:p w:rsidR="00A17FF8" w:rsidRDefault="00AA165B" w:rsidP="00E02D20">
      <w:pPr>
        <w:ind w:firstLineChars="332" w:firstLine="598"/>
        <w:rPr>
          <w:rFonts w:ascii="宋体" w:hAnsi="宋体" w:cs="宋体"/>
          <w:sz w:val="18"/>
          <w:szCs w:val="18"/>
        </w:rPr>
      </w:pPr>
      <w:r>
        <w:rPr>
          <w:rFonts w:ascii="宋体" w:hAnsi="宋体" w:cs="宋体"/>
          <w:sz w:val="18"/>
          <w:szCs w:val="18"/>
        </w:rPr>
        <w:t>2</w:t>
      </w:r>
      <w:r>
        <w:rPr>
          <w:rFonts w:ascii="宋体" w:hAnsi="宋体" w:cs="宋体" w:hint="eastAsia"/>
          <w:sz w:val="18"/>
          <w:szCs w:val="18"/>
        </w:rPr>
        <w:t>．核磁共振波谱约</w:t>
      </w:r>
      <w:r>
        <w:rPr>
          <w:rFonts w:ascii="宋体" w:hAnsi="宋体" w:cs="宋体"/>
          <w:sz w:val="18"/>
          <w:szCs w:val="18"/>
        </w:rPr>
        <w:t>2</w:t>
      </w:r>
      <w:r>
        <w:rPr>
          <w:rFonts w:ascii="宋体" w:hAnsi="宋体" w:cs="宋体" w:hint="eastAsia"/>
          <w:sz w:val="18"/>
          <w:szCs w:val="18"/>
        </w:rPr>
        <w:t>0</w:t>
      </w:r>
      <w:r>
        <w:rPr>
          <w:rFonts w:ascii="宋体" w:hAnsi="宋体" w:cs="宋体"/>
          <w:sz w:val="18"/>
          <w:szCs w:val="18"/>
        </w:rPr>
        <w:t>%</w:t>
      </w:r>
    </w:p>
    <w:p w:rsidR="00A17FF8" w:rsidRDefault="00AA165B" w:rsidP="00E02D20">
      <w:pPr>
        <w:ind w:firstLineChars="332" w:firstLine="598"/>
        <w:rPr>
          <w:rFonts w:ascii="宋体" w:hAnsi="宋体" w:cs="宋体"/>
          <w:sz w:val="18"/>
          <w:szCs w:val="18"/>
        </w:rPr>
      </w:pPr>
      <w:r>
        <w:rPr>
          <w:rFonts w:ascii="宋体" w:hAnsi="宋体" w:cs="宋体"/>
          <w:sz w:val="18"/>
          <w:szCs w:val="18"/>
        </w:rPr>
        <w:t>3</w:t>
      </w:r>
      <w:r>
        <w:rPr>
          <w:rFonts w:ascii="宋体" w:hAnsi="宋体" w:cs="宋体" w:hint="eastAsia"/>
          <w:sz w:val="18"/>
          <w:szCs w:val="18"/>
        </w:rPr>
        <w:t>．凝胶渗透色谱约</w:t>
      </w:r>
      <w:r>
        <w:rPr>
          <w:rFonts w:ascii="宋体" w:hAnsi="宋体" w:cs="宋体" w:hint="eastAsia"/>
          <w:sz w:val="18"/>
          <w:szCs w:val="18"/>
        </w:rPr>
        <w:t>10%</w:t>
      </w:r>
    </w:p>
    <w:p w:rsidR="00A17FF8" w:rsidRDefault="00AA165B" w:rsidP="00E02D20">
      <w:pPr>
        <w:ind w:firstLineChars="332" w:firstLine="598"/>
        <w:rPr>
          <w:rFonts w:ascii="宋体" w:hAnsi="宋体" w:cs="宋体"/>
          <w:sz w:val="18"/>
          <w:szCs w:val="18"/>
        </w:rPr>
      </w:pPr>
      <w:r>
        <w:rPr>
          <w:rFonts w:ascii="宋体" w:hAnsi="宋体" w:cs="宋体"/>
          <w:sz w:val="18"/>
          <w:szCs w:val="18"/>
        </w:rPr>
        <w:t>4</w:t>
      </w:r>
      <w:r>
        <w:rPr>
          <w:rFonts w:ascii="宋体" w:hAnsi="宋体" w:cs="宋体" w:hint="eastAsia"/>
          <w:sz w:val="18"/>
          <w:szCs w:val="18"/>
        </w:rPr>
        <w:t>．差热扫描量热仪、热失重约</w:t>
      </w:r>
      <w:r>
        <w:rPr>
          <w:rFonts w:ascii="宋体" w:hAnsi="宋体" w:cs="宋体" w:hint="eastAsia"/>
          <w:sz w:val="18"/>
          <w:szCs w:val="18"/>
        </w:rPr>
        <w:t>30</w:t>
      </w:r>
      <w:r>
        <w:rPr>
          <w:rFonts w:ascii="宋体" w:hAnsi="宋体" w:cs="宋体"/>
          <w:sz w:val="18"/>
          <w:szCs w:val="18"/>
        </w:rPr>
        <w:t>%</w:t>
      </w:r>
    </w:p>
    <w:p w:rsidR="00A17FF8" w:rsidRDefault="00AA165B" w:rsidP="00E02D20">
      <w:pPr>
        <w:ind w:firstLineChars="332" w:firstLine="598"/>
        <w:rPr>
          <w:rFonts w:ascii="宋体" w:hAnsi="宋体" w:cs="宋体"/>
          <w:sz w:val="18"/>
          <w:szCs w:val="18"/>
        </w:rPr>
      </w:pPr>
      <w:r>
        <w:rPr>
          <w:rFonts w:ascii="宋体" w:hAnsi="宋体" w:cs="宋体"/>
          <w:sz w:val="18"/>
          <w:szCs w:val="18"/>
        </w:rPr>
        <w:t>5</w:t>
      </w:r>
      <w:r>
        <w:rPr>
          <w:rFonts w:ascii="宋体" w:hAnsi="宋体" w:cs="宋体" w:hint="eastAsia"/>
          <w:sz w:val="18"/>
          <w:szCs w:val="18"/>
        </w:rPr>
        <w:t>．透射电镜、扫描电镜约</w:t>
      </w:r>
      <w:r>
        <w:rPr>
          <w:rFonts w:ascii="宋体" w:hAnsi="宋体" w:cs="宋体"/>
          <w:sz w:val="18"/>
          <w:szCs w:val="18"/>
        </w:rPr>
        <w:t>10%</w:t>
      </w:r>
    </w:p>
    <w:p w:rsidR="00A17FF8" w:rsidRDefault="00AA165B">
      <w:pPr>
        <w:rPr>
          <w:rFonts w:ascii="宋体" w:hAnsi="宋体" w:cs="宋体"/>
          <w:b/>
          <w:sz w:val="18"/>
          <w:szCs w:val="18"/>
        </w:rPr>
      </w:pPr>
      <w:r>
        <w:rPr>
          <w:rFonts w:ascii="宋体" w:hAnsi="宋体" w:cs="宋体" w:hint="eastAsia"/>
          <w:b/>
          <w:sz w:val="18"/>
          <w:szCs w:val="18"/>
        </w:rPr>
        <w:t>题型比例：</w:t>
      </w:r>
    </w:p>
    <w:p w:rsidR="00A17FF8" w:rsidRDefault="00AA165B" w:rsidP="00E02D20">
      <w:pPr>
        <w:ind w:firstLineChars="332" w:firstLine="598"/>
        <w:rPr>
          <w:rFonts w:ascii="宋体" w:hAnsi="宋体" w:cs="宋体"/>
          <w:sz w:val="18"/>
          <w:szCs w:val="18"/>
        </w:rPr>
      </w:pPr>
      <w:r>
        <w:rPr>
          <w:rFonts w:ascii="宋体" w:hAnsi="宋体" w:cs="宋体"/>
          <w:sz w:val="18"/>
          <w:szCs w:val="18"/>
        </w:rPr>
        <w:t>1</w:t>
      </w:r>
      <w:r>
        <w:rPr>
          <w:rFonts w:ascii="宋体" w:hAnsi="宋体" w:cs="宋体" w:hint="eastAsia"/>
          <w:sz w:val="18"/>
          <w:szCs w:val="18"/>
        </w:rPr>
        <w:t>．原理</w:t>
      </w:r>
      <w:r>
        <w:rPr>
          <w:rFonts w:ascii="宋体" w:hAnsi="宋体" w:cs="宋体" w:hint="eastAsia"/>
          <w:sz w:val="18"/>
          <w:szCs w:val="18"/>
        </w:rPr>
        <w:t xml:space="preserve">   </w:t>
      </w:r>
      <w:r>
        <w:rPr>
          <w:rFonts w:ascii="宋体" w:hAnsi="宋体" w:cs="宋体" w:hint="eastAsia"/>
          <w:sz w:val="18"/>
          <w:szCs w:val="18"/>
        </w:rPr>
        <w:t>约</w:t>
      </w:r>
      <w:r>
        <w:rPr>
          <w:rFonts w:ascii="宋体" w:hAnsi="宋体" w:cs="宋体"/>
          <w:sz w:val="18"/>
          <w:szCs w:val="18"/>
        </w:rPr>
        <w:t>30</w:t>
      </w:r>
      <w:r>
        <w:rPr>
          <w:rFonts w:ascii="宋体" w:hAnsi="宋体" w:cs="宋体"/>
          <w:sz w:val="18"/>
          <w:szCs w:val="18"/>
        </w:rPr>
        <w:t>％</w:t>
      </w:r>
    </w:p>
    <w:p w:rsidR="00A17FF8" w:rsidRDefault="00AA165B" w:rsidP="00E02D20">
      <w:pPr>
        <w:ind w:firstLineChars="332" w:firstLine="598"/>
        <w:rPr>
          <w:rFonts w:ascii="宋体" w:hAnsi="宋体" w:cs="宋体"/>
          <w:sz w:val="18"/>
          <w:szCs w:val="18"/>
        </w:rPr>
      </w:pPr>
      <w:r>
        <w:rPr>
          <w:rFonts w:ascii="Times New Roman" w:hAnsi="Times New Roman" w:cs="Times New Roman"/>
          <w:kern w:val="0"/>
          <w:sz w:val="18"/>
          <w:szCs w:val="18"/>
        </w:rPr>
        <w:t>2</w:t>
      </w:r>
      <w:r>
        <w:rPr>
          <w:rFonts w:ascii="宋体" w:cs="宋体" w:hint="eastAsia"/>
          <w:kern w:val="0"/>
          <w:sz w:val="18"/>
          <w:szCs w:val="18"/>
        </w:rPr>
        <w:t>．应用</w:t>
      </w:r>
      <w:r>
        <w:rPr>
          <w:rFonts w:ascii="宋体" w:cs="宋体" w:hint="eastAsia"/>
          <w:kern w:val="0"/>
          <w:sz w:val="18"/>
          <w:szCs w:val="18"/>
        </w:rPr>
        <w:t xml:space="preserve">   </w:t>
      </w:r>
      <w:r>
        <w:rPr>
          <w:rFonts w:ascii="宋体" w:cs="宋体" w:hint="eastAsia"/>
          <w:kern w:val="0"/>
          <w:sz w:val="18"/>
          <w:szCs w:val="18"/>
        </w:rPr>
        <w:t>约</w:t>
      </w:r>
      <w:r>
        <w:rPr>
          <w:rFonts w:hint="eastAsia"/>
          <w:color w:val="000000"/>
          <w:kern w:val="0"/>
          <w:sz w:val="18"/>
          <w:szCs w:val="18"/>
        </w:rPr>
        <w:t>70</w:t>
      </w:r>
      <w:r>
        <w:rPr>
          <w:rFonts w:ascii="宋体" w:hAnsi="宋体" w:cs="宋体"/>
          <w:color w:val="000000"/>
          <w:kern w:val="0"/>
          <w:sz w:val="18"/>
          <w:szCs w:val="18"/>
        </w:rPr>
        <w:t>％</w:t>
      </w:r>
    </w:p>
    <w:p w:rsidR="00A17FF8" w:rsidRDefault="00AA165B">
      <w:pPr>
        <w:pStyle w:val="2"/>
        <w:spacing w:line="240" w:lineRule="auto"/>
      </w:pPr>
      <w:r>
        <w:rPr>
          <w:rFonts w:hint="eastAsia"/>
        </w:rPr>
        <w:t>三、考试内容与要求</w:t>
      </w:r>
    </w:p>
    <w:p w:rsidR="00A17FF8" w:rsidRDefault="00AA165B" w:rsidP="00E02D20">
      <w:pPr>
        <w:ind w:firstLineChars="332" w:firstLine="598"/>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红外光谱、拉曼光谱：红外光谱和拉曼光谱的基本概念及仪器特点，红外光谱与拉曼光谱的制样方法及解析方法。</w:t>
      </w:r>
    </w:p>
    <w:p w:rsidR="00A17FF8" w:rsidRDefault="00AA165B" w:rsidP="00E02D20">
      <w:pPr>
        <w:ind w:firstLineChars="332" w:firstLine="598"/>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核磁共振波谱：核磁共振波谱的基本原理和仪器特点，化学位移与结构的关系，</w:t>
      </w:r>
      <w:r>
        <w:rPr>
          <w:rFonts w:ascii="宋体" w:hAnsi="宋体" w:cs="宋体" w:hint="eastAsia"/>
          <w:sz w:val="18"/>
          <w:szCs w:val="18"/>
          <w:vertAlign w:val="superscript"/>
        </w:rPr>
        <w:t>1</w:t>
      </w:r>
      <w:r>
        <w:rPr>
          <w:rFonts w:ascii="宋体" w:hAnsi="宋体" w:cs="宋体" w:hint="eastAsia"/>
          <w:sz w:val="18"/>
          <w:szCs w:val="18"/>
        </w:rPr>
        <w:t>HNMR</w:t>
      </w:r>
      <w:r>
        <w:rPr>
          <w:rFonts w:ascii="宋体" w:hAnsi="宋体" w:cs="宋体" w:hint="eastAsia"/>
          <w:sz w:val="18"/>
          <w:szCs w:val="18"/>
        </w:rPr>
        <w:t>和</w:t>
      </w:r>
      <w:r>
        <w:rPr>
          <w:rFonts w:ascii="宋体" w:hAnsi="宋体" w:cs="宋体" w:hint="eastAsia"/>
          <w:sz w:val="18"/>
          <w:szCs w:val="18"/>
          <w:vertAlign w:val="superscript"/>
        </w:rPr>
        <w:t>13</w:t>
      </w:r>
      <w:r>
        <w:rPr>
          <w:rFonts w:ascii="宋体" w:hAnsi="宋体" w:cs="宋体" w:hint="eastAsia"/>
          <w:sz w:val="18"/>
          <w:szCs w:val="18"/>
        </w:rPr>
        <w:t>CNMR</w:t>
      </w:r>
      <w:r>
        <w:rPr>
          <w:rFonts w:ascii="宋体" w:hAnsi="宋体" w:cs="宋体" w:hint="eastAsia"/>
          <w:sz w:val="18"/>
          <w:szCs w:val="18"/>
        </w:rPr>
        <w:t>共振谱解析方法。</w:t>
      </w:r>
    </w:p>
    <w:p w:rsidR="00A17FF8" w:rsidRDefault="00AA165B" w:rsidP="00E02D20">
      <w:pPr>
        <w:ind w:firstLineChars="332" w:firstLine="598"/>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凝胶渗透色谱：凝胶渗透色谱的原理和仪器特点，凝胶渗透色谱在高分子中的应用。</w:t>
      </w:r>
      <w:r>
        <w:rPr>
          <w:rFonts w:ascii="宋体" w:hAnsi="宋体" w:cs="宋体" w:hint="eastAsia"/>
          <w:sz w:val="18"/>
          <w:szCs w:val="18"/>
        </w:rPr>
        <w:t xml:space="preserve"> </w:t>
      </w:r>
    </w:p>
    <w:p w:rsidR="00A17FF8" w:rsidRDefault="00AA165B" w:rsidP="00E02D20">
      <w:pPr>
        <w:ind w:firstLineChars="332" w:firstLine="598"/>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差热扫描量热仪、热失重：</w:t>
      </w:r>
      <w:r>
        <w:rPr>
          <w:rFonts w:ascii="宋体" w:hAnsi="宋体" w:cs="宋体" w:hint="eastAsia"/>
          <w:sz w:val="18"/>
          <w:szCs w:val="18"/>
        </w:rPr>
        <w:t>DSC</w:t>
      </w:r>
      <w:r>
        <w:rPr>
          <w:rFonts w:ascii="宋体" w:hAnsi="宋体" w:cs="宋体" w:hint="eastAsia"/>
          <w:sz w:val="18"/>
          <w:szCs w:val="18"/>
        </w:rPr>
        <w:t>、</w:t>
      </w:r>
      <w:r>
        <w:rPr>
          <w:rFonts w:ascii="宋体" w:hAnsi="宋体" w:cs="宋体" w:hint="eastAsia"/>
          <w:sz w:val="18"/>
          <w:szCs w:val="18"/>
        </w:rPr>
        <w:t>TG</w:t>
      </w:r>
      <w:r>
        <w:rPr>
          <w:rFonts w:ascii="宋体" w:hAnsi="宋体" w:cs="宋体" w:hint="eastAsia"/>
          <w:sz w:val="18"/>
          <w:szCs w:val="18"/>
        </w:rPr>
        <w:t>基本原理及仪器特点，</w:t>
      </w:r>
      <w:r>
        <w:rPr>
          <w:rFonts w:ascii="宋体" w:hAnsi="宋体" w:cs="宋体" w:hint="eastAsia"/>
          <w:sz w:val="18"/>
          <w:szCs w:val="18"/>
        </w:rPr>
        <w:t>DSC</w:t>
      </w:r>
      <w:r>
        <w:rPr>
          <w:rFonts w:ascii="宋体" w:hAnsi="宋体" w:cs="宋体" w:hint="eastAsia"/>
          <w:sz w:val="18"/>
          <w:szCs w:val="18"/>
        </w:rPr>
        <w:t>、</w:t>
      </w:r>
      <w:r>
        <w:rPr>
          <w:rFonts w:ascii="宋体" w:hAnsi="宋体" w:cs="宋体" w:hint="eastAsia"/>
          <w:sz w:val="18"/>
          <w:szCs w:val="18"/>
        </w:rPr>
        <w:t>TG</w:t>
      </w:r>
      <w:r>
        <w:rPr>
          <w:rFonts w:ascii="宋体" w:hAnsi="宋体" w:cs="宋体" w:hint="eastAsia"/>
          <w:sz w:val="18"/>
          <w:szCs w:val="18"/>
        </w:rPr>
        <w:t>在高分子中的应用。</w:t>
      </w:r>
    </w:p>
    <w:p w:rsidR="00A17FF8" w:rsidRDefault="00AA165B" w:rsidP="00E02D20">
      <w:pPr>
        <w:ind w:firstLineChars="332" w:firstLine="598"/>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透射电镜、扫描电镜：</w:t>
      </w:r>
      <w:r>
        <w:rPr>
          <w:rFonts w:ascii="宋体" w:hAnsi="宋体" w:cs="宋体" w:hint="eastAsia"/>
          <w:sz w:val="18"/>
          <w:szCs w:val="18"/>
        </w:rPr>
        <w:t>TEM</w:t>
      </w:r>
      <w:r>
        <w:rPr>
          <w:rFonts w:ascii="宋体" w:hAnsi="宋体" w:cs="宋体" w:hint="eastAsia"/>
          <w:sz w:val="18"/>
          <w:szCs w:val="18"/>
        </w:rPr>
        <w:t>、</w:t>
      </w:r>
      <w:r>
        <w:rPr>
          <w:rFonts w:ascii="宋体" w:hAnsi="宋体" w:cs="宋体" w:hint="eastAsia"/>
          <w:sz w:val="18"/>
          <w:szCs w:val="18"/>
        </w:rPr>
        <w:t>SEM</w:t>
      </w:r>
      <w:r>
        <w:rPr>
          <w:rFonts w:ascii="宋体" w:hAnsi="宋体" w:cs="宋体" w:hint="eastAsia"/>
          <w:sz w:val="18"/>
          <w:szCs w:val="18"/>
        </w:rPr>
        <w:t>的基本原理及仪器特点，</w:t>
      </w:r>
      <w:r>
        <w:rPr>
          <w:rFonts w:ascii="宋体" w:hAnsi="宋体" w:cs="宋体" w:hint="eastAsia"/>
          <w:sz w:val="18"/>
          <w:szCs w:val="18"/>
        </w:rPr>
        <w:t>TEM</w:t>
      </w:r>
      <w:r>
        <w:rPr>
          <w:rFonts w:ascii="宋体" w:hAnsi="宋体" w:cs="宋体" w:hint="eastAsia"/>
          <w:sz w:val="18"/>
          <w:szCs w:val="18"/>
        </w:rPr>
        <w:t>、</w:t>
      </w:r>
      <w:r>
        <w:rPr>
          <w:rFonts w:ascii="宋体" w:hAnsi="宋体" w:cs="宋体" w:hint="eastAsia"/>
          <w:sz w:val="18"/>
          <w:szCs w:val="18"/>
        </w:rPr>
        <w:t>SEM</w:t>
      </w:r>
      <w:r>
        <w:rPr>
          <w:rFonts w:ascii="宋体" w:hAnsi="宋体" w:cs="宋体" w:hint="eastAsia"/>
          <w:sz w:val="18"/>
          <w:szCs w:val="18"/>
        </w:rPr>
        <w:t>样品的制备方法及应用。</w:t>
      </w:r>
    </w:p>
    <w:p w:rsidR="00A17FF8" w:rsidRDefault="00A17FF8">
      <w:pPr>
        <w:ind w:firstLineChars="200" w:firstLine="420"/>
        <w:sectPr w:rsidR="00A17FF8">
          <w:headerReference w:type="default" r:id="rId9"/>
          <w:pgSz w:w="11906" w:h="16838"/>
          <w:pgMar w:top="1440" w:right="1800" w:bottom="1440" w:left="1800" w:header="851" w:footer="992" w:gutter="0"/>
          <w:cols w:space="425"/>
          <w:docGrid w:type="lines" w:linePitch="312"/>
        </w:sectPr>
      </w:pPr>
    </w:p>
    <w:p w:rsidR="00A17FF8" w:rsidRDefault="00AA165B">
      <w:pPr>
        <w:pStyle w:val="1"/>
        <w:spacing w:line="240" w:lineRule="auto"/>
      </w:pPr>
      <w:r>
        <w:rPr>
          <w:rFonts w:hint="eastAsia"/>
        </w:rPr>
        <w:lastRenderedPageBreak/>
        <w:t>现代</w:t>
      </w:r>
      <w:r>
        <w:t>材料</w:t>
      </w:r>
      <w:r>
        <w:rPr>
          <w:rFonts w:hint="eastAsia"/>
        </w:rPr>
        <w:t>分析</w:t>
      </w:r>
      <w:r>
        <w:t>测试方法</w:t>
      </w:r>
    </w:p>
    <w:p w:rsidR="00A17FF8" w:rsidRDefault="00AA165B">
      <w:pPr>
        <w:pStyle w:val="2"/>
        <w:spacing w:before="200" w:after="200" w:line="240" w:lineRule="auto"/>
      </w:pPr>
      <w:r>
        <w:rPr>
          <w:rFonts w:hint="eastAsia"/>
        </w:rPr>
        <w:t>参考书目</w:t>
      </w:r>
      <w:r>
        <w:rPr>
          <w:rFonts w:hint="eastAsia"/>
        </w:rPr>
        <w:t>：</w:t>
      </w:r>
    </w:p>
    <w:p w:rsidR="00A17FF8" w:rsidRDefault="00AA165B">
      <w:pPr>
        <w:ind w:firstLineChars="200" w:firstLine="360"/>
        <w:rPr>
          <w:rFonts w:ascii="Times New Roman" w:hAnsi="宋体" w:cs="Times New Roman"/>
          <w:color w:val="333333"/>
          <w:kern w:val="0"/>
          <w:sz w:val="18"/>
          <w:szCs w:val="18"/>
        </w:rPr>
      </w:pPr>
      <w:r>
        <w:rPr>
          <w:rFonts w:ascii="Times New Roman" w:hAnsi="宋体" w:cs="Times New Roman"/>
          <w:color w:val="000000"/>
          <w:kern w:val="0"/>
          <w:sz w:val="18"/>
          <w:szCs w:val="18"/>
        </w:rPr>
        <w:t>《</w:t>
      </w:r>
      <w:r>
        <w:rPr>
          <w:rFonts w:ascii="Times New Roman" w:hAnsi="宋体" w:cs="Times New Roman" w:hint="eastAsia"/>
          <w:color w:val="000000"/>
          <w:kern w:val="0"/>
          <w:sz w:val="18"/>
          <w:szCs w:val="18"/>
        </w:rPr>
        <w:t>材料表征的近代物理方法</w:t>
      </w:r>
      <w:r>
        <w:rPr>
          <w:rFonts w:ascii="Times New Roman" w:hAnsi="宋体" w:cs="Times New Roman"/>
          <w:color w:val="000000"/>
          <w:kern w:val="0"/>
          <w:sz w:val="18"/>
          <w:szCs w:val="18"/>
        </w:rPr>
        <w:t>》</w:t>
      </w:r>
      <w:r>
        <w:rPr>
          <w:rFonts w:ascii="Times New Roman" w:hAnsi="Times New Roman" w:cs="Times New Roman" w:hint="eastAsia"/>
          <w:color w:val="000000"/>
          <w:kern w:val="0"/>
          <w:sz w:val="18"/>
          <w:szCs w:val="18"/>
        </w:rPr>
        <w:t>杨序纲、吴琪琳编著</w:t>
      </w:r>
      <w:r>
        <w:rPr>
          <w:rFonts w:ascii="Times New Roman" w:hAnsi="Times New Roman" w:cs="Times New Roman"/>
          <w:color w:val="000000"/>
          <w:kern w:val="0"/>
          <w:sz w:val="18"/>
          <w:szCs w:val="18"/>
        </w:rPr>
        <w:t xml:space="preserve">. </w:t>
      </w:r>
      <w:r>
        <w:rPr>
          <w:rFonts w:ascii="Times New Roman" w:hAnsi="宋体" w:cs="Times New Roman" w:hint="eastAsia"/>
          <w:color w:val="000000"/>
          <w:kern w:val="0"/>
          <w:sz w:val="18"/>
          <w:szCs w:val="18"/>
        </w:rPr>
        <w:t>科学</w:t>
      </w:r>
      <w:r>
        <w:rPr>
          <w:rFonts w:ascii="Times New Roman" w:hAnsi="宋体" w:cs="Times New Roman"/>
          <w:color w:val="000000"/>
          <w:kern w:val="0"/>
          <w:sz w:val="18"/>
          <w:szCs w:val="18"/>
        </w:rPr>
        <w:t>出版社</w:t>
      </w:r>
      <w:r>
        <w:rPr>
          <w:rFonts w:ascii="Times New Roman" w:hAnsi="Times New Roman" w:cs="Times New Roman"/>
          <w:color w:val="000000"/>
          <w:kern w:val="0"/>
          <w:sz w:val="18"/>
          <w:szCs w:val="18"/>
        </w:rPr>
        <w:t xml:space="preserve">. </w:t>
      </w:r>
      <w:r>
        <w:rPr>
          <w:rFonts w:ascii="Times New Roman" w:hAnsi="Times New Roman" w:cs="Times New Roman" w:hint="eastAsia"/>
          <w:color w:val="000000"/>
          <w:kern w:val="0"/>
          <w:sz w:val="18"/>
          <w:szCs w:val="18"/>
        </w:rPr>
        <w:t>2013</w:t>
      </w:r>
      <w:r>
        <w:rPr>
          <w:rFonts w:ascii="Times New Roman" w:hAnsi="Times New Roman" w:cs="Times New Roman" w:hint="eastAsia"/>
          <w:color w:val="000000"/>
          <w:kern w:val="0"/>
          <w:sz w:val="18"/>
          <w:szCs w:val="18"/>
        </w:rPr>
        <w:t>年</w:t>
      </w:r>
      <w:r>
        <w:rPr>
          <w:rFonts w:ascii="Times New Roman" w:hAnsi="Times New Roman" w:cs="Times New Roman" w:hint="eastAsia"/>
          <w:color w:val="000000"/>
          <w:kern w:val="0"/>
          <w:sz w:val="18"/>
          <w:szCs w:val="18"/>
        </w:rPr>
        <w:t>.</w:t>
      </w:r>
      <w:r>
        <w:rPr>
          <w:rFonts w:ascii="Times New Roman" w:hAnsi="Times New Roman" w:cs="Times New Roman" w:hint="eastAsia"/>
          <w:color w:val="000000"/>
          <w:kern w:val="0"/>
          <w:sz w:val="18"/>
          <w:szCs w:val="18"/>
        </w:rPr>
        <w:t>（注：第一及第二章）</w:t>
      </w:r>
    </w:p>
    <w:p w:rsidR="00A17FF8" w:rsidRDefault="00AA165B">
      <w:pPr>
        <w:pStyle w:val="2"/>
        <w:spacing w:before="200" w:after="200" w:line="240" w:lineRule="auto"/>
      </w:pPr>
      <w:r>
        <w:rPr>
          <w:rFonts w:hint="eastAsia"/>
        </w:rPr>
        <w:t>一、</w:t>
      </w:r>
      <w:r>
        <w:rPr>
          <w:rFonts w:hint="eastAsia"/>
        </w:rPr>
        <w:t xml:space="preserve"> </w:t>
      </w:r>
      <w:r>
        <w:rPr>
          <w:rFonts w:hint="eastAsia"/>
        </w:rPr>
        <w:t>考试目的与要求</w:t>
      </w:r>
    </w:p>
    <w:p w:rsidR="00A17FF8" w:rsidRDefault="00AA165B">
      <w:pPr>
        <w:autoSpaceDE w:val="0"/>
        <w:autoSpaceDN w:val="0"/>
        <w:adjustRightInd w:val="0"/>
        <w:ind w:firstLineChars="200" w:firstLine="360"/>
        <w:jc w:val="left"/>
        <w:rPr>
          <w:rFonts w:ascii="Times New Roman" w:hAnsi="Times New Roman" w:cs="Times New Roman"/>
          <w:color w:val="000000"/>
          <w:kern w:val="0"/>
          <w:sz w:val="18"/>
          <w:szCs w:val="18"/>
        </w:rPr>
      </w:pPr>
      <w:r>
        <w:rPr>
          <w:rFonts w:ascii="Times New Roman" w:hAnsi="宋体" w:cs="Times New Roman"/>
          <w:color w:val="000000"/>
          <w:kern w:val="0"/>
          <w:sz w:val="18"/>
          <w:szCs w:val="18"/>
        </w:rPr>
        <w:t>了解</w:t>
      </w:r>
      <w:r>
        <w:rPr>
          <w:rFonts w:ascii="Times New Roman" w:hAnsi="Times New Roman" w:cs="Times New Roman"/>
          <w:color w:val="000000"/>
          <w:kern w:val="0"/>
          <w:sz w:val="18"/>
          <w:szCs w:val="18"/>
        </w:rPr>
        <w:t xml:space="preserve">X </w:t>
      </w:r>
      <w:r>
        <w:rPr>
          <w:rFonts w:ascii="Times New Roman" w:hAnsi="宋体" w:cs="Times New Roman"/>
          <w:color w:val="000000"/>
          <w:kern w:val="0"/>
          <w:sz w:val="18"/>
          <w:szCs w:val="18"/>
        </w:rPr>
        <w:t>射线衍射分析，电子显微分析，透射电镜，</w:t>
      </w:r>
      <w:r w:rsidR="00193A6D">
        <w:rPr>
          <w:rFonts w:ascii="Times New Roman" w:hAnsi="宋体" w:cs="Times New Roman" w:hint="eastAsia"/>
          <w:color w:val="000000"/>
          <w:kern w:val="0"/>
          <w:sz w:val="18"/>
          <w:szCs w:val="18"/>
        </w:rPr>
        <w:t>扫描电镜，</w:t>
      </w:r>
      <w:r>
        <w:rPr>
          <w:rFonts w:ascii="Times New Roman" w:hAnsi="宋体" w:cs="Times New Roman"/>
          <w:color w:val="000000"/>
          <w:kern w:val="0"/>
          <w:sz w:val="18"/>
          <w:szCs w:val="18"/>
        </w:rPr>
        <w:t>差热分析，热重分析和振动光谱分析的基本概念；掌握用</w:t>
      </w:r>
      <w:r>
        <w:rPr>
          <w:rFonts w:ascii="Times New Roman" w:hAnsi="Times New Roman" w:cs="Times New Roman"/>
          <w:color w:val="000000"/>
          <w:kern w:val="0"/>
          <w:sz w:val="18"/>
          <w:szCs w:val="18"/>
        </w:rPr>
        <w:t xml:space="preserve">X </w:t>
      </w:r>
      <w:r>
        <w:rPr>
          <w:rFonts w:ascii="Times New Roman" w:hAnsi="宋体" w:cs="Times New Roman"/>
          <w:color w:val="000000"/>
          <w:kern w:val="0"/>
          <w:sz w:val="18"/>
          <w:szCs w:val="18"/>
        </w:rPr>
        <w:t>射线衍射，电子显微镜分析，差热与热重分析和振动光谱分析材料结构、微观组织的基本原理和方法。</w:t>
      </w:r>
    </w:p>
    <w:p w:rsidR="00A17FF8" w:rsidRDefault="00AA165B">
      <w:pPr>
        <w:pStyle w:val="2"/>
        <w:spacing w:before="200" w:after="200" w:line="240" w:lineRule="auto"/>
      </w:pPr>
      <w:r>
        <w:rPr>
          <w:rFonts w:hint="eastAsia"/>
        </w:rPr>
        <w:t>二、</w:t>
      </w:r>
      <w:r>
        <w:rPr>
          <w:rFonts w:hint="eastAsia"/>
        </w:rPr>
        <w:t xml:space="preserve"> </w:t>
      </w:r>
      <w:r>
        <w:rPr>
          <w:rFonts w:hint="eastAsia"/>
        </w:rPr>
        <w:t>试卷结构（满分</w:t>
      </w:r>
      <w:r>
        <w:rPr>
          <w:rFonts w:hint="eastAsia"/>
        </w:rPr>
        <w:t xml:space="preserve">100 </w:t>
      </w:r>
      <w:r>
        <w:rPr>
          <w:rFonts w:hint="eastAsia"/>
        </w:rPr>
        <w:t>分）</w:t>
      </w:r>
    </w:p>
    <w:p w:rsidR="00A17FF8" w:rsidRDefault="00AA165B">
      <w:pPr>
        <w:autoSpaceDE w:val="0"/>
        <w:autoSpaceDN w:val="0"/>
        <w:adjustRightInd w:val="0"/>
        <w:ind w:firstLineChars="100" w:firstLine="181"/>
        <w:jc w:val="left"/>
        <w:rPr>
          <w:rFonts w:ascii="Times New Roman" w:hAnsi="Times New Roman" w:cs="Times New Roman"/>
          <w:b/>
          <w:bCs/>
          <w:color w:val="000000"/>
          <w:kern w:val="0"/>
          <w:sz w:val="18"/>
          <w:szCs w:val="18"/>
        </w:rPr>
      </w:pPr>
      <w:r>
        <w:rPr>
          <w:rFonts w:ascii="Times New Roman" w:hAnsi="宋体" w:cs="Times New Roman"/>
          <w:b/>
          <w:bCs/>
          <w:color w:val="000000"/>
          <w:kern w:val="0"/>
          <w:sz w:val="18"/>
          <w:szCs w:val="18"/>
        </w:rPr>
        <w:t>内容比例：</w:t>
      </w:r>
    </w:p>
    <w:p w:rsidR="00A17FF8" w:rsidRDefault="00AA165B">
      <w:pPr>
        <w:autoSpaceDE w:val="0"/>
        <w:autoSpaceDN w:val="0"/>
        <w:adjustRightInd w:val="0"/>
        <w:ind w:firstLineChars="250" w:firstLine="45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ascii="Times New Roman" w:hAnsi="宋体" w:cs="Times New Roman"/>
          <w:color w:val="000000"/>
          <w:kern w:val="0"/>
          <w:sz w:val="18"/>
          <w:szCs w:val="18"/>
        </w:rPr>
        <w:t>．</w:t>
      </w:r>
      <w:r>
        <w:rPr>
          <w:rFonts w:ascii="Times New Roman" w:hAnsi="Times New Roman" w:cs="Times New Roman"/>
          <w:color w:val="000000"/>
          <w:kern w:val="0"/>
          <w:sz w:val="18"/>
          <w:szCs w:val="18"/>
        </w:rPr>
        <w:t xml:space="preserve">X </w:t>
      </w:r>
      <w:r>
        <w:rPr>
          <w:rFonts w:ascii="Times New Roman" w:hAnsi="宋体" w:cs="Times New Roman"/>
          <w:color w:val="000000"/>
          <w:kern w:val="0"/>
          <w:sz w:val="18"/>
          <w:szCs w:val="18"/>
        </w:rPr>
        <w:t>射线衍射</w:t>
      </w:r>
      <w:r>
        <w:rPr>
          <w:rFonts w:ascii="Times New Roman" w:hAnsi="Times New Roman" w:cs="Times New Roman"/>
          <w:color w:val="000000"/>
          <w:kern w:val="0"/>
          <w:sz w:val="18"/>
          <w:szCs w:val="18"/>
        </w:rPr>
        <w:t>35%</w:t>
      </w:r>
      <w:r>
        <w:rPr>
          <w:rFonts w:ascii="Times New Roman" w:hAnsi="Times New Roman" w:cs="Times New Roman" w:hint="eastAsia"/>
          <w:color w:val="000000"/>
          <w:kern w:val="0"/>
          <w:sz w:val="18"/>
          <w:szCs w:val="18"/>
        </w:rPr>
        <w:t>；</w:t>
      </w:r>
    </w:p>
    <w:p w:rsidR="00A17FF8" w:rsidRDefault="00AA165B">
      <w:pPr>
        <w:autoSpaceDE w:val="0"/>
        <w:autoSpaceDN w:val="0"/>
        <w:adjustRightInd w:val="0"/>
        <w:ind w:firstLineChars="250" w:firstLine="45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r>
        <w:rPr>
          <w:rFonts w:ascii="Times New Roman" w:hAnsi="宋体" w:cs="Times New Roman"/>
          <w:color w:val="000000"/>
          <w:kern w:val="0"/>
          <w:sz w:val="18"/>
          <w:szCs w:val="18"/>
        </w:rPr>
        <w:t>．电子显微镜</w:t>
      </w:r>
      <w:r>
        <w:rPr>
          <w:rFonts w:ascii="Times New Roman" w:hAnsi="Times New Roman" w:cs="Times New Roman"/>
          <w:color w:val="000000"/>
          <w:kern w:val="0"/>
          <w:sz w:val="18"/>
          <w:szCs w:val="18"/>
        </w:rPr>
        <w:t>35%</w:t>
      </w:r>
      <w:r>
        <w:rPr>
          <w:rFonts w:ascii="Times New Roman" w:hAnsi="宋体" w:cs="Times New Roman" w:hint="eastAsia"/>
          <w:color w:val="000000"/>
          <w:kern w:val="0"/>
          <w:sz w:val="18"/>
          <w:szCs w:val="18"/>
        </w:rPr>
        <w:t>；</w:t>
      </w:r>
    </w:p>
    <w:p w:rsidR="00A17FF8" w:rsidRDefault="00AA165B">
      <w:pPr>
        <w:autoSpaceDE w:val="0"/>
        <w:autoSpaceDN w:val="0"/>
        <w:adjustRightInd w:val="0"/>
        <w:ind w:firstLineChars="250" w:firstLine="45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r>
        <w:rPr>
          <w:rFonts w:ascii="Times New Roman" w:hAnsi="宋体" w:cs="Times New Roman"/>
          <w:color w:val="000000"/>
          <w:kern w:val="0"/>
          <w:sz w:val="18"/>
          <w:szCs w:val="18"/>
        </w:rPr>
        <w:t>．差热与热重分析</w:t>
      </w:r>
      <w:r>
        <w:rPr>
          <w:rFonts w:ascii="Times New Roman" w:hAnsi="Times New Roman" w:cs="Times New Roman"/>
          <w:color w:val="000000"/>
          <w:kern w:val="0"/>
          <w:sz w:val="18"/>
          <w:szCs w:val="18"/>
        </w:rPr>
        <w:t>10%</w:t>
      </w:r>
      <w:r>
        <w:rPr>
          <w:rFonts w:ascii="Times New Roman" w:hAnsi="Times New Roman" w:cs="Times New Roman" w:hint="eastAsia"/>
          <w:color w:val="000000"/>
          <w:kern w:val="0"/>
          <w:sz w:val="18"/>
          <w:szCs w:val="18"/>
        </w:rPr>
        <w:t>；</w:t>
      </w:r>
    </w:p>
    <w:p w:rsidR="00A17FF8" w:rsidRDefault="00AA165B">
      <w:pPr>
        <w:autoSpaceDE w:val="0"/>
        <w:autoSpaceDN w:val="0"/>
        <w:adjustRightInd w:val="0"/>
        <w:ind w:firstLineChars="250" w:firstLine="45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r>
        <w:rPr>
          <w:rFonts w:ascii="Times New Roman" w:hAnsi="宋体" w:cs="Times New Roman"/>
          <w:color w:val="000000"/>
          <w:kern w:val="0"/>
          <w:sz w:val="18"/>
          <w:szCs w:val="18"/>
        </w:rPr>
        <w:t>．振动光谱</w:t>
      </w:r>
      <w:r>
        <w:rPr>
          <w:rFonts w:ascii="Times New Roman" w:hAnsi="Times New Roman" w:cs="Times New Roman"/>
          <w:color w:val="000000"/>
          <w:kern w:val="0"/>
          <w:sz w:val="18"/>
          <w:szCs w:val="18"/>
        </w:rPr>
        <w:t>20%</w:t>
      </w:r>
      <w:r>
        <w:rPr>
          <w:rFonts w:ascii="Times New Roman" w:hAnsi="Times New Roman" w:cs="Times New Roman" w:hint="eastAsia"/>
          <w:color w:val="000000"/>
          <w:kern w:val="0"/>
          <w:sz w:val="18"/>
          <w:szCs w:val="18"/>
        </w:rPr>
        <w:t>。</w:t>
      </w:r>
    </w:p>
    <w:p w:rsidR="00A17FF8" w:rsidRDefault="00AA165B">
      <w:pPr>
        <w:autoSpaceDE w:val="0"/>
        <w:autoSpaceDN w:val="0"/>
        <w:adjustRightInd w:val="0"/>
        <w:ind w:firstLineChars="100" w:firstLine="181"/>
        <w:jc w:val="left"/>
        <w:rPr>
          <w:rFonts w:ascii="Times New Roman" w:hAnsi="Times New Roman" w:cs="Times New Roman"/>
          <w:b/>
          <w:bCs/>
          <w:color w:val="000000"/>
          <w:kern w:val="0"/>
          <w:sz w:val="18"/>
          <w:szCs w:val="18"/>
        </w:rPr>
      </w:pPr>
      <w:r>
        <w:rPr>
          <w:rFonts w:ascii="Times New Roman" w:hAnsi="宋体" w:cs="Times New Roman"/>
          <w:b/>
          <w:bCs/>
          <w:color w:val="000000"/>
          <w:kern w:val="0"/>
          <w:sz w:val="18"/>
          <w:szCs w:val="18"/>
        </w:rPr>
        <w:t>题型比例：</w:t>
      </w:r>
    </w:p>
    <w:p w:rsidR="00A17FF8" w:rsidRDefault="00AA165B">
      <w:pPr>
        <w:autoSpaceDE w:val="0"/>
        <w:autoSpaceDN w:val="0"/>
        <w:adjustRightInd w:val="0"/>
        <w:ind w:firstLineChars="250" w:firstLine="45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ascii="Times New Roman" w:hAnsi="宋体" w:cs="Times New Roman"/>
          <w:color w:val="000000"/>
          <w:kern w:val="0"/>
          <w:sz w:val="18"/>
          <w:szCs w:val="18"/>
        </w:rPr>
        <w:t>．名词解释</w:t>
      </w:r>
      <w:r>
        <w:rPr>
          <w:rFonts w:ascii="Times New Roman" w:hAnsi="Times New Roman" w:cs="Times New Roman"/>
          <w:color w:val="000000"/>
          <w:kern w:val="0"/>
          <w:sz w:val="18"/>
          <w:szCs w:val="18"/>
        </w:rPr>
        <w:t>30</w:t>
      </w:r>
      <w:r>
        <w:rPr>
          <w:rFonts w:ascii="Times New Roman" w:hAnsi="宋体" w:cs="Times New Roman"/>
          <w:color w:val="000000"/>
          <w:kern w:val="0"/>
          <w:sz w:val="18"/>
          <w:szCs w:val="18"/>
        </w:rPr>
        <w:t>％；</w:t>
      </w:r>
    </w:p>
    <w:p w:rsidR="00A17FF8" w:rsidRDefault="00AA165B">
      <w:pPr>
        <w:autoSpaceDE w:val="0"/>
        <w:autoSpaceDN w:val="0"/>
        <w:adjustRightInd w:val="0"/>
        <w:ind w:firstLineChars="250" w:firstLine="45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r>
        <w:rPr>
          <w:rFonts w:ascii="Times New Roman" w:hAnsi="宋体" w:cs="Times New Roman"/>
          <w:color w:val="000000"/>
          <w:kern w:val="0"/>
          <w:sz w:val="18"/>
          <w:szCs w:val="18"/>
        </w:rPr>
        <w:t>．简答题</w:t>
      </w:r>
      <w:r>
        <w:rPr>
          <w:rFonts w:ascii="Times New Roman" w:hAnsi="Times New Roman" w:cs="Times New Roman"/>
          <w:color w:val="000000"/>
          <w:kern w:val="0"/>
          <w:sz w:val="18"/>
          <w:szCs w:val="18"/>
        </w:rPr>
        <w:t>40%</w:t>
      </w:r>
      <w:r>
        <w:rPr>
          <w:rFonts w:ascii="Times New Roman" w:hAnsi="宋体" w:cs="Times New Roman"/>
          <w:color w:val="000000"/>
          <w:kern w:val="0"/>
          <w:sz w:val="18"/>
          <w:szCs w:val="18"/>
        </w:rPr>
        <w:t>；</w:t>
      </w:r>
    </w:p>
    <w:p w:rsidR="00A17FF8" w:rsidRDefault="00AA165B">
      <w:pPr>
        <w:autoSpaceDE w:val="0"/>
        <w:autoSpaceDN w:val="0"/>
        <w:adjustRightInd w:val="0"/>
        <w:ind w:firstLineChars="250" w:firstLine="45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r>
        <w:rPr>
          <w:rFonts w:ascii="Times New Roman" w:hAnsi="宋体" w:cs="Times New Roman"/>
          <w:color w:val="000000"/>
          <w:kern w:val="0"/>
          <w:sz w:val="18"/>
          <w:szCs w:val="18"/>
        </w:rPr>
        <w:t>．分析应用题</w:t>
      </w:r>
      <w:r>
        <w:rPr>
          <w:rFonts w:ascii="Times New Roman" w:hAnsi="Times New Roman" w:cs="Times New Roman"/>
          <w:color w:val="000000"/>
          <w:kern w:val="0"/>
          <w:sz w:val="18"/>
          <w:szCs w:val="18"/>
        </w:rPr>
        <w:t>30</w:t>
      </w:r>
      <w:r>
        <w:rPr>
          <w:rFonts w:ascii="Times New Roman" w:hAnsi="宋体" w:cs="Times New Roman"/>
          <w:color w:val="000000"/>
          <w:kern w:val="0"/>
          <w:sz w:val="18"/>
          <w:szCs w:val="18"/>
        </w:rPr>
        <w:t>％。</w:t>
      </w:r>
    </w:p>
    <w:p w:rsidR="00A17FF8" w:rsidRDefault="00AA165B">
      <w:pPr>
        <w:pStyle w:val="2"/>
        <w:spacing w:before="200" w:after="200" w:line="240" w:lineRule="auto"/>
      </w:pPr>
      <w:r>
        <w:rPr>
          <w:rFonts w:hint="eastAsia"/>
        </w:rPr>
        <w:t>三、考试内容与要求</w:t>
      </w:r>
    </w:p>
    <w:p w:rsidR="00A17FF8" w:rsidRDefault="00AA165B">
      <w:pPr>
        <w:autoSpaceDE w:val="0"/>
        <w:autoSpaceDN w:val="0"/>
        <w:adjustRightInd w:val="0"/>
        <w:jc w:val="left"/>
        <w:rPr>
          <w:rFonts w:ascii="Times New Roman" w:hAnsi="Times New Roman" w:cs="Times New Roman"/>
          <w:b/>
          <w:color w:val="000000"/>
          <w:kern w:val="0"/>
          <w:sz w:val="18"/>
          <w:szCs w:val="18"/>
        </w:rPr>
      </w:pPr>
      <w:r>
        <w:rPr>
          <w:rFonts w:ascii="Times New Roman" w:hAnsi="Times New Roman" w:cs="Times New Roman"/>
          <w:b/>
          <w:color w:val="000000"/>
          <w:kern w:val="0"/>
          <w:sz w:val="18"/>
          <w:szCs w:val="18"/>
        </w:rPr>
        <w:t>(</w:t>
      </w:r>
      <w:r>
        <w:rPr>
          <w:rFonts w:ascii="Times New Roman" w:hAnsi="宋体" w:cs="Times New Roman"/>
          <w:b/>
          <w:color w:val="000000"/>
          <w:kern w:val="0"/>
          <w:sz w:val="18"/>
          <w:szCs w:val="18"/>
        </w:rPr>
        <w:t>一</w:t>
      </w:r>
      <w:r>
        <w:rPr>
          <w:rFonts w:ascii="Times New Roman" w:hAnsi="Times New Roman" w:cs="Times New Roman"/>
          <w:b/>
          <w:color w:val="000000"/>
          <w:kern w:val="0"/>
          <w:sz w:val="18"/>
          <w:szCs w:val="18"/>
        </w:rPr>
        <w:t xml:space="preserve">)X </w:t>
      </w:r>
      <w:r>
        <w:rPr>
          <w:rFonts w:ascii="Times New Roman" w:hAnsi="宋体" w:cs="Times New Roman"/>
          <w:b/>
          <w:color w:val="000000"/>
          <w:kern w:val="0"/>
          <w:sz w:val="18"/>
          <w:szCs w:val="18"/>
        </w:rPr>
        <w:t>射线衍射分析</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color w:val="000000"/>
          <w:kern w:val="0"/>
          <w:sz w:val="18"/>
          <w:szCs w:val="18"/>
        </w:rPr>
        <w:t>1</w:t>
      </w:r>
      <w:r>
        <w:rPr>
          <w:rFonts w:ascii="Times New Roman" w:hAnsi="宋体" w:cs="Times New Roman" w:hint="eastAsia"/>
          <w:color w:val="000000"/>
          <w:kern w:val="0"/>
          <w:sz w:val="18"/>
          <w:szCs w:val="18"/>
        </w:rPr>
        <w:t xml:space="preserve">. </w:t>
      </w:r>
      <w:r>
        <w:rPr>
          <w:rFonts w:ascii="Times New Roman" w:hAnsi="宋体" w:cs="Times New Roman"/>
          <w:color w:val="000000"/>
          <w:kern w:val="0"/>
          <w:sz w:val="18"/>
          <w:szCs w:val="18"/>
        </w:rPr>
        <w:t>电磁辐射与材料结构、电磁辐射与材料的相互作用、粒子（束）与材料的相互作用；</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color w:val="000000"/>
          <w:kern w:val="0"/>
          <w:sz w:val="18"/>
          <w:szCs w:val="18"/>
        </w:rPr>
        <w:t xml:space="preserve">2.X </w:t>
      </w:r>
      <w:r>
        <w:rPr>
          <w:rFonts w:ascii="Times New Roman" w:hAnsi="宋体" w:cs="Times New Roman"/>
          <w:color w:val="000000"/>
          <w:kern w:val="0"/>
          <w:sz w:val="18"/>
          <w:szCs w:val="18"/>
        </w:rPr>
        <w:t>射线衍射原理，</w:t>
      </w:r>
      <w:r>
        <w:rPr>
          <w:rFonts w:ascii="Times New Roman" w:hAnsi="宋体" w:cs="Times New Roman"/>
          <w:color w:val="000000"/>
          <w:kern w:val="0"/>
          <w:sz w:val="18"/>
          <w:szCs w:val="18"/>
        </w:rPr>
        <w:t xml:space="preserve">X </w:t>
      </w:r>
      <w:r>
        <w:rPr>
          <w:rFonts w:ascii="Times New Roman" w:hAnsi="宋体" w:cs="Times New Roman"/>
          <w:color w:val="000000"/>
          <w:kern w:val="0"/>
          <w:sz w:val="18"/>
          <w:szCs w:val="18"/>
        </w:rPr>
        <w:t>射线衍射强度与方向（重点）；</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color w:val="000000"/>
          <w:kern w:val="0"/>
          <w:sz w:val="18"/>
          <w:szCs w:val="18"/>
        </w:rPr>
        <w:t xml:space="preserve">3.X </w:t>
      </w:r>
      <w:r>
        <w:rPr>
          <w:rFonts w:ascii="Times New Roman" w:hAnsi="宋体" w:cs="Times New Roman"/>
          <w:color w:val="000000"/>
          <w:kern w:val="0"/>
          <w:sz w:val="18"/>
          <w:szCs w:val="18"/>
        </w:rPr>
        <w:t>射线衍射方法，多晶体和单晶体的研究方法；</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color w:val="000000"/>
          <w:kern w:val="0"/>
          <w:sz w:val="18"/>
          <w:szCs w:val="18"/>
        </w:rPr>
        <w:t>4</w:t>
      </w:r>
      <w:r>
        <w:rPr>
          <w:rFonts w:ascii="Times New Roman" w:hAnsi="宋体" w:cs="Times New Roman" w:hint="eastAsia"/>
          <w:color w:val="000000"/>
          <w:kern w:val="0"/>
          <w:sz w:val="18"/>
          <w:szCs w:val="18"/>
        </w:rPr>
        <w:t xml:space="preserve">. </w:t>
      </w:r>
      <w:r>
        <w:rPr>
          <w:rFonts w:ascii="Times New Roman" w:hAnsi="宋体" w:cs="Times New Roman"/>
          <w:color w:val="000000"/>
          <w:kern w:val="0"/>
          <w:sz w:val="18"/>
          <w:szCs w:val="18"/>
        </w:rPr>
        <w:t xml:space="preserve">X </w:t>
      </w:r>
      <w:r>
        <w:rPr>
          <w:rFonts w:ascii="Times New Roman" w:hAnsi="宋体" w:cs="Times New Roman"/>
          <w:color w:val="000000"/>
          <w:kern w:val="0"/>
          <w:sz w:val="18"/>
          <w:szCs w:val="18"/>
        </w:rPr>
        <w:t>射线衍射物相分析的应用和晶体结构分析应用（重点）。</w:t>
      </w:r>
    </w:p>
    <w:p w:rsidR="00A17FF8" w:rsidRDefault="00AA165B">
      <w:pPr>
        <w:autoSpaceDE w:val="0"/>
        <w:autoSpaceDN w:val="0"/>
        <w:adjustRightInd w:val="0"/>
        <w:jc w:val="left"/>
        <w:rPr>
          <w:rFonts w:ascii="Times New Roman" w:hAnsi="Times New Roman" w:cs="Times New Roman"/>
          <w:b/>
          <w:color w:val="000000"/>
          <w:kern w:val="0"/>
          <w:sz w:val="18"/>
          <w:szCs w:val="18"/>
        </w:rPr>
      </w:pPr>
      <w:r>
        <w:rPr>
          <w:rFonts w:ascii="Times New Roman" w:hAnsi="Times New Roman" w:cs="Times New Roman"/>
          <w:b/>
          <w:color w:val="000000"/>
          <w:kern w:val="0"/>
          <w:sz w:val="18"/>
          <w:szCs w:val="18"/>
        </w:rPr>
        <w:t>(</w:t>
      </w:r>
      <w:r>
        <w:rPr>
          <w:rFonts w:ascii="Times New Roman" w:hAnsi="Times New Roman" w:cs="Times New Roman"/>
          <w:b/>
          <w:color w:val="000000"/>
          <w:kern w:val="0"/>
          <w:sz w:val="18"/>
          <w:szCs w:val="18"/>
        </w:rPr>
        <w:t>二</w:t>
      </w:r>
      <w:r>
        <w:rPr>
          <w:rFonts w:ascii="Times New Roman" w:hAnsi="Times New Roman" w:cs="Times New Roman"/>
          <w:b/>
          <w:color w:val="000000"/>
          <w:kern w:val="0"/>
          <w:sz w:val="18"/>
          <w:szCs w:val="18"/>
        </w:rPr>
        <w:t>)</w:t>
      </w:r>
      <w:r>
        <w:rPr>
          <w:rFonts w:ascii="Times New Roman" w:hAnsi="Times New Roman" w:cs="Times New Roman"/>
          <w:b/>
          <w:color w:val="000000"/>
          <w:kern w:val="0"/>
          <w:sz w:val="18"/>
          <w:szCs w:val="18"/>
        </w:rPr>
        <w:t>电子显微分析</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color w:val="000000"/>
          <w:kern w:val="0"/>
          <w:sz w:val="18"/>
          <w:szCs w:val="18"/>
        </w:rPr>
        <w:t>1</w:t>
      </w:r>
      <w:r>
        <w:rPr>
          <w:rFonts w:ascii="Times New Roman" w:hAnsi="宋体" w:cs="Times New Roman" w:hint="eastAsia"/>
          <w:color w:val="000000"/>
          <w:kern w:val="0"/>
          <w:sz w:val="18"/>
          <w:szCs w:val="18"/>
        </w:rPr>
        <w:t xml:space="preserve">. </w:t>
      </w:r>
      <w:r>
        <w:rPr>
          <w:rFonts w:ascii="Times New Roman" w:hAnsi="宋体" w:cs="Times New Roman"/>
          <w:color w:val="000000"/>
          <w:kern w:val="0"/>
          <w:sz w:val="18"/>
          <w:szCs w:val="18"/>
        </w:rPr>
        <w:t>电子光学基础与电子与固体物质的作用</w:t>
      </w:r>
      <w:r>
        <w:rPr>
          <w:rFonts w:ascii="Times New Roman" w:hAnsi="宋体" w:cs="Times New Roman" w:hint="eastAsia"/>
          <w:color w:val="000000"/>
          <w:kern w:val="0"/>
          <w:sz w:val="18"/>
          <w:szCs w:val="18"/>
        </w:rPr>
        <w:t>；</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color w:val="000000"/>
          <w:kern w:val="0"/>
          <w:sz w:val="18"/>
          <w:szCs w:val="18"/>
        </w:rPr>
        <w:t>2</w:t>
      </w:r>
      <w:r>
        <w:rPr>
          <w:rFonts w:ascii="Times New Roman" w:hAnsi="宋体" w:cs="Times New Roman" w:hint="eastAsia"/>
          <w:color w:val="000000"/>
          <w:kern w:val="0"/>
          <w:sz w:val="18"/>
          <w:szCs w:val="18"/>
        </w:rPr>
        <w:t xml:space="preserve">. </w:t>
      </w:r>
      <w:r>
        <w:rPr>
          <w:rFonts w:ascii="Times New Roman" w:hAnsi="宋体" w:cs="Times New Roman"/>
          <w:color w:val="000000"/>
          <w:kern w:val="0"/>
          <w:sz w:val="18"/>
          <w:szCs w:val="18"/>
        </w:rPr>
        <w:t>透射电子显微分析与试样制作（重点）</w:t>
      </w:r>
      <w:r>
        <w:rPr>
          <w:rFonts w:ascii="Times New Roman" w:hAnsi="宋体" w:cs="Times New Roman" w:hint="eastAsia"/>
          <w:color w:val="000000"/>
          <w:kern w:val="0"/>
          <w:sz w:val="18"/>
          <w:szCs w:val="18"/>
        </w:rPr>
        <w:t>；</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color w:val="000000"/>
          <w:kern w:val="0"/>
          <w:sz w:val="18"/>
          <w:szCs w:val="18"/>
        </w:rPr>
        <w:t>3</w:t>
      </w:r>
      <w:r>
        <w:rPr>
          <w:rFonts w:ascii="Times New Roman" w:hAnsi="宋体" w:cs="Times New Roman" w:hint="eastAsia"/>
          <w:color w:val="000000"/>
          <w:kern w:val="0"/>
          <w:sz w:val="18"/>
          <w:szCs w:val="18"/>
        </w:rPr>
        <w:t xml:space="preserve">. </w:t>
      </w:r>
      <w:r>
        <w:rPr>
          <w:rFonts w:ascii="Times New Roman" w:hAnsi="宋体" w:cs="Times New Roman"/>
          <w:color w:val="000000"/>
          <w:kern w:val="0"/>
          <w:sz w:val="18"/>
          <w:szCs w:val="18"/>
        </w:rPr>
        <w:t>薄晶试样的电子衍射分析（重点）</w:t>
      </w:r>
      <w:r>
        <w:rPr>
          <w:rFonts w:ascii="Times New Roman" w:hAnsi="宋体" w:cs="Times New Roman" w:hint="eastAsia"/>
          <w:color w:val="000000"/>
          <w:kern w:val="0"/>
          <w:sz w:val="18"/>
          <w:szCs w:val="18"/>
        </w:rPr>
        <w:t>；</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color w:val="000000"/>
          <w:kern w:val="0"/>
          <w:sz w:val="18"/>
          <w:szCs w:val="18"/>
        </w:rPr>
        <w:t>4</w:t>
      </w:r>
      <w:r>
        <w:rPr>
          <w:rFonts w:ascii="Times New Roman" w:hAnsi="宋体" w:cs="Times New Roman" w:hint="eastAsia"/>
          <w:color w:val="000000"/>
          <w:kern w:val="0"/>
          <w:sz w:val="18"/>
          <w:szCs w:val="18"/>
        </w:rPr>
        <w:t xml:space="preserve">. </w:t>
      </w:r>
      <w:r>
        <w:rPr>
          <w:rFonts w:ascii="Times New Roman" w:hAnsi="宋体" w:cs="Times New Roman"/>
          <w:color w:val="000000"/>
          <w:kern w:val="0"/>
          <w:sz w:val="18"/>
          <w:szCs w:val="18"/>
        </w:rPr>
        <w:t>扫描电子显微分析（重点）</w:t>
      </w:r>
      <w:r>
        <w:rPr>
          <w:rFonts w:ascii="Times New Roman" w:hAnsi="宋体" w:cs="Times New Roman" w:hint="eastAsia"/>
          <w:color w:val="000000"/>
          <w:kern w:val="0"/>
          <w:sz w:val="18"/>
          <w:szCs w:val="18"/>
        </w:rPr>
        <w:t>；</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hint="eastAsia"/>
          <w:color w:val="000000"/>
          <w:kern w:val="0"/>
          <w:sz w:val="18"/>
          <w:szCs w:val="18"/>
        </w:rPr>
        <w:t xml:space="preserve">5. </w:t>
      </w:r>
      <w:r w:rsidR="00193A6D">
        <w:rPr>
          <w:rFonts w:ascii="Times New Roman" w:hAnsi="宋体" w:cs="Times New Roman" w:hint="eastAsia"/>
          <w:color w:val="000000"/>
          <w:kern w:val="0"/>
          <w:sz w:val="18"/>
          <w:szCs w:val="18"/>
        </w:rPr>
        <w:t>电子探针</w:t>
      </w:r>
      <w:r>
        <w:rPr>
          <w:rFonts w:ascii="Times New Roman" w:hAnsi="宋体" w:cs="Times New Roman" w:hint="eastAsia"/>
          <w:color w:val="000000"/>
          <w:kern w:val="0"/>
          <w:sz w:val="18"/>
          <w:szCs w:val="18"/>
        </w:rPr>
        <w:t>。</w:t>
      </w:r>
    </w:p>
    <w:p w:rsidR="00A17FF8" w:rsidRDefault="00AA165B">
      <w:pPr>
        <w:autoSpaceDE w:val="0"/>
        <w:autoSpaceDN w:val="0"/>
        <w:adjustRightInd w:val="0"/>
        <w:jc w:val="left"/>
        <w:rPr>
          <w:rFonts w:ascii="Times New Roman" w:hAnsi="Times New Roman" w:cs="Times New Roman"/>
          <w:b/>
          <w:color w:val="000000"/>
          <w:kern w:val="0"/>
          <w:sz w:val="18"/>
          <w:szCs w:val="18"/>
        </w:rPr>
      </w:pPr>
      <w:r>
        <w:rPr>
          <w:rFonts w:ascii="Times New Roman" w:hAnsi="宋体" w:cs="Times New Roman"/>
          <w:b/>
          <w:color w:val="000000"/>
          <w:kern w:val="0"/>
          <w:sz w:val="18"/>
          <w:szCs w:val="18"/>
        </w:rPr>
        <w:t>（三）热分析法</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color w:val="000000"/>
          <w:kern w:val="0"/>
          <w:sz w:val="18"/>
          <w:szCs w:val="18"/>
        </w:rPr>
        <w:t>1</w:t>
      </w:r>
      <w:r>
        <w:rPr>
          <w:rFonts w:ascii="Times New Roman" w:hAnsi="宋体" w:cs="Times New Roman" w:hint="eastAsia"/>
          <w:color w:val="000000"/>
          <w:kern w:val="0"/>
          <w:sz w:val="18"/>
          <w:szCs w:val="18"/>
        </w:rPr>
        <w:t xml:space="preserve">. </w:t>
      </w:r>
      <w:r>
        <w:rPr>
          <w:rFonts w:ascii="Times New Roman" w:hAnsi="宋体" w:cs="Times New Roman"/>
          <w:color w:val="000000"/>
          <w:kern w:val="0"/>
          <w:sz w:val="18"/>
          <w:szCs w:val="18"/>
        </w:rPr>
        <w:t>差热分析，原理，设备，实验曲线解读（重点）</w:t>
      </w:r>
      <w:r>
        <w:rPr>
          <w:rFonts w:ascii="Times New Roman" w:hAnsi="宋体" w:cs="Times New Roman" w:hint="eastAsia"/>
          <w:color w:val="000000"/>
          <w:kern w:val="0"/>
          <w:sz w:val="18"/>
          <w:szCs w:val="18"/>
        </w:rPr>
        <w:t>；</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color w:val="000000"/>
          <w:kern w:val="0"/>
          <w:sz w:val="18"/>
          <w:szCs w:val="18"/>
        </w:rPr>
        <w:t>2</w:t>
      </w:r>
      <w:r>
        <w:rPr>
          <w:rFonts w:ascii="Times New Roman" w:hAnsi="宋体" w:cs="Times New Roman" w:hint="eastAsia"/>
          <w:color w:val="000000"/>
          <w:kern w:val="0"/>
          <w:sz w:val="18"/>
          <w:szCs w:val="18"/>
        </w:rPr>
        <w:t xml:space="preserve">. </w:t>
      </w:r>
      <w:r>
        <w:rPr>
          <w:rFonts w:ascii="Times New Roman" w:hAnsi="宋体" w:cs="Times New Roman"/>
          <w:color w:val="000000"/>
          <w:kern w:val="0"/>
          <w:sz w:val="18"/>
          <w:szCs w:val="18"/>
        </w:rPr>
        <w:t>热重分析，基本原理，设备，及其内外因的影响（重点）</w:t>
      </w:r>
      <w:r>
        <w:rPr>
          <w:rFonts w:ascii="Times New Roman" w:hAnsi="宋体" w:cs="Times New Roman" w:hint="eastAsia"/>
          <w:color w:val="000000"/>
          <w:kern w:val="0"/>
          <w:sz w:val="18"/>
          <w:szCs w:val="18"/>
        </w:rPr>
        <w:t>；</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hint="eastAsia"/>
          <w:color w:val="000000"/>
          <w:kern w:val="0"/>
          <w:sz w:val="18"/>
          <w:szCs w:val="18"/>
        </w:rPr>
        <w:t>3. DSC</w:t>
      </w:r>
      <w:r>
        <w:rPr>
          <w:rFonts w:ascii="Times New Roman" w:hAnsi="宋体" w:cs="Times New Roman" w:hint="eastAsia"/>
          <w:color w:val="000000"/>
          <w:kern w:val="0"/>
          <w:sz w:val="18"/>
          <w:szCs w:val="18"/>
        </w:rPr>
        <w:t>与</w:t>
      </w:r>
      <w:r>
        <w:rPr>
          <w:rFonts w:ascii="Times New Roman" w:hAnsi="宋体" w:cs="Times New Roman" w:hint="eastAsia"/>
          <w:color w:val="000000"/>
          <w:kern w:val="0"/>
          <w:sz w:val="18"/>
          <w:szCs w:val="18"/>
        </w:rPr>
        <w:t>TG</w:t>
      </w:r>
      <w:r>
        <w:rPr>
          <w:rFonts w:ascii="Times New Roman" w:hAnsi="宋体" w:cs="Times New Roman" w:hint="eastAsia"/>
          <w:color w:val="000000"/>
          <w:kern w:val="0"/>
          <w:sz w:val="18"/>
          <w:szCs w:val="18"/>
        </w:rPr>
        <w:t>的应用</w:t>
      </w:r>
    </w:p>
    <w:p w:rsidR="00A17FF8" w:rsidRDefault="00AA165B">
      <w:pPr>
        <w:autoSpaceDE w:val="0"/>
        <w:autoSpaceDN w:val="0"/>
        <w:adjustRightInd w:val="0"/>
        <w:jc w:val="left"/>
        <w:rPr>
          <w:rFonts w:ascii="Times New Roman" w:hAnsi="宋体" w:cs="Times New Roman"/>
          <w:b/>
          <w:color w:val="000000"/>
          <w:kern w:val="0"/>
          <w:sz w:val="18"/>
          <w:szCs w:val="18"/>
        </w:rPr>
      </w:pPr>
      <w:r>
        <w:rPr>
          <w:rFonts w:ascii="Times New Roman" w:hAnsi="宋体" w:cs="Times New Roman"/>
          <w:b/>
          <w:color w:val="000000"/>
          <w:kern w:val="0"/>
          <w:sz w:val="18"/>
          <w:szCs w:val="18"/>
        </w:rPr>
        <w:t>（四）振动光谱法</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color w:val="000000"/>
          <w:kern w:val="0"/>
          <w:sz w:val="18"/>
          <w:szCs w:val="18"/>
        </w:rPr>
        <w:t>1.</w:t>
      </w:r>
      <w:r>
        <w:rPr>
          <w:rFonts w:ascii="Times New Roman" w:hAnsi="宋体" w:cs="Times New Roman"/>
          <w:color w:val="000000"/>
          <w:kern w:val="0"/>
          <w:sz w:val="18"/>
          <w:szCs w:val="18"/>
        </w:rPr>
        <w:t>振动光谱的基本原理，振动吸收条件等（重点）</w:t>
      </w:r>
      <w:r>
        <w:rPr>
          <w:rFonts w:ascii="Times New Roman" w:hAnsi="宋体" w:cs="Times New Roman" w:hint="eastAsia"/>
          <w:color w:val="000000"/>
          <w:kern w:val="0"/>
          <w:sz w:val="18"/>
          <w:szCs w:val="18"/>
        </w:rPr>
        <w:t>；</w:t>
      </w:r>
    </w:p>
    <w:p w:rsidR="00A17FF8" w:rsidRDefault="00AA165B">
      <w:pPr>
        <w:ind w:firstLineChars="200" w:firstLine="360"/>
        <w:rPr>
          <w:rFonts w:ascii="Times New Roman" w:hAnsi="宋体" w:cs="Times New Roman"/>
          <w:color w:val="000000"/>
          <w:kern w:val="0"/>
          <w:sz w:val="18"/>
          <w:szCs w:val="18"/>
        </w:rPr>
      </w:pPr>
      <w:r>
        <w:rPr>
          <w:rFonts w:ascii="Times New Roman" w:hAnsi="宋体" w:cs="Times New Roman"/>
          <w:color w:val="000000"/>
          <w:kern w:val="0"/>
          <w:sz w:val="18"/>
          <w:szCs w:val="18"/>
        </w:rPr>
        <w:t>2.</w:t>
      </w:r>
      <w:r>
        <w:rPr>
          <w:rFonts w:ascii="Times New Roman" w:hAnsi="宋体" w:cs="Times New Roman"/>
          <w:color w:val="000000"/>
          <w:kern w:val="0"/>
          <w:sz w:val="18"/>
          <w:szCs w:val="18"/>
        </w:rPr>
        <w:t>红外光谱</w:t>
      </w:r>
      <w:r>
        <w:rPr>
          <w:rFonts w:ascii="Times New Roman" w:hAnsi="宋体" w:cs="Times New Roman" w:hint="eastAsia"/>
          <w:color w:val="000000"/>
          <w:kern w:val="0"/>
          <w:sz w:val="18"/>
          <w:szCs w:val="18"/>
        </w:rPr>
        <w:t>的基本概念和仪器特点</w:t>
      </w:r>
      <w:r>
        <w:rPr>
          <w:rFonts w:ascii="Times New Roman" w:hAnsi="宋体" w:cs="Times New Roman"/>
          <w:color w:val="000000"/>
          <w:kern w:val="0"/>
          <w:sz w:val="18"/>
          <w:szCs w:val="18"/>
        </w:rPr>
        <w:t>（重点）</w:t>
      </w:r>
      <w:r>
        <w:rPr>
          <w:rFonts w:ascii="Times New Roman" w:hAnsi="宋体" w:cs="Times New Roman" w:hint="eastAsia"/>
          <w:color w:val="000000"/>
          <w:kern w:val="0"/>
          <w:sz w:val="18"/>
          <w:szCs w:val="18"/>
        </w:rPr>
        <w:t>；</w:t>
      </w:r>
    </w:p>
    <w:p w:rsidR="00A17FF8" w:rsidRDefault="00AA165B">
      <w:pPr>
        <w:ind w:firstLineChars="200" w:firstLine="360"/>
        <w:rPr>
          <w:sz w:val="18"/>
          <w:szCs w:val="18"/>
        </w:rPr>
      </w:pPr>
      <w:r>
        <w:rPr>
          <w:rFonts w:ascii="Times New Roman" w:hAnsi="宋体" w:cs="Times New Roman" w:hint="eastAsia"/>
          <w:color w:val="000000"/>
          <w:kern w:val="0"/>
          <w:sz w:val="18"/>
          <w:szCs w:val="18"/>
        </w:rPr>
        <w:t>3</w:t>
      </w:r>
      <w:r>
        <w:rPr>
          <w:rFonts w:ascii="Times New Roman" w:hAnsi="宋体" w:cs="Times New Roman" w:hint="eastAsia"/>
          <w:color w:val="000000"/>
          <w:kern w:val="0"/>
          <w:sz w:val="18"/>
          <w:szCs w:val="18"/>
        </w:rPr>
        <w:t>．拉曼光谱的制样方法及解析方法。</w:t>
      </w:r>
    </w:p>
    <w:sectPr w:rsidR="00A17FF8" w:rsidSect="00A17F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65B" w:rsidRDefault="00AA165B" w:rsidP="00A17FF8">
      <w:r>
        <w:separator/>
      </w:r>
    </w:p>
  </w:endnote>
  <w:endnote w:type="continuationSeparator" w:id="1">
    <w:p w:rsidR="00AA165B" w:rsidRDefault="00AA165B" w:rsidP="00A17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65B" w:rsidRDefault="00AA165B" w:rsidP="00A17FF8">
      <w:r>
        <w:separator/>
      </w:r>
    </w:p>
  </w:footnote>
  <w:footnote w:type="continuationSeparator" w:id="1">
    <w:p w:rsidR="00AA165B" w:rsidRDefault="00AA165B" w:rsidP="00A17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FF8" w:rsidRDefault="00A17FF8">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FF8" w:rsidRDefault="00A17FF8">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FF8" w:rsidRDefault="00A17FF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50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7FF8"/>
    <w:rsid w:val="00193A6D"/>
    <w:rsid w:val="00A17FF8"/>
    <w:rsid w:val="00AA165B"/>
    <w:rsid w:val="00E02D20"/>
    <w:rsid w:val="1A5B66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A17FF8"/>
    <w:pPr>
      <w:widowControl w:val="0"/>
      <w:jc w:val="both"/>
    </w:pPr>
    <w:rPr>
      <w:rFonts w:ascii="Calibri" w:hAnsi="Calibri" w:cs="黑体"/>
      <w:kern w:val="2"/>
      <w:sz w:val="21"/>
      <w:szCs w:val="22"/>
    </w:rPr>
  </w:style>
  <w:style w:type="paragraph" w:styleId="1">
    <w:name w:val="heading 1"/>
    <w:basedOn w:val="a"/>
    <w:next w:val="a"/>
    <w:link w:val="1Char"/>
    <w:rsid w:val="00A17FF8"/>
    <w:pPr>
      <w:keepNext/>
      <w:keepLines/>
      <w:spacing w:before="340" w:after="330" w:line="576" w:lineRule="auto"/>
      <w:jc w:val="center"/>
      <w:outlineLvl w:val="0"/>
    </w:pPr>
    <w:rPr>
      <w:rFonts w:ascii="Times New Roman" w:hAnsi="Times New Roman"/>
      <w:b/>
      <w:kern w:val="44"/>
      <w:sz w:val="44"/>
    </w:rPr>
  </w:style>
  <w:style w:type="paragraph" w:styleId="2">
    <w:name w:val="heading 2"/>
    <w:basedOn w:val="a"/>
    <w:next w:val="a"/>
    <w:link w:val="2Char"/>
    <w:rsid w:val="00A17FF8"/>
    <w:pPr>
      <w:keepNext/>
      <w:keepLines/>
      <w:spacing w:before="260" w:after="260" w:line="413" w:lineRule="auto"/>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A17FF8"/>
    <w:pPr>
      <w:pBdr>
        <w:bottom w:val="single" w:sz="6" w:space="1" w:color="auto"/>
      </w:pBdr>
      <w:tabs>
        <w:tab w:val="center" w:pos="4153"/>
        <w:tab w:val="right" w:pos="8306"/>
      </w:tabs>
      <w:snapToGrid w:val="0"/>
      <w:jc w:val="center"/>
    </w:pPr>
    <w:rPr>
      <w:sz w:val="18"/>
      <w:szCs w:val="18"/>
    </w:rPr>
  </w:style>
  <w:style w:type="character" w:customStyle="1" w:styleId="1Char">
    <w:name w:val="标题 1 Char"/>
    <w:link w:val="1"/>
    <w:semiHidden/>
    <w:qFormat/>
    <w:rsid w:val="00A17FF8"/>
    <w:rPr>
      <w:rFonts w:ascii="Times New Roman" w:eastAsia="宋体" w:hAnsi="Times New Roman"/>
      <w:b/>
      <w:kern w:val="44"/>
      <w:sz w:val="44"/>
    </w:rPr>
  </w:style>
  <w:style w:type="character" w:customStyle="1" w:styleId="2Char">
    <w:name w:val="标题 2 Char"/>
    <w:link w:val="2"/>
    <w:semiHidden/>
    <w:qFormat/>
    <w:rsid w:val="00A17FF8"/>
    <w:rPr>
      <w:rFonts w:ascii="Arial" w:eastAsia="宋体" w:hAnsi="Arial"/>
      <w:b/>
      <w:sz w:val="24"/>
    </w:rPr>
  </w:style>
  <w:style w:type="paragraph" w:customStyle="1" w:styleId="10">
    <w:name w:val="列出段落1"/>
    <w:basedOn w:val="a"/>
    <w:qFormat/>
    <w:rsid w:val="00A17FF8"/>
    <w:pPr>
      <w:ind w:firstLineChars="200" w:firstLine="420"/>
    </w:pPr>
  </w:style>
  <w:style w:type="paragraph" w:customStyle="1" w:styleId="11">
    <w:name w:val="纯文本1"/>
    <w:basedOn w:val="a"/>
    <w:qFormat/>
    <w:rsid w:val="00A17FF8"/>
    <w:rPr>
      <w:rFonts w:ascii="宋体" w:hAnsi="Courier New" w:cs="Times New Roman"/>
      <w:szCs w:val="20"/>
    </w:rPr>
  </w:style>
  <w:style w:type="paragraph" w:customStyle="1" w:styleId="110">
    <w:name w:val="列出段落11"/>
    <w:basedOn w:val="a"/>
    <w:rsid w:val="00A17FF8"/>
    <w:pPr>
      <w:ind w:firstLineChars="200" w:firstLine="420"/>
    </w:pPr>
    <w:rPr>
      <w:rFonts w:cs="Times New Roman"/>
    </w:rPr>
  </w:style>
  <w:style w:type="paragraph" w:customStyle="1" w:styleId="20">
    <w:name w:val="列出段落2"/>
    <w:basedOn w:val="a"/>
    <w:rsid w:val="00A17FF8"/>
    <w:pPr>
      <w:ind w:firstLineChars="200" w:firstLine="420"/>
    </w:pPr>
  </w:style>
  <w:style w:type="paragraph" w:styleId="a4">
    <w:name w:val="footer"/>
    <w:basedOn w:val="a"/>
    <w:link w:val="Char"/>
    <w:rsid w:val="00E02D20"/>
    <w:pPr>
      <w:tabs>
        <w:tab w:val="center" w:pos="4153"/>
        <w:tab w:val="right" w:pos="8306"/>
      </w:tabs>
      <w:snapToGrid w:val="0"/>
      <w:jc w:val="left"/>
    </w:pPr>
    <w:rPr>
      <w:sz w:val="18"/>
      <w:szCs w:val="18"/>
    </w:rPr>
  </w:style>
  <w:style w:type="character" w:customStyle="1" w:styleId="Char">
    <w:name w:val="页脚 Char"/>
    <w:basedOn w:val="a0"/>
    <w:link w:val="a4"/>
    <w:rsid w:val="00E02D20"/>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《汽车理论》复试大纲</dc:title>
  <dc:creator>lenovo</dc:creator>
  <cp:lastModifiedBy>gyb1</cp:lastModifiedBy>
  <cp:revision>3</cp:revision>
  <dcterms:created xsi:type="dcterms:W3CDTF">2020-01-06T07:09:00Z</dcterms:created>
  <dcterms:modified xsi:type="dcterms:W3CDTF">2020-01-06T07:15:00Z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