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EA" w:rsidRPr="00706F8E" w:rsidRDefault="008534EA" w:rsidP="008534EA">
      <w:pPr>
        <w:spacing w:line="360" w:lineRule="exact"/>
        <w:jc w:val="center"/>
        <w:rPr>
          <w:rFonts w:ascii="黑体" w:eastAsia="黑体" w:hAnsi="宋体"/>
          <w:bCs/>
          <w:color w:val="000000"/>
          <w:sz w:val="36"/>
          <w:szCs w:val="36"/>
        </w:rPr>
      </w:pPr>
      <w:r w:rsidRPr="00706F8E">
        <w:rPr>
          <w:rFonts w:ascii="黑体" w:eastAsia="黑体" w:hAnsi="宋体" w:hint="eastAsia"/>
          <w:bCs/>
          <w:color w:val="000000"/>
          <w:sz w:val="36"/>
          <w:szCs w:val="36"/>
        </w:rPr>
        <w:t>重庆理工大学</w:t>
      </w:r>
      <w:r w:rsidR="00706F8E" w:rsidRPr="00706F8E">
        <w:rPr>
          <w:rFonts w:ascii="黑体" w:eastAsia="黑体" w:hAnsi="宋体" w:hint="eastAsia"/>
          <w:bCs/>
          <w:color w:val="000000"/>
          <w:sz w:val="36"/>
          <w:szCs w:val="36"/>
          <w:u w:val="single"/>
        </w:rPr>
        <w:t>2016</w:t>
      </w:r>
      <w:r w:rsidRPr="00706F8E">
        <w:rPr>
          <w:rFonts w:ascii="黑体" w:eastAsia="黑体" w:hAnsi="宋体" w:hint="eastAsia"/>
          <w:bCs/>
          <w:color w:val="000000"/>
          <w:sz w:val="36"/>
          <w:szCs w:val="36"/>
        </w:rPr>
        <w:t>年攻读硕士学位研究生入学考试试题</w:t>
      </w:r>
    </w:p>
    <w:p w:rsidR="008534EA" w:rsidRPr="00835902" w:rsidRDefault="008534EA" w:rsidP="008534EA">
      <w:pPr>
        <w:spacing w:line="360" w:lineRule="exact"/>
        <w:ind w:firstLineChars="200" w:firstLine="420"/>
        <w:rPr>
          <w:rFonts w:ascii="宋体" w:hAnsi="宋体"/>
          <w:szCs w:val="21"/>
        </w:rPr>
      </w:pPr>
    </w:p>
    <w:p w:rsidR="008534EA" w:rsidRPr="00706F8E" w:rsidRDefault="008534EA" w:rsidP="00706F8E">
      <w:pPr>
        <w:spacing w:line="360" w:lineRule="exact"/>
        <w:rPr>
          <w:rFonts w:ascii="黑体" w:eastAsia="黑体" w:hAnsi="黑体"/>
          <w:sz w:val="24"/>
        </w:rPr>
      </w:pPr>
      <w:r w:rsidRPr="00706F8E">
        <w:rPr>
          <w:rFonts w:ascii="黑体" w:eastAsia="黑体" w:hAnsi="黑体" w:hint="eastAsia"/>
          <w:sz w:val="24"/>
        </w:rPr>
        <w:t>学院名称：</w:t>
      </w:r>
      <w:r w:rsidR="00706F8E" w:rsidRPr="00706F8E">
        <w:rPr>
          <w:rFonts w:ascii="黑体" w:eastAsia="黑体" w:hAnsi="黑体" w:hint="eastAsia"/>
          <w:sz w:val="24"/>
        </w:rPr>
        <w:t>经济与贸易学院</w:t>
      </w:r>
      <w:r w:rsidRPr="00706F8E">
        <w:rPr>
          <w:rFonts w:ascii="黑体" w:eastAsia="黑体" w:hAnsi="黑体" w:hint="eastAsia"/>
          <w:sz w:val="24"/>
        </w:rPr>
        <w:t xml:space="preserve">      学科、专业名称：</w:t>
      </w:r>
      <w:r w:rsidR="00706F8E" w:rsidRPr="00706F8E">
        <w:rPr>
          <w:rFonts w:ascii="黑体" w:eastAsia="黑体" w:hAnsi="黑体" w:hint="eastAsia"/>
          <w:sz w:val="24"/>
        </w:rPr>
        <w:t>应用经济学</w:t>
      </w:r>
    </w:p>
    <w:p w:rsidR="008534EA" w:rsidRPr="00934998" w:rsidRDefault="008534EA" w:rsidP="00706F8E">
      <w:pPr>
        <w:spacing w:line="360" w:lineRule="exact"/>
        <w:rPr>
          <w:rFonts w:ascii="黑体" w:eastAsia="黑体" w:hAnsi="黑体"/>
          <w:sz w:val="24"/>
        </w:rPr>
      </w:pPr>
      <w:r w:rsidRPr="00706F8E">
        <w:rPr>
          <w:rFonts w:ascii="黑体" w:eastAsia="黑体" w:hAnsi="黑体" w:hint="eastAsia"/>
          <w:sz w:val="24"/>
        </w:rPr>
        <w:t>考试科目（代码）：</w:t>
      </w:r>
      <w:r w:rsidR="001E6F43">
        <w:rPr>
          <w:rFonts w:ascii="黑体" w:eastAsia="黑体" w:hAnsi="黑体" w:hint="eastAsia"/>
          <w:sz w:val="24"/>
        </w:rPr>
        <w:t>西方经济学</w:t>
      </w:r>
      <w:r w:rsidR="00934998">
        <w:rPr>
          <w:rFonts w:ascii="黑体" w:eastAsia="黑体" w:hAnsi="黑体" w:hint="eastAsia"/>
          <w:sz w:val="24"/>
        </w:rPr>
        <w:t>（822）A卷</w:t>
      </w:r>
      <w:r w:rsidRPr="00835902">
        <w:rPr>
          <w:rFonts w:ascii="宋体" w:hAnsi="宋体" w:hint="eastAsia"/>
          <w:szCs w:val="21"/>
        </w:rPr>
        <w:t xml:space="preserve">      （试题共 </w:t>
      </w:r>
      <w:r w:rsidR="006E4B30">
        <w:rPr>
          <w:rFonts w:ascii="宋体" w:hAnsi="宋体" w:hint="eastAsia"/>
          <w:szCs w:val="21"/>
        </w:rPr>
        <w:t>2</w:t>
      </w:r>
      <w:r w:rsidRPr="00835902">
        <w:rPr>
          <w:rFonts w:ascii="宋体" w:hAnsi="宋体" w:hint="eastAsia"/>
          <w:szCs w:val="21"/>
        </w:rPr>
        <w:t xml:space="preserve"> 页）</w:t>
      </w:r>
    </w:p>
    <w:tbl>
      <w:tblPr>
        <w:tblW w:w="0" w:type="auto"/>
        <w:jc w:val="center"/>
        <w:tblInd w:w="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395"/>
      </w:tblGrid>
      <w:tr w:rsidR="008534EA" w:rsidRPr="00835902" w:rsidTr="00A512D7">
        <w:trPr>
          <w:trHeight w:val="615"/>
          <w:jc w:val="center"/>
        </w:trPr>
        <w:tc>
          <w:tcPr>
            <w:tcW w:w="8100" w:type="dxa"/>
          </w:tcPr>
          <w:p w:rsidR="008534EA" w:rsidRPr="00CC344B" w:rsidRDefault="008534EA" w:rsidP="00A512D7">
            <w:pPr>
              <w:spacing w:line="360" w:lineRule="exact"/>
              <w:rPr>
                <w:rFonts w:ascii="宋体" w:hAnsi="宋体"/>
                <w:szCs w:val="21"/>
              </w:rPr>
            </w:pPr>
            <w:r w:rsidRPr="00835902">
              <w:rPr>
                <w:rFonts w:ascii="宋体" w:hAnsi="宋体"/>
                <w:szCs w:val="21"/>
              </w:rPr>
              <w:t>注意：1.所有试题的答</w:t>
            </w:r>
            <w:r w:rsidRPr="00CC344B">
              <w:rPr>
                <w:rFonts w:ascii="宋体" w:hAnsi="宋体"/>
                <w:szCs w:val="21"/>
              </w:rPr>
              <w:t>案均写在专用的答题纸上，写在试题纸上一律无效。</w:t>
            </w:r>
          </w:p>
          <w:p w:rsidR="008534EA" w:rsidRPr="00835902" w:rsidRDefault="008534EA" w:rsidP="00A512D7">
            <w:pPr>
              <w:spacing w:line="360" w:lineRule="exact"/>
              <w:ind w:firstLineChars="300" w:firstLine="630"/>
              <w:rPr>
                <w:rFonts w:ascii="宋体" w:hAnsi="宋体"/>
                <w:szCs w:val="21"/>
              </w:rPr>
            </w:pPr>
            <w:r w:rsidRPr="00CC344B">
              <w:rPr>
                <w:rFonts w:ascii="宋体" w:hAnsi="宋体"/>
                <w:szCs w:val="21"/>
              </w:rPr>
              <w:t>2.试题附在考卷内交回。</w:t>
            </w:r>
          </w:p>
        </w:tc>
      </w:tr>
    </w:tbl>
    <w:p w:rsidR="00294E57" w:rsidRDefault="00294E57" w:rsidP="008534EA">
      <w:pPr>
        <w:spacing w:line="360" w:lineRule="exact"/>
        <w:rPr>
          <w:rFonts w:ascii="黑体" w:eastAsia="黑体" w:hAnsi="黑体"/>
          <w:szCs w:val="21"/>
        </w:rPr>
      </w:pPr>
    </w:p>
    <w:p w:rsidR="008534EA" w:rsidRPr="001E6F43" w:rsidRDefault="00706F8E" w:rsidP="008534EA">
      <w:pPr>
        <w:spacing w:line="360" w:lineRule="exact"/>
        <w:rPr>
          <w:rFonts w:ascii="黑体" w:eastAsia="黑体" w:hAnsi="黑体"/>
          <w:szCs w:val="21"/>
        </w:rPr>
      </w:pPr>
      <w:r w:rsidRPr="001E6F43">
        <w:rPr>
          <w:rFonts w:ascii="黑体" w:eastAsia="黑体" w:hAnsi="黑体" w:hint="eastAsia"/>
          <w:szCs w:val="21"/>
        </w:rPr>
        <w:t>一、名词解释（每小题3分，共15分）</w:t>
      </w:r>
    </w:p>
    <w:p w:rsidR="00341B43" w:rsidRPr="00341B43" w:rsidRDefault="00341B43" w:rsidP="00341B43">
      <w:pPr>
        <w:spacing w:line="360" w:lineRule="exact"/>
      </w:pPr>
      <w:r w:rsidRPr="00341B43">
        <w:rPr>
          <w:rFonts w:hint="eastAsia"/>
        </w:rPr>
        <w:t>1</w:t>
      </w:r>
      <w:r w:rsidRPr="00341B43">
        <w:rPr>
          <w:rFonts w:hint="eastAsia"/>
        </w:rPr>
        <w:t>、供给函数</w:t>
      </w:r>
    </w:p>
    <w:p w:rsidR="00341B43" w:rsidRPr="00341B43" w:rsidRDefault="00341B43" w:rsidP="00341B43">
      <w:pPr>
        <w:spacing w:line="360" w:lineRule="exact"/>
      </w:pPr>
      <w:r w:rsidRPr="00341B43">
        <w:rPr>
          <w:rFonts w:hint="eastAsia"/>
        </w:rPr>
        <w:t>2</w:t>
      </w:r>
      <w:r w:rsidRPr="00341B43">
        <w:rPr>
          <w:rFonts w:hint="eastAsia"/>
        </w:rPr>
        <w:t>、平均收益</w:t>
      </w:r>
    </w:p>
    <w:p w:rsidR="00294E57" w:rsidRPr="00341B43" w:rsidRDefault="00341B43" w:rsidP="00341B43">
      <w:pPr>
        <w:spacing w:line="360" w:lineRule="exact"/>
      </w:pPr>
      <w:r w:rsidRPr="00341B43">
        <w:rPr>
          <w:rFonts w:hint="eastAsia"/>
        </w:rPr>
        <w:t>3</w:t>
      </w:r>
      <w:r w:rsidRPr="00341B43">
        <w:rPr>
          <w:rFonts w:hint="eastAsia"/>
        </w:rPr>
        <w:t>、隐性成本</w:t>
      </w:r>
      <w:bookmarkStart w:id="0" w:name="_GoBack"/>
      <w:bookmarkEnd w:id="0"/>
    </w:p>
    <w:p w:rsidR="008534EA" w:rsidRDefault="00942447" w:rsidP="008534EA">
      <w:pPr>
        <w:spacing w:line="360" w:lineRule="exact"/>
        <w:rPr>
          <w:rFonts w:ascii="宋体" w:hAnsi="宋体"/>
          <w:szCs w:val="21"/>
        </w:rPr>
      </w:pPr>
      <w:r>
        <w:rPr>
          <w:rFonts w:hint="eastAsia"/>
        </w:rPr>
        <w:t>4</w:t>
      </w:r>
      <w:r w:rsidR="00AF40F3" w:rsidRPr="00341B43">
        <w:rPr>
          <w:rFonts w:hint="eastAsia"/>
        </w:rPr>
        <w:t>、</w:t>
      </w:r>
      <w:r w:rsidR="001E6F43" w:rsidRPr="005B36A8">
        <w:rPr>
          <w:rFonts w:hint="eastAsia"/>
        </w:rPr>
        <w:t>外部不经济</w:t>
      </w:r>
    </w:p>
    <w:p w:rsidR="008534EA" w:rsidRDefault="00942447" w:rsidP="008534EA">
      <w:pPr>
        <w:spacing w:line="360" w:lineRule="exact"/>
      </w:pPr>
      <w:r>
        <w:rPr>
          <w:rFonts w:ascii="宋体" w:hAnsi="宋体" w:hint="eastAsia"/>
          <w:szCs w:val="21"/>
        </w:rPr>
        <w:t>5</w:t>
      </w:r>
      <w:r w:rsidR="00AF40F3" w:rsidRPr="00341B43">
        <w:rPr>
          <w:rFonts w:hint="eastAsia"/>
        </w:rPr>
        <w:t>、</w:t>
      </w:r>
      <w:r w:rsidR="001E6F43" w:rsidRPr="005B36A8">
        <w:rPr>
          <w:rFonts w:hint="eastAsia"/>
        </w:rPr>
        <w:t>基础货币</w:t>
      </w:r>
    </w:p>
    <w:p w:rsidR="00294E57" w:rsidRDefault="00294E57" w:rsidP="008534EA">
      <w:pPr>
        <w:spacing w:line="360" w:lineRule="exact"/>
        <w:rPr>
          <w:rFonts w:ascii="宋体" w:hAnsi="宋体"/>
          <w:szCs w:val="21"/>
        </w:rPr>
      </w:pPr>
    </w:p>
    <w:p w:rsidR="008534EA" w:rsidRPr="001E6F43" w:rsidRDefault="00706F8E" w:rsidP="008534EA">
      <w:pPr>
        <w:spacing w:line="360" w:lineRule="exact"/>
        <w:rPr>
          <w:rFonts w:ascii="黑体" w:eastAsia="黑体" w:hAnsi="黑体"/>
          <w:szCs w:val="21"/>
        </w:rPr>
      </w:pPr>
      <w:r w:rsidRPr="001E6F43">
        <w:rPr>
          <w:rFonts w:ascii="黑体" w:eastAsia="黑体" w:hAnsi="黑体" w:hint="eastAsia"/>
          <w:szCs w:val="21"/>
        </w:rPr>
        <w:t>二、简答题（</w:t>
      </w:r>
      <w:r w:rsidR="00942447">
        <w:rPr>
          <w:rFonts w:ascii="黑体" w:eastAsia="黑体" w:hAnsi="黑体" w:hint="eastAsia"/>
          <w:szCs w:val="21"/>
        </w:rPr>
        <w:t>1</w:t>
      </w:r>
      <w:r w:rsidR="00942447" w:rsidRPr="00294E57">
        <w:rPr>
          <w:szCs w:val="21"/>
        </w:rPr>
        <w:t>、</w:t>
      </w:r>
      <w:r w:rsidR="00942447">
        <w:rPr>
          <w:rFonts w:ascii="黑体" w:eastAsia="黑体" w:hAnsi="黑体" w:hint="eastAsia"/>
          <w:szCs w:val="21"/>
        </w:rPr>
        <w:t>2</w:t>
      </w:r>
      <w:r w:rsidRPr="001E6F43">
        <w:rPr>
          <w:rFonts w:ascii="黑体" w:eastAsia="黑体" w:hAnsi="黑体" w:hint="eastAsia"/>
          <w:szCs w:val="21"/>
        </w:rPr>
        <w:t>小题</w:t>
      </w:r>
      <w:r w:rsidR="00942447">
        <w:rPr>
          <w:rFonts w:ascii="黑体" w:eastAsia="黑体" w:hAnsi="黑体" w:hint="eastAsia"/>
          <w:szCs w:val="21"/>
        </w:rPr>
        <w:t>各7</w:t>
      </w:r>
      <w:r w:rsidRPr="001E6F43">
        <w:rPr>
          <w:rFonts w:ascii="黑体" w:eastAsia="黑体" w:hAnsi="黑体" w:hint="eastAsia"/>
          <w:szCs w:val="21"/>
        </w:rPr>
        <w:t>分，</w:t>
      </w:r>
      <w:r w:rsidR="00246CC3">
        <w:rPr>
          <w:rFonts w:ascii="黑体" w:eastAsia="黑体" w:hAnsi="黑体" w:hint="eastAsia"/>
          <w:szCs w:val="21"/>
        </w:rPr>
        <w:t>3</w:t>
      </w:r>
      <w:r w:rsidR="00942447" w:rsidRPr="00294E57">
        <w:rPr>
          <w:szCs w:val="21"/>
        </w:rPr>
        <w:t>、</w:t>
      </w:r>
      <w:r w:rsidR="00246CC3">
        <w:rPr>
          <w:rFonts w:hint="eastAsia"/>
          <w:szCs w:val="21"/>
        </w:rPr>
        <w:t>4</w:t>
      </w:r>
      <w:r w:rsidR="00246CC3">
        <w:rPr>
          <w:rFonts w:hint="eastAsia"/>
          <w:szCs w:val="21"/>
        </w:rPr>
        <w:t>小题各</w:t>
      </w:r>
      <w:r w:rsidR="00246CC3">
        <w:rPr>
          <w:rFonts w:hint="eastAsia"/>
          <w:szCs w:val="21"/>
        </w:rPr>
        <w:t>8</w:t>
      </w:r>
      <w:r w:rsidR="00246CC3" w:rsidRPr="001E6F43">
        <w:rPr>
          <w:rFonts w:ascii="黑体" w:eastAsia="黑体" w:hAnsi="黑体" w:hint="eastAsia"/>
          <w:szCs w:val="21"/>
        </w:rPr>
        <w:t>分</w:t>
      </w:r>
      <w:r w:rsidR="00246CC3">
        <w:rPr>
          <w:rFonts w:ascii="黑体" w:eastAsia="黑体" w:hAnsi="黑体" w:hint="eastAsia"/>
          <w:szCs w:val="21"/>
        </w:rPr>
        <w:t>,</w:t>
      </w:r>
      <w:r w:rsidRPr="001E6F43">
        <w:rPr>
          <w:rFonts w:ascii="黑体" w:eastAsia="黑体" w:hAnsi="黑体" w:hint="eastAsia"/>
          <w:szCs w:val="21"/>
        </w:rPr>
        <w:t>共</w:t>
      </w:r>
      <w:r w:rsidR="00246CC3">
        <w:rPr>
          <w:rFonts w:ascii="黑体" w:eastAsia="黑体" w:hAnsi="黑体" w:hint="eastAsia"/>
          <w:szCs w:val="21"/>
        </w:rPr>
        <w:t>30</w:t>
      </w:r>
      <w:r w:rsidRPr="001E6F43">
        <w:rPr>
          <w:rFonts w:ascii="黑体" w:eastAsia="黑体" w:hAnsi="黑体" w:hint="eastAsia"/>
          <w:szCs w:val="21"/>
        </w:rPr>
        <w:t>分）</w:t>
      </w:r>
    </w:p>
    <w:p w:rsidR="00294E57" w:rsidRPr="00341B43" w:rsidRDefault="00341B43" w:rsidP="00175829">
      <w:pPr>
        <w:spacing w:line="360" w:lineRule="exact"/>
      </w:pPr>
      <w:r w:rsidRPr="00341B43">
        <w:rPr>
          <w:rFonts w:hint="eastAsia"/>
        </w:rPr>
        <w:t>1</w:t>
      </w:r>
      <w:r w:rsidRPr="00341B43">
        <w:rPr>
          <w:rFonts w:hint="eastAsia"/>
        </w:rPr>
        <w:t>、</w:t>
      </w:r>
      <w:r w:rsidRPr="00341B43">
        <w:t>简述一般商品的替代效应</w:t>
      </w:r>
      <w:r w:rsidRPr="00341B43">
        <w:rPr>
          <w:rFonts w:hint="eastAsia"/>
        </w:rPr>
        <w:t>（</w:t>
      </w:r>
      <w:r w:rsidRPr="00341B43">
        <w:rPr>
          <w:rFonts w:hint="eastAsia"/>
        </w:rPr>
        <w:t>3</w:t>
      </w:r>
      <w:r w:rsidRPr="00341B43">
        <w:rPr>
          <w:rFonts w:hint="eastAsia"/>
        </w:rPr>
        <w:t>分）</w:t>
      </w:r>
      <w:r w:rsidRPr="00341B43">
        <w:t>和收入效应</w:t>
      </w:r>
      <w:r w:rsidRPr="00341B43">
        <w:rPr>
          <w:rFonts w:hint="eastAsia"/>
        </w:rPr>
        <w:t>（</w:t>
      </w:r>
      <w:r w:rsidRPr="00341B43">
        <w:rPr>
          <w:rFonts w:hint="eastAsia"/>
        </w:rPr>
        <w:t>4</w:t>
      </w:r>
      <w:r w:rsidRPr="00341B43">
        <w:rPr>
          <w:rFonts w:hint="eastAsia"/>
        </w:rPr>
        <w:t>分）</w:t>
      </w:r>
      <w:r w:rsidRPr="00341B43">
        <w:t>。</w:t>
      </w:r>
    </w:p>
    <w:p w:rsidR="00341B43" w:rsidRPr="00341B43" w:rsidRDefault="00246CC3" w:rsidP="00175829">
      <w:pPr>
        <w:spacing w:line="360" w:lineRule="exact"/>
      </w:pPr>
      <w:r>
        <w:rPr>
          <w:rFonts w:hint="eastAsia"/>
        </w:rPr>
        <w:t>2</w:t>
      </w:r>
      <w:r w:rsidR="00341B43" w:rsidRPr="00341B43">
        <w:rPr>
          <w:rFonts w:hint="eastAsia"/>
        </w:rPr>
        <w:t>、</w:t>
      </w:r>
      <w:r w:rsidR="005A1DE1" w:rsidRPr="00341B43">
        <w:rPr>
          <w:rFonts w:hint="eastAsia"/>
        </w:rPr>
        <w:t>为什么从公司债券得到的利息应计入</w:t>
      </w:r>
      <w:r w:rsidR="005A1DE1" w:rsidRPr="00341B43">
        <w:rPr>
          <w:rFonts w:hint="eastAsia"/>
        </w:rPr>
        <w:t>GNP</w:t>
      </w:r>
      <w:r w:rsidR="00175829" w:rsidRPr="00341B43">
        <w:rPr>
          <w:rFonts w:hint="eastAsia"/>
        </w:rPr>
        <w:t>（</w:t>
      </w:r>
      <w:r w:rsidR="00175829">
        <w:rPr>
          <w:rFonts w:hint="eastAsia"/>
        </w:rPr>
        <w:t>4</w:t>
      </w:r>
      <w:r w:rsidR="00175829" w:rsidRPr="00341B43">
        <w:rPr>
          <w:rFonts w:hint="eastAsia"/>
        </w:rPr>
        <w:t>分）</w:t>
      </w:r>
      <w:r w:rsidR="005A1DE1" w:rsidRPr="00341B43">
        <w:rPr>
          <w:rFonts w:hint="eastAsia"/>
        </w:rPr>
        <w:t>，而人们从政府得到的公债利息不计入</w:t>
      </w:r>
      <w:r w:rsidR="005A1DE1" w:rsidRPr="00341B43">
        <w:rPr>
          <w:rFonts w:hint="eastAsia"/>
        </w:rPr>
        <w:t>GNP</w:t>
      </w:r>
      <w:r w:rsidR="005A1DE1" w:rsidRPr="00341B43">
        <w:rPr>
          <w:rFonts w:hint="eastAsia"/>
        </w:rPr>
        <w:t>？</w:t>
      </w:r>
      <w:r w:rsidR="00175829" w:rsidRPr="00341B43">
        <w:rPr>
          <w:rFonts w:hint="eastAsia"/>
        </w:rPr>
        <w:t>（</w:t>
      </w:r>
      <w:r w:rsidR="00175829">
        <w:rPr>
          <w:rFonts w:hint="eastAsia"/>
        </w:rPr>
        <w:t>3</w:t>
      </w:r>
      <w:r w:rsidR="00175829" w:rsidRPr="00341B43">
        <w:rPr>
          <w:rFonts w:hint="eastAsia"/>
        </w:rPr>
        <w:t>分）</w:t>
      </w:r>
    </w:p>
    <w:p w:rsidR="00341B43" w:rsidRPr="00341B43" w:rsidRDefault="00341B43" w:rsidP="00175829">
      <w:pPr>
        <w:spacing w:line="360" w:lineRule="exact"/>
      </w:pPr>
      <w:r w:rsidRPr="00341B43">
        <w:rPr>
          <w:rFonts w:hint="eastAsia"/>
        </w:rPr>
        <w:t>3</w:t>
      </w:r>
      <w:r w:rsidRPr="00341B43">
        <w:rPr>
          <w:rFonts w:hint="eastAsia"/>
        </w:rPr>
        <w:t>、</w:t>
      </w:r>
      <w:r w:rsidRPr="00341B43">
        <w:t>简述无差异曲线</w:t>
      </w:r>
      <w:r w:rsidRPr="00341B43">
        <w:rPr>
          <w:rFonts w:hint="eastAsia"/>
        </w:rPr>
        <w:t>（</w:t>
      </w:r>
      <w:r w:rsidRPr="00341B43">
        <w:rPr>
          <w:rFonts w:hint="eastAsia"/>
        </w:rPr>
        <w:t>2</w:t>
      </w:r>
      <w:r w:rsidRPr="00341B43">
        <w:rPr>
          <w:rFonts w:hint="eastAsia"/>
        </w:rPr>
        <w:t>分）</w:t>
      </w:r>
      <w:r w:rsidRPr="00341B43">
        <w:t>及其特点</w:t>
      </w:r>
      <w:r w:rsidRPr="00341B43">
        <w:rPr>
          <w:rFonts w:hint="eastAsia"/>
        </w:rPr>
        <w:t>（</w:t>
      </w:r>
      <w:r w:rsidRPr="00341B43">
        <w:rPr>
          <w:rFonts w:hint="eastAsia"/>
        </w:rPr>
        <w:t>6</w:t>
      </w:r>
      <w:r w:rsidRPr="00341B43">
        <w:rPr>
          <w:rFonts w:hint="eastAsia"/>
        </w:rPr>
        <w:t>分）</w:t>
      </w:r>
      <w:r w:rsidRPr="00341B43">
        <w:t>。</w:t>
      </w:r>
    </w:p>
    <w:p w:rsidR="00FA3B40" w:rsidRPr="00175829" w:rsidRDefault="00246CC3" w:rsidP="00175829">
      <w:pPr>
        <w:spacing w:line="360" w:lineRule="exact"/>
      </w:pPr>
      <w:r>
        <w:rPr>
          <w:rFonts w:hint="eastAsia"/>
        </w:rPr>
        <w:t>4</w:t>
      </w:r>
      <w:r w:rsidR="00341B43" w:rsidRPr="00341B43">
        <w:rPr>
          <w:rFonts w:hint="eastAsia"/>
        </w:rPr>
        <w:t>、</w:t>
      </w:r>
      <w:r w:rsidR="00FA3B40">
        <w:rPr>
          <w:rFonts w:hint="eastAsia"/>
        </w:rPr>
        <w:t>什么是</w:t>
      </w:r>
      <w:r w:rsidR="00FA3B40">
        <w:rPr>
          <w:rFonts w:hint="eastAsia"/>
        </w:rPr>
        <w:t>LM</w:t>
      </w:r>
      <w:r w:rsidR="00FA3B40">
        <w:rPr>
          <w:rFonts w:hint="eastAsia"/>
        </w:rPr>
        <w:t>曲线的三个区域</w:t>
      </w:r>
      <w:r w:rsidR="00175829" w:rsidRPr="00341B43">
        <w:rPr>
          <w:rFonts w:hint="eastAsia"/>
        </w:rPr>
        <w:t>（</w:t>
      </w:r>
      <w:r w:rsidR="00175829">
        <w:rPr>
          <w:rFonts w:hint="eastAsia"/>
        </w:rPr>
        <w:t>3</w:t>
      </w:r>
      <w:r w:rsidR="00175829" w:rsidRPr="00341B43">
        <w:rPr>
          <w:rFonts w:hint="eastAsia"/>
        </w:rPr>
        <w:t>分）</w:t>
      </w:r>
      <w:r w:rsidR="00FA3B40">
        <w:rPr>
          <w:rFonts w:hint="eastAsia"/>
        </w:rPr>
        <w:t>，其经济含义是什么</w:t>
      </w:r>
      <w:r w:rsidR="00FA3B40">
        <w:rPr>
          <w:rFonts w:hint="eastAsia"/>
        </w:rPr>
        <w:t>?</w:t>
      </w:r>
      <w:r w:rsidR="00175829" w:rsidRPr="00175829">
        <w:rPr>
          <w:rFonts w:hint="eastAsia"/>
        </w:rPr>
        <w:t xml:space="preserve"> </w:t>
      </w:r>
      <w:r w:rsidR="00175829" w:rsidRPr="00341B43">
        <w:rPr>
          <w:rFonts w:hint="eastAsia"/>
        </w:rPr>
        <w:t>（</w:t>
      </w:r>
      <w:r w:rsidR="00175829">
        <w:rPr>
          <w:rFonts w:hint="eastAsia"/>
        </w:rPr>
        <w:t>5</w:t>
      </w:r>
      <w:r w:rsidR="00175829" w:rsidRPr="00341B43">
        <w:rPr>
          <w:rFonts w:hint="eastAsia"/>
        </w:rPr>
        <w:t>分）</w:t>
      </w:r>
    </w:p>
    <w:p w:rsidR="008534EA" w:rsidRPr="005A1DE1" w:rsidRDefault="008534EA" w:rsidP="008534EA">
      <w:pPr>
        <w:spacing w:line="360" w:lineRule="exact"/>
        <w:rPr>
          <w:rFonts w:ascii="宋体" w:hAnsi="宋体"/>
          <w:szCs w:val="21"/>
        </w:rPr>
      </w:pPr>
    </w:p>
    <w:p w:rsidR="008534EA" w:rsidRPr="001E6F43" w:rsidRDefault="00706F8E" w:rsidP="008534EA">
      <w:pPr>
        <w:spacing w:line="360" w:lineRule="exact"/>
        <w:rPr>
          <w:rFonts w:ascii="黑体" w:eastAsia="黑体" w:hAnsi="黑体"/>
          <w:szCs w:val="21"/>
        </w:rPr>
      </w:pPr>
      <w:r w:rsidRPr="001E6F43">
        <w:rPr>
          <w:rFonts w:ascii="黑体" w:eastAsia="黑体" w:hAnsi="黑体" w:hint="eastAsia"/>
          <w:szCs w:val="21"/>
        </w:rPr>
        <w:t>三、论述题（每小题15分，共</w:t>
      </w:r>
      <w:r w:rsidR="00294E57">
        <w:rPr>
          <w:rFonts w:ascii="黑体" w:eastAsia="黑体" w:hAnsi="黑体" w:hint="eastAsia"/>
          <w:szCs w:val="21"/>
        </w:rPr>
        <w:t>45</w:t>
      </w:r>
      <w:r w:rsidRPr="001E6F43">
        <w:rPr>
          <w:rFonts w:ascii="黑体" w:eastAsia="黑体" w:hAnsi="黑体" w:hint="eastAsia"/>
          <w:szCs w:val="21"/>
        </w:rPr>
        <w:t>分）</w:t>
      </w:r>
    </w:p>
    <w:p w:rsidR="00557587" w:rsidRPr="00557587" w:rsidRDefault="00557587" w:rsidP="00175829">
      <w:pPr>
        <w:spacing w:line="360" w:lineRule="exact"/>
      </w:pPr>
      <w:r w:rsidRPr="00557587">
        <w:rPr>
          <w:rFonts w:hint="eastAsia"/>
        </w:rPr>
        <w:t>1</w:t>
      </w:r>
      <w:r w:rsidRPr="00557587">
        <w:rPr>
          <w:rFonts w:hint="eastAsia"/>
        </w:rPr>
        <w:t>、</w:t>
      </w:r>
      <w:r w:rsidRPr="00557587">
        <w:t>消费者平衡消费的理论基础。</w:t>
      </w:r>
    </w:p>
    <w:p w:rsidR="00294E57" w:rsidRDefault="00557587" w:rsidP="00175829">
      <w:pPr>
        <w:spacing w:line="360" w:lineRule="exact"/>
      </w:pPr>
      <w:r w:rsidRPr="00557587">
        <w:rPr>
          <w:rFonts w:hint="eastAsia"/>
        </w:rPr>
        <w:t>2</w:t>
      </w:r>
      <w:r w:rsidRPr="00557587">
        <w:rPr>
          <w:rFonts w:hint="eastAsia"/>
        </w:rPr>
        <w:t>、</w:t>
      </w:r>
      <w:r w:rsidRPr="00557587">
        <w:t>替代品、互补品</w:t>
      </w:r>
      <w:r w:rsidRPr="00557587">
        <w:rPr>
          <w:rFonts w:hint="eastAsia"/>
        </w:rPr>
        <w:t>的概念？（</w:t>
      </w:r>
      <w:r w:rsidRPr="00557587">
        <w:rPr>
          <w:rFonts w:hint="eastAsia"/>
        </w:rPr>
        <w:t>5</w:t>
      </w:r>
      <w:r w:rsidRPr="00557587">
        <w:rPr>
          <w:rFonts w:hint="eastAsia"/>
        </w:rPr>
        <w:t>分）</w:t>
      </w:r>
      <w:r w:rsidRPr="00557587">
        <w:t>对商品价格的影响</w:t>
      </w:r>
      <w:r w:rsidRPr="00557587">
        <w:rPr>
          <w:rFonts w:hint="eastAsia"/>
        </w:rPr>
        <w:t>？（</w:t>
      </w:r>
      <w:r w:rsidRPr="00557587">
        <w:rPr>
          <w:rFonts w:hint="eastAsia"/>
        </w:rPr>
        <w:t>10</w:t>
      </w:r>
      <w:r w:rsidRPr="00557587">
        <w:rPr>
          <w:rFonts w:hint="eastAsia"/>
        </w:rPr>
        <w:t>分）</w:t>
      </w:r>
    </w:p>
    <w:p w:rsidR="005A1DE1" w:rsidRPr="00294E57" w:rsidRDefault="00294E57" w:rsidP="00175829">
      <w:pPr>
        <w:spacing w:line="360" w:lineRule="exact"/>
      </w:pPr>
      <w:r>
        <w:rPr>
          <w:rFonts w:hint="eastAsia"/>
        </w:rPr>
        <w:t>3</w:t>
      </w:r>
      <w:r w:rsidR="00557587" w:rsidRPr="00557587">
        <w:rPr>
          <w:rFonts w:hint="eastAsia"/>
        </w:rPr>
        <w:t>、</w:t>
      </w:r>
      <w:r w:rsidR="005A1DE1" w:rsidRPr="00294E57">
        <w:t>税收、政府购买和转移支</w:t>
      </w:r>
      <w:r w:rsidR="005A1DE1" w:rsidRPr="00294E57">
        <w:rPr>
          <w:rFonts w:hint="eastAsia"/>
        </w:rPr>
        <w:t>付</w:t>
      </w:r>
      <w:r w:rsidR="005A1DE1" w:rsidRPr="00294E57">
        <w:t>这三者对总支出的影响方式有何区别</w:t>
      </w:r>
      <w:r w:rsidR="005A1DE1" w:rsidRPr="00294E57">
        <w:t>?</w:t>
      </w:r>
    </w:p>
    <w:p w:rsidR="005A1DE1" w:rsidRDefault="005A1DE1" w:rsidP="008534EA">
      <w:pPr>
        <w:spacing w:line="360" w:lineRule="exact"/>
        <w:rPr>
          <w:rFonts w:ascii="宋体" w:hAnsi="宋体"/>
          <w:szCs w:val="21"/>
        </w:rPr>
      </w:pPr>
    </w:p>
    <w:p w:rsidR="008534EA" w:rsidRPr="001E6F43" w:rsidRDefault="00706F8E" w:rsidP="008534EA">
      <w:pPr>
        <w:spacing w:line="360" w:lineRule="exact"/>
        <w:rPr>
          <w:rFonts w:ascii="黑体" w:eastAsia="黑体" w:hAnsi="黑体"/>
          <w:szCs w:val="21"/>
        </w:rPr>
      </w:pPr>
      <w:r w:rsidRPr="001E6F43">
        <w:rPr>
          <w:rFonts w:ascii="黑体" w:eastAsia="黑体" w:hAnsi="黑体" w:hint="eastAsia"/>
          <w:szCs w:val="21"/>
        </w:rPr>
        <w:t>四、计算题（每小题5分，共15分）</w:t>
      </w:r>
    </w:p>
    <w:p w:rsidR="00341B43" w:rsidRPr="00341B43" w:rsidRDefault="00341B43" w:rsidP="00175829">
      <w:pPr>
        <w:spacing w:line="360" w:lineRule="exact"/>
      </w:pPr>
      <w:r w:rsidRPr="00341B43">
        <w:rPr>
          <w:rFonts w:hint="eastAsia"/>
        </w:rPr>
        <w:t>1</w:t>
      </w:r>
      <w:r w:rsidRPr="00341B43">
        <w:rPr>
          <w:rFonts w:hint="eastAsia"/>
        </w:rPr>
        <w:t>、已知某一时期内某商品的需求函数为</w:t>
      </w:r>
      <w:proofErr w:type="spellStart"/>
      <w:r w:rsidRPr="00341B43">
        <w:rPr>
          <w:rFonts w:hint="eastAsia"/>
        </w:rPr>
        <w:t>Qd</w:t>
      </w:r>
      <w:proofErr w:type="spellEnd"/>
      <w:r w:rsidRPr="00341B43">
        <w:rPr>
          <w:rFonts w:hint="eastAsia"/>
        </w:rPr>
        <w:t>=50</w:t>
      </w:r>
      <w:r w:rsidRPr="00341B43">
        <w:rPr>
          <w:rFonts w:hint="eastAsia"/>
        </w:rPr>
        <w:t>－</w:t>
      </w:r>
      <w:r w:rsidRPr="00341B43">
        <w:rPr>
          <w:rFonts w:hint="eastAsia"/>
        </w:rPr>
        <w:t>5p</w:t>
      </w:r>
      <w:r w:rsidRPr="00341B43">
        <w:rPr>
          <w:rFonts w:hint="eastAsia"/>
        </w:rPr>
        <w:t>，供给函数为</w:t>
      </w:r>
      <w:r w:rsidRPr="00341B43">
        <w:rPr>
          <w:rFonts w:hint="eastAsia"/>
        </w:rPr>
        <w:t>Qs=</w:t>
      </w:r>
      <w:r w:rsidRPr="00341B43">
        <w:rPr>
          <w:rFonts w:hint="eastAsia"/>
        </w:rPr>
        <w:t>－</w:t>
      </w:r>
      <w:r w:rsidRPr="00341B43">
        <w:rPr>
          <w:rFonts w:hint="eastAsia"/>
        </w:rPr>
        <w:t>40+5p</w:t>
      </w:r>
      <w:r w:rsidRPr="00341B43">
        <w:rPr>
          <w:rFonts w:hint="eastAsia"/>
        </w:rPr>
        <w:t>。求均衡价格</w:t>
      </w:r>
      <w:proofErr w:type="spellStart"/>
      <w:r w:rsidRPr="00341B43">
        <w:rPr>
          <w:rFonts w:hint="eastAsia"/>
        </w:rPr>
        <w:t>Pe</w:t>
      </w:r>
      <w:proofErr w:type="spellEnd"/>
      <w:r w:rsidRPr="00341B43">
        <w:rPr>
          <w:rFonts w:hint="eastAsia"/>
        </w:rPr>
        <w:t>和均衡数量</w:t>
      </w:r>
      <w:proofErr w:type="spellStart"/>
      <w:r w:rsidRPr="00341B43">
        <w:rPr>
          <w:rFonts w:hint="eastAsia"/>
        </w:rPr>
        <w:t>Qe</w:t>
      </w:r>
      <w:proofErr w:type="spellEnd"/>
      <w:r w:rsidRPr="00341B43">
        <w:rPr>
          <w:rFonts w:hint="eastAsia"/>
        </w:rPr>
        <w:t>。</w:t>
      </w:r>
    </w:p>
    <w:p w:rsidR="00175829" w:rsidRDefault="00175829" w:rsidP="00175829">
      <w:pPr>
        <w:spacing w:line="360" w:lineRule="exact"/>
        <w:jc w:val="center"/>
      </w:pPr>
      <w:r>
        <w:rPr>
          <w:rFonts w:hAnsi="宋体" w:hint="eastAsia"/>
        </w:rPr>
        <w:t>第</w:t>
      </w:r>
      <w:r>
        <w:rPr>
          <w:rFonts w:hAnsi="宋体" w:hint="eastAsia"/>
        </w:rPr>
        <w:t xml:space="preserve">  1  </w:t>
      </w:r>
      <w:r>
        <w:rPr>
          <w:rFonts w:hAnsi="宋体" w:hint="eastAsia"/>
        </w:rPr>
        <w:t>页</w:t>
      </w:r>
    </w:p>
    <w:p w:rsidR="00294E57" w:rsidRDefault="00341B43" w:rsidP="00175829">
      <w:pPr>
        <w:spacing w:line="360" w:lineRule="exact"/>
      </w:pPr>
      <w:r w:rsidRPr="00341B43">
        <w:rPr>
          <w:rFonts w:hint="eastAsia"/>
        </w:rPr>
        <w:lastRenderedPageBreak/>
        <w:t>2</w:t>
      </w:r>
      <w:r w:rsidRPr="00341B43">
        <w:rPr>
          <w:rFonts w:hint="eastAsia"/>
        </w:rPr>
        <w:t>、已知某完全竞争市场的需求函数为</w:t>
      </w:r>
      <w:r w:rsidRPr="00341B43">
        <w:rPr>
          <w:rFonts w:hint="eastAsia"/>
        </w:rPr>
        <w:t>D=7500</w:t>
      </w:r>
      <w:r w:rsidRPr="00341B43">
        <w:rPr>
          <w:rFonts w:hint="eastAsia"/>
        </w:rPr>
        <w:t>—</w:t>
      </w:r>
      <w:r w:rsidRPr="00341B43">
        <w:rPr>
          <w:rFonts w:hint="eastAsia"/>
        </w:rPr>
        <w:t>200P</w:t>
      </w:r>
      <w:r w:rsidRPr="00341B43">
        <w:rPr>
          <w:rFonts w:hint="eastAsia"/>
        </w:rPr>
        <w:t>，短期市场供给函数为</w:t>
      </w:r>
      <w:r w:rsidRPr="00341B43">
        <w:rPr>
          <w:rFonts w:hint="eastAsia"/>
        </w:rPr>
        <w:t>SS=4500+100P</w:t>
      </w:r>
      <w:r w:rsidRPr="00341B43">
        <w:rPr>
          <w:rFonts w:hint="eastAsia"/>
        </w:rPr>
        <w:t>。</w:t>
      </w:r>
      <w:proofErr w:type="gramStart"/>
      <w:r w:rsidRPr="00341B43">
        <w:rPr>
          <w:rFonts w:hint="eastAsia"/>
        </w:rPr>
        <w:t>求市场</w:t>
      </w:r>
      <w:proofErr w:type="gramEnd"/>
      <w:r w:rsidRPr="00341B43">
        <w:rPr>
          <w:rFonts w:hint="eastAsia"/>
        </w:rPr>
        <w:t>的短期均衡价格和均衡产量。</w:t>
      </w:r>
    </w:p>
    <w:p w:rsidR="00675A4F" w:rsidRPr="00341B43" w:rsidRDefault="00675A4F" w:rsidP="00675A4F">
      <w:pPr>
        <w:pStyle w:val="a5"/>
        <w:jc w:val="center"/>
      </w:pPr>
    </w:p>
    <w:p w:rsidR="0031719D" w:rsidRDefault="00294E57" w:rsidP="0031719D">
      <w:pPr>
        <w:pStyle w:val="a5"/>
      </w:pPr>
      <w:r w:rsidRPr="00341B43">
        <w:rPr>
          <w:rFonts w:hint="eastAsia"/>
        </w:rPr>
        <w:t>3</w:t>
      </w:r>
      <w:r w:rsidR="00675A4F" w:rsidRPr="00341B43">
        <w:rPr>
          <w:rFonts w:hint="eastAsia"/>
        </w:rPr>
        <w:t>、</w:t>
      </w:r>
      <w:r w:rsidR="0031719D">
        <w:rPr>
          <w:rFonts w:hint="eastAsia"/>
        </w:rPr>
        <w:t xml:space="preserve">假设货币需求为L＝0.20y，货币供给量为200,c=90+ </w:t>
      </w:r>
      <w:smartTag w:uri="urn:schemas-microsoft-com:office:smarttags" w:element="chmetcnv">
        <w:smartTagPr>
          <w:attr w:name="UnitName" w:val="yd"/>
          <w:attr w:name="SourceValue" w:val=".8"/>
          <w:attr w:name="HasSpace" w:val="False"/>
          <w:attr w:name="Negative" w:val="False"/>
          <w:attr w:name="NumberType" w:val="1"/>
          <w:attr w:name="TCSC" w:val="0"/>
        </w:smartTagPr>
        <w:r w:rsidR="0031719D">
          <w:rPr>
            <w:rFonts w:hint="eastAsia"/>
          </w:rPr>
          <w:t>0.8y</w:t>
        </w:r>
        <w:r w:rsidR="0031719D">
          <w:rPr>
            <w:rFonts w:hint="eastAsia"/>
            <w:vertAlign w:val="subscript"/>
          </w:rPr>
          <w:t>d</w:t>
        </w:r>
      </w:smartTag>
      <w:r w:rsidR="0031719D">
        <w:rPr>
          <w:rFonts w:hint="eastAsia"/>
        </w:rPr>
        <w:t xml:space="preserve">，t＝50，i＝140 -5r，g＝50。  </w:t>
      </w:r>
    </w:p>
    <w:p w:rsidR="0031719D" w:rsidRDefault="0031719D" w:rsidP="0031719D">
      <w:pPr>
        <w:pStyle w:val="a5"/>
        <w:ind w:firstLineChars="171" w:firstLine="359"/>
      </w:pPr>
      <w:r>
        <w:rPr>
          <w:rFonts w:hint="eastAsia"/>
        </w:rPr>
        <w:t xml:space="preserve">(1)导出IS和LM方程，求均衡收入、利率和投资。  </w:t>
      </w:r>
      <w:r w:rsidR="00175829" w:rsidRPr="00341B43">
        <w:rPr>
          <w:rFonts w:hint="eastAsia"/>
        </w:rPr>
        <w:t>（2分）</w:t>
      </w:r>
    </w:p>
    <w:p w:rsidR="0031719D" w:rsidRDefault="0031719D" w:rsidP="0031719D">
      <w:pPr>
        <w:pStyle w:val="a5"/>
        <w:ind w:firstLineChars="171" w:firstLine="359"/>
      </w:pPr>
      <w:r>
        <w:rPr>
          <w:rFonts w:hint="eastAsia"/>
        </w:rPr>
        <w:t xml:space="preserve">(2)若其他情况不变，g增加20亿美元，均衡收入、利率和投资各为多少?  </w:t>
      </w:r>
      <w:r w:rsidR="00175829" w:rsidRPr="00341B43">
        <w:rPr>
          <w:rFonts w:hint="eastAsia"/>
        </w:rPr>
        <w:t>（2分）</w:t>
      </w:r>
    </w:p>
    <w:p w:rsidR="0031719D" w:rsidRDefault="0031719D" w:rsidP="0031719D">
      <w:pPr>
        <w:pStyle w:val="a5"/>
        <w:ind w:firstLineChars="171" w:firstLine="359"/>
      </w:pPr>
      <w:r>
        <w:rPr>
          <w:rFonts w:hint="eastAsia"/>
        </w:rPr>
        <w:t xml:space="preserve">(3)是否存在“挤出效应”? </w:t>
      </w:r>
      <w:r w:rsidR="00175829" w:rsidRPr="00341B43">
        <w:rPr>
          <w:rFonts w:hint="eastAsia"/>
        </w:rPr>
        <w:t>（</w:t>
      </w:r>
      <w:r w:rsidR="00175829">
        <w:rPr>
          <w:rFonts w:hint="eastAsia"/>
        </w:rPr>
        <w:t>1</w:t>
      </w:r>
      <w:r w:rsidR="00175829" w:rsidRPr="00341B43">
        <w:rPr>
          <w:rFonts w:hint="eastAsia"/>
        </w:rPr>
        <w:t>分）</w:t>
      </w:r>
      <w:r>
        <w:rPr>
          <w:rFonts w:hint="eastAsia"/>
        </w:rPr>
        <w:t xml:space="preserve"> </w:t>
      </w:r>
    </w:p>
    <w:p w:rsidR="00706F8E" w:rsidRPr="0031719D" w:rsidRDefault="00706F8E" w:rsidP="008534EA">
      <w:pPr>
        <w:spacing w:line="360" w:lineRule="exact"/>
        <w:rPr>
          <w:rFonts w:ascii="宋体" w:hAnsi="宋体"/>
          <w:szCs w:val="21"/>
        </w:rPr>
      </w:pPr>
    </w:p>
    <w:p w:rsidR="00706F8E" w:rsidRPr="001E6F43" w:rsidRDefault="00706F8E" w:rsidP="008534EA">
      <w:pPr>
        <w:spacing w:line="360" w:lineRule="exact"/>
        <w:rPr>
          <w:rFonts w:ascii="黑体" w:eastAsia="黑体" w:hAnsi="黑体"/>
          <w:szCs w:val="21"/>
        </w:rPr>
      </w:pPr>
      <w:r w:rsidRPr="001E6F43">
        <w:rPr>
          <w:rFonts w:ascii="黑体" w:eastAsia="黑体" w:hAnsi="黑体" w:hint="eastAsia"/>
          <w:szCs w:val="21"/>
        </w:rPr>
        <w:t>五、案例分析题（每小题15分，共</w:t>
      </w:r>
      <w:r w:rsidR="00A74116">
        <w:rPr>
          <w:rFonts w:ascii="黑体" w:eastAsia="黑体" w:hAnsi="黑体" w:hint="eastAsia"/>
          <w:szCs w:val="21"/>
        </w:rPr>
        <w:t>4</w:t>
      </w:r>
      <w:r w:rsidRPr="001E6F43">
        <w:rPr>
          <w:rFonts w:ascii="黑体" w:eastAsia="黑体" w:hAnsi="黑体" w:hint="eastAsia"/>
          <w:szCs w:val="21"/>
        </w:rPr>
        <w:t>5分）</w:t>
      </w:r>
    </w:p>
    <w:p w:rsidR="00557587" w:rsidRPr="00175829" w:rsidRDefault="00557587" w:rsidP="00557587">
      <w:pPr>
        <w:spacing w:line="360" w:lineRule="exact"/>
      </w:pPr>
      <w:r w:rsidRPr="00175829">
        <w:rPr>
          <w:rFonts w:hint="eastAsia"/>
        </w:rPr>
        <w:t>1</w:t>
      </w:r>
      <w:r w:rsidRPr="00175829">
        <w:rPr>
          <w:rFonts w:hint="eastAsia"/>
        </w:rPr>
        <w:t>、</w:t>
      </w:r>
      <w:r w:rsidRPr="00175829">
        <w:t>试用边际收益递减规律说明我国农村剩余劳动力转移的必要性。</w:t>
      </w:r>
    </w:p>
    <w:p w:rsidR="00557587" w:rsidRPr="00175829" w:rsidRDefault="00557587" w:rsidP="00175829">
      <w:pPr>
        <w:spacing w:line="360" w:lineRule="exact"/>
      </w:pPr>
    </w:p>
    <w:p w:rsidR="00294E57" w:rsidRPr="00175829" w:rsidRDefault="00557587" w:rsidP="00557587">
      <w:pPr>
        <w:spacing w:line="360" w:lineRule="exact"/>
      </w:pPr>
      <w:r w:rsidRPr="00175829">
        <w:rPr>
          <w:rFonts w:hint="eastAsia"/>
        </w:rPr>
        <w:t>2</w:t>
      </w:r>
      <w:r w:rsidRPr="00175829">
        <w:rPr>
          <w:rFonts w:hint="eastAsia"/>
        </w:rPr>
        <w:t>、</w:t>
      </w:r>
      <w:r w:rsidRPr="00175829">
        <w:t>免费发给消费者一定量实物与发给消费者按市场价格计算的这些实物折算的现金</w:t>
      </w:r>
      <w:r w:rsidRPr="00175829">
        <w:rPr>
          <w:rFonts w:hint="eastAsia"/>
        </w:rPr>
        <w:t>，说明</w:t>
      </w:r>
      <w:r w:rsidRPr="00175829">
        <w:t>哪种方法给消费者带来更高的效用</w:t>
      </w:r>
      <w:r w:rsidRPr="00175829">
        <w:rPr>
          <w:rFonts w:hint="eastAsia"/>
        </w:rPr>
        <w:t>及其原因。</w:t>
      </w:r>
    </w:p>
    <w:p w:rsidR="00557587" w:rsidRDefault="00557587" w:rsidP="00557587">
      <w:pPr>
        <w:spacing w:line="360" w:lineRule="exact"/>
        <w:rPr>
          <w:rFonts w:ascii="宋体" w:hAnsi="宋体"/>
          <w:szCs w:val="21"/>
        </w:rPr>
      </w:pPr>
    </w:p>
    <w:p w:rsidR="008534EA" w:rsidRPr="00835902" w:rsidRDefault="00294E57" w:rsidP="00557587">
      <w:pPr>
        <w:spacing w:line="360" w:lineRule="exact"/>
        <w:rPr>
          <w:rFonts w:ascii="宋体" w:hAnsi="宋体"/>
          <w:szCs w:val="21"/>
        </w:rPr>
      </w:pPr>
      <w:r>
        <w:rPr>
          <w:rFonts w:ascii="宋体" w:hAnsi="宋体" w:hint="eastAsia"/>
          <w:szCs w:val="21"/>
        </w:rPr>
        <w:t>3</w:t>
      </w:r>
      <w:r w:rsidR="00557587" w:rsidRPr="00557587">
        <w:rPr>
          <w:rFonts w:ascii="宋体" w:hAnsi="宋体" w:hint="eastAsia"/>
          <w:szCs w:val="21"/>
        </w:rPr>
        <w:t>、</w:t>
      </w:r>
      <w:r w:rsidR="00CE4FC9">
        <w:rPr>
          <w:rFonts w:ascii="宋体" w:hAnsi="宋体" w:hint="eastAsia"/>
          <w:szCs w:val="21"/>
        </w:rPr>
        <w:t>2015年10月19日，国家统计局公布了2015年前三季度经济数据。这一次GDP没有再次刚好地站在7%的线上，而是回落到6.9%</w:t>
      </w:r>
      <w:r w:rsidR="008C0847">
        <w:rPr>
          <w:rFonts w:ascii="宋体" w:hAnsi="宋体" w:hint="eastAsia"/>
          <w:szCs w:val="21"/>
        </w:rPr>
        <w:t>。这是继2009年2季度以来GDP增速首次回落到7%以下。事实上，针对目前经济“新常态”，我国出台了一系列宏观经济政策。试分类列举近年来出台的主要宏观经济政策，并说明其意义和作用。</w:t>
      </w:r>
    </w:p>
    <w:p w:rsidR="008534EA" w:rsidRDefault="008534EA"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675A4F" w:rsidRDefault="00675A4F" w:rsidP="008534EA">
      <w:pPr>
        <w:spacing w:line="360" w:lineRule="exact"/>
        <w:ind w:firstLineChars="200" w:firstLine="420"/>
        <w:jc w:val="center"/>
        <w:rPr>
          <w:rFonts w:ascii="宋体" w:hAnsi="宋体"/>
          <w:szCs w:val="21"/>
        </w:rPr>
      </w:pPr>
    </w:p>
    <w:p w:rsidR="00175829" w:rsidRPr="00835902" w:rsidRDefault="00175829" w:rsidP="008534EA">
      <w:pPr>
        <w:spacing w:line="360" w:lineRule="exact"/>
        <w:ind w:firstLineChars="200" w:firstLine="420"/>
        <w:jc w:val="center"/>
        <w:rPr>
          <w:rFonts w:ascii="宋体" w:hAnsi="宋体"/>
          <w:szCs w:val="21"/>
        </w:rPr>
      </w:pPr>
    </w:p>
    <w:p w:rsidR="008534EA" w:rsidRDefault="00675A4F" w:rsidP="000F3CFF">
      <w:pPr>
        <w:spacing w:line="360" w:lineRule="exact"/>
        <w:jc w:val="center"/>
        <w:rPr>
          <w:rFonts w:ascii="宋体" w:hAnsi="宋体"/>
          <w:szCs w:val="21"/>
        </w:rPr>
      </w:pPr>
      <w:r>
        <w:rPr>
          <w:rFonts w:ascii="宋体" w:hAnsi="宋体" w:hint="eastAsia"/>
          <w:szCs w:val="21"/>
        </w:rPr>
        <w:t xml:space="preserve">    </w:t>
      </w:r>
      <w:r w:rsidR="008534EA" w:rsidRPr="00835902">
        <w:rPr>
          <w:rFonts w:ascii="宋体" w:hAnsi="宋体" w:hint="eastAsia"/>
          <w:szCs w:val="21"/>
        </w:rPr>
        <w:t xml:space="preserve">第  </w:t>
      </w:r>
      <w:r>
        <w:rPr>
          <w:rFonts w:ascii="宋体" w:hAnsi="宋体" w:hint="eastAsia"/>
          <w:szCs w:val="21"/>
        </w:rPr>
        <w:t>2</w:t>
      </w:r>
      <w:r w:rsidR="008534EA" w:rsidRPr="00835902">
        <w:rPr>
          <w:rFonts w:ascii="宋体" w:hAnsi="宋体" w:hint="eastAsia"/>
          <w:szCs w:val="21"/>
        </w:rPr>
        <w:t xml:space="preserve">  页</w:t>
      </w:r>
    </w:p>
    <w:sectPr w:rsidR="008534EA" w:rsidSect="00706F8E">
      <w:headerReference w:type="default" r:id="rId7"/>
      <w:pgSz w:w="10427" w:h="14731" w:code="263"/>
      <w:pgMar w:top="1440" w:right="1800" w:bottom="1440" w:left="1800"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3B" w:rsidRDefault="0044043B">
      <w:r>
        <w:separator/>
      </w:r>
    </w:p>
  </w:endnote>
  <w:endnote w:type="continuationSeparator" w:id="0">
    <w:p w:rsidR="0044043B" w:rsidRDefault="0044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3B" w:rsidRDefault="0044043B">
      <w:r>
        <w:separator/>
      </w:r>
    </w:p>
  </w:footnote>
  <w:footnote w:type="continuationSeparator" w:id="0">
    <w:p w:rsidR="0044043B" w:rsidRDefault="00440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4EA" w:rsidRDefault="008534EA" w:rsidP="008534EA">
    <w:pPr>
      <w:pStyle w:val="a3"/>
      <w:jc w:val="right"/>
    </w:pPr>
    <w:r>
      <w:rPr>
        <w:rFonts w:hint="eastAsia"/>
      </w:rPr>
      <w:t>重庆理工大学硕士研究生试题专用纸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34EA"/>
    <w:rsid w:val="000F3CFF"/>
    <w:rsid w:val="00146C1B"/>
    <w:rsid w:val="00153C7A"/>
    <w:rsid w:val="00175829"/>
    <w:rsid w:val="001E6F43"/>
    <w:rsid w:val="00246CC3"/>
    <w:rsid w:val="00294E57"/>
    <w:rsid w:val="0031719D"/>
    <w:rsid w:val="00323000"/>
    <w:rsid w:val="00341B43"/>
    <w:rsid w:val="0044043B"/>
    <w:rsid w:val="0046278F"/>
    <w:rsid w:val="00557587"/>
    <w:rsid w:val="005A1DE1"/>
    <w:rsid w:val="00602888"/>
    <w:rsid w:val="00675A4F"/>
    <w:rsid w:val="006D1587"/>
    <w:rsid w:val="006E4B30"/>
    <w:rsid w:val="00706F8E"/>
    <w:rsid w:val="00821568"/>
    <w:rsid w:val="008534EA"/>
    <w:rsid w:val="008C0847"/>
    <w:rsid w:val="00934998"/>
    <w:rsid w:val="00942447"/>
    <w:rsid w:val="00A3017B"/>
    <w:rsid w:val="00A512D7"/>
    <w:rsid w:val="00A74116"/>
    <w:rsid w:val="00AF40F3"/>
    <w:rsid w:val="00B20626"/>
    <w:rsid w:val="00CE4FC9"/>
    <w:rsid w:val="00FA3B40"/>
    <w:rsid w:val="00FD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34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4EA"/>
    <w:pPr>
      <w:pBdr>
        <w:bottom w:val="single" w:sz="6" w:space="1" w:color="auto"/>
      </w:pBdr>
      <w:tabs>
        <w:tab w:val="center" w:pos="4153"/>
        <w:tab w:val="right" w:pos="8306"/>
      </w:tabs>
      <w:snapToGrid w:val="0"/>
      <w:jc w:val="center"/>
    </w:pPr>
    <w:rPr>
      <w:sz w:val="18"/>
      <w:szCs w:val="18"/>
    </w:rPr>
  </w:style>
  <w:style w:type="paragraph" w:styleId="a4">
    <w:name w:val="footer"/>
    <w:basedOn w:val="a"/>
    <w:rsid w:val="008534EA"/>
    <w:pPr>
      <w:tabs>
        <w:tab w:val="center" w:pos="4153"/>
        <w:tab w:val="right" w:pos="8306"/>
      </w:tabs>
      <w:snapToGrid w:val="0"/>
      <w:jc w:val="left"/>
    </w:pPr>
    <w:rPr>
      <w:sz w:val="18"/>
      <w:szCs w:val="18"/>
    </w:rPr>
  </w:style>
  <w:style w:type="paragraph" w:styleId="a5">
    <w:name w:val="Plain Text"/>
    <w:basedOn w:val="a"/>
    <w:link w:val="Char"/>
    <w:rsid w:val="0031719D"/>
    <w:rPr>
      <w:rFonts w:ascii="宋体" w:hAnsi="Courier New" w:cs="Courier New"/>
      <w:szCs w:val="21"/>
    </w:rPr>
  </w:style>
  <w:style w:type="character" w:customStyle="1" w:styleId="Char">
    <w:name w:val="纯文本 Char"/>
    <w:basedOn w:val="a0"/>
    <w:link w:val="a5"/>
    <w:rsid w:val="0031719D"/>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881</Words>
  <Characters>195</Characters>
  <Application>Microsoft Office Word</Application>
  <DocSecurity>0</DocSecurity>
  <Lines>1</Lines>
  <Paragraphs>2</Paragraphs>
  <ScaleCrop>false</ScaleCrop>
  <Company>WWW.YlmF.CoM</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重庆理工大学    年攻读硕士学位研究生入学考试试题</dc:title>
  <dc:creator>user</dc:creator>
  <cp:lastModifiedBy>微软用户</cp:lastModifiedBy>
  <cp:revision>18</cp:revision>
  <dcterms:created xsi:type="dcterms:W3CDTF">2015-11-23T02:29:00Z</dcterms:created>
  <dcterms:modified xsi:type="dcterms:W3CDTF">2015-11-23T08:46:00Z</dcterms:modified>
</cp:coreProperties>
</file>