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0" w:firstLineChars="0"/>
        <w:jc w:val="center"/>
        <w:textAlignment w:val="auto"/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</w:rPr>
        <w:t>20</w:t>
      </w:r>
      <w:r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  <w:lang w:val="en-US" w:eastAsia="zh-CN"/>
        </w:rPr>
        <w:t>20</w:t>
      </w:r>
      <w:r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</w:rPr>
        <w:t>年研究生复试同等学力加试科目参考书目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545"/>
        <w:gridCol w:w="5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微软雅黑" w:eastAsia="仿宋_GB2312" w:cs="宋体"/>
                <w:b/>
                <w:bCs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sz w:val="21"/>
                <w:lang w:val="en-US" w:eastAsia="zh-CN"/>
              </w:rPr>
              <w:t>招生专业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微软雅黑" w:eastAsia="仿宋_GB2312" w:cs="宋体"/>
                <w:b/>
                <w:bCs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sz w:val="21"/>
                <w:lang w:val="en-US" w:eastAsia="zh-CN"/>
              </w:rPr>
              <w:t>考试科目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微软雅黑" w:eastAsia="仿宋_GB2312" w:cs="宋体"/>
                <w:b/>
                <w:bCs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sz w:val="21"/>
                <w:lang w:val="en-US" w:eastAsia="zh-CN"/>
              </w:rPr>
              <w:t>参考书目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020200应用经济学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产业经济学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《产业经济学》，杨欢进、刘华光主编，河北人民出版社，2005年9月版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微观经济学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《西方经济学》（微观部分，第六版），高鸿业主编，中国人民大学出版社，2014年7月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1204Z2环境经济与管理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行政学原理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《行政管理学》，夏书章、王乐夫等著，中山大学出版社，2013年6月第五版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环境经济学与政策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《环境经济学与政策》，[美]泰坦伯格著，人民邮电出版社，2011年第五版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010105伦理学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西方哲学史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《西方哲学史》，张志伟，中国人民大学出版社，2002年第一版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中国思想史纲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《中国思想史纲》，侯外庐主编，上海书店出版社，2004年版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030500马克思主义理论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default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习近平新时代中国特色社会主义思想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《习近平新时代中国特色社会主义思想学习纲要》，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default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中共中央宣传部编，学习出版社、人民出版社，2019年版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马克思主义政治经济学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《马克思主义政治经济学原理》（第四版），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卫兴华 林岗主编，中国人民大学出版社，2016年版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020100理论经济学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微观经济学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《西方经济学》（微观部分，第六版），高鸿业主编，中国人民大学出版社，2014年7月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财政学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《财政学（第七版）》，陈共主编，中国人民大学出版社，2012年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020202区域经济学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中国经济地理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《经济地理学——原理、方法与应用》，刘艳芳等，科学出版社，2017年第二版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世界经济地理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《世界经济地理》（修订版），郑胜华等，浙江大学出版社，2009年版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020205产业经济学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商品流通学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《商品流通学》，王小平主编，中国人民大学出版社，2011年版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微观经济学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《西方经济学》上册，《西方经济学》编写组，高等教育出版社，2012年版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020206国际贸易学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国际金融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《国际金融》，刘舒年，对外经贸大学出版社，2017年5月第五版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国际贸易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《国际贸易》，薛荣久，对外经贸大学出版社，2016年5月第六版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025400国际商务（专业学位）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国际贸易实务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《国际贸易实务》，黎孝先，对外经贸大学出版社，2007 年 8月第四版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国际金融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《国际金融实务》，魏秀敏，对外经贸大学出版社，2010年6月第一版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020203财政学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财务管理学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z w:val="21"/>
                <w:lang w:val="en-US" w:eastAsia="zh-CN"/>
              </w:rPr>
              <w:t>《财务管理学》（第八版），荆新、王化成、刘俊彦主编，中国人民大学出版社，2018年5月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政府预算管理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z w:val="21"/>
                <w:lang w:val="en-US" w:eastAsia="zh-CN"/>
              </w:rPr>
              <w:t>《政府预算管理》，李兰英主编，西安交通大学出版社，  2014年版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025300税务（专业学位）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财政学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《财政学》，陈共，中国人民大学出版社，2017年第九版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税务管理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《税收管理》，吴旭东，中国人民大学出版社，2016年第六版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025600资产评估（专业学位）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中国税制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《中国税制教程》，古建芹，中国商务出版社，2008年3月第一版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财务与会计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《财务与会计》，编写组，中国财政经济出版社，2010年版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020204金融学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商业银行经营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《商业银行经营学》（第五版），戴国强，高等教育出版社，2016年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金融市场学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《公司金融学》（第三版），王重润，东南大学出版社， 2016年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025100金融（专业学位）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投资学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《投资学》，陈尊厚主编  李建英副主编，高等教育出版社，2014年9月（第一版）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商业银行经营管理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《商业银行经营学》（第五版），戴国强主编，高等教育出版社，2016年11月出版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025500保险（专业学位）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保险营销管理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《保险营销管理》，张洪涛、时国庆主编，中国人民大学出版社，2005年4月第一版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保险法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《保险法》，林宝清主编，清华大学出版社，2006年1月第一版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030100法学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民事诉讼法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《民事诉讼法》（第六版），江伟主编，北京大学出版社、高等教育出版社，2013年版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国际私法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《国际私法》（第五版），李双元主编，北京大学出版社，2019年版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030104刑法学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民事诉讼法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《民事诉讼法》（第六版），江伟主编，北京大学出版社、高等教育出版社，2013年版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国际私法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《国际私法》（第五版），李双元主编，北京大学出版社，2019年版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030105民商法学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民事诉讼法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《民事诉讼法》（第六版），江伟主编，北京大学出版社、高等教育出版社，2013年版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国际私法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《国际私法》（第五版），李双元主编，北京大学出版社，2019年版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030107经济法学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民事诉讼法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《民事诉讼法》（第六版），江伟主编，北京大学出版社、高等教育出版社，2013年版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国际私法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《国际私法》（第五版），李双元主编，北京大学出版社，2019年版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035101法律（非法学）（专业学位）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035102法律（法学）（专业学位）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刑事诉讼法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《刑事诉讼法》（第六版），陈光中主编，北京大学出版社、高等教育出版社，2016年版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经济法学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《经济法学》（马克思主义理论研究和建设工程重点教材），张守文主编，高等教育出版社，2018年，第二版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050300新闻传播学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中国新闻传播史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《中国新闻传播史》，方汉奇，中国人民大学出版社，2009年6月第二版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中国文化概论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《中国文化概论》，张岱年、方克力，北京师范大学出版社，1994年第一版，1994年第二次印刷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055101英语笔译（专业学位）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英语能力测试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参考英语专业八级考试大纲要求进行命题，不设定参考书目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英语写作与翻译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参考</w:t>
            </w:r>
            <w:r>
              <w:rPr>
                <w:rFonts w:hint="eastAsia" w:ascii="仿宋" w:hAnsi="仿宋" w:eastAsia="仿宋" w:cs="仿宋"/>
                <w:color w:val="000000"/>
                <w:sz w:val="21"/>
                <w:lang w:val="en-US" w:eastAsia="zh-CN"/>
              </w:rPr>
              <w:t>CATTI</w:t>
            </w: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三级的考试大纲英语应用能力要求进行命题，不设定参考书目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055102英语口译（专业学位）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英语能力测试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参考英语专业八级考试大纲要求进行命题，不设定参考书目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英语写作与翻译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参考</w:t>
            </w:r>
            <w:r>
              <w:rPr>
                <w:rFonts w:hint="eastAsia" w:ascii="仿宋" w:hAnsi="仿宋" w:eastAsia="仿宋" w:cs="仿宋"/>
                <w:color w:val="000000"/>
                <w:sz w:val="21"/>
                <w:lang w:val="en-US" w:eastAsia="zh-CN"/>
              </w:rPr>
              <w:t>CATTI</w:t>
            </w: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三级的考试大纲英语应用能力要求进行命题，不设定参考书目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135101音乐（专业学位）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音乐理论基础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《音乐理论基础》，李重光著，人民音乐出版社，2010年版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艺术概论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《艺术概论》，王宏建著，文化艺术出版社，2010年版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135107美术（专业学位）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default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素描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色彩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135108艺术设计（专业学位）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素描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色彩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025200应用统计（专业学位）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抽样技术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《抽样技术》（第二版），金勇进等，中国人民大学出版社，2008年10月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国民经济核算原理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《国民经济核算分析》（第一版），邱东，格致出版社，2009年6月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071400统计学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抽样技术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《抽样技术》（第二版），金勇进等，中国人民大学出版社，2008年10月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国民经济核算原理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《国民经济核算分析》（第一版），邱东，格致出版社，2009年6月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086000生物与医药（专业学位）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生物工程概论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《生物工程概论》（第一版），陶兴无主编，化学工业出版社，2010年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酶工程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《酶工程》（第三版），郭勇，科学出版社，2009年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1204Z1食品质量与安全管理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食品安全学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《食品安全学》，张小莺，殷文政编，科学出版社，2012年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食品工艺学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《食品工艺学导论》，蒲彪，艾志录编，科学出版社，2012年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081200计算机科学与技术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C++程序设计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《C++语言基础教程》（第二版），徐孝凯，清华大学出版社，2007年10月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default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操作系统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《计算机操作系统》（第四版），汤小丹、梁红兵、哲凤屏、汤子赢，西安电子科技大学出版社，2014年5月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120202企业管理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人力资源管理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《人力资源管理概论》，董克用，人民大学出版社，2017年第四版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市场营销学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《市场营销学》，郭国庆，中国人民大学出版社，2014年6月第六版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120204技术经济及管理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人力资源管理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《人力资源管理概论》，董克用，人民大学出版社，2017年第四版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市场营销学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《市场营销学》，吴楚媛，上海财经大学出版社，2018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125100工商管理（专业学位）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default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无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025700审计（专业学位）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初级会计学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《会计学基础》，刘海云、王利娜主编，对外经济贸易大学出版社，2019年1月第四版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财务管理学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《财务管理学》，荆新、王化成、刘俊彦主编，中国人民大学出版社，2018年5月第八版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120201会计学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中级财务会计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《中级财务会计》，李桂荣主编，对外经济贸易大学出版社，2018年第四版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管理会计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《管理会计》，崔国萍主编， 机械工业出版社，2017年10月第四版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125300会计（专业学位）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初级会计学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《会计学基础》，刘海云、王利娜主编，对外经济贸易大学出版社，2019年1月第四版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管理会计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《管理会计》，崔国萍主编，机械工业出版社，2017年10月第四版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120203旅游管理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default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中国旅游地理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《中国旅游地理》，庞规荃，旅游教育出版社，2013年8月第六版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市场营销学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《市场营销学》，郭国庆，中国人民大学出版社，2014年6月第六版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125400旅游管理（专业学位）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无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120400公共管理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公共管理学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《公共管理学》（第二版），陈振明，中国人民大学出版社，2017年4月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社会学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《社会学概论》，《社会学概论》编写组，人民出版社，2011年5月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120401行政管理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公共政策学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default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《公共政策导论》（第四版），谢明，中国人民大学出版社，2015年版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政治学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default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《政治学基础》，王浦劬，北京大学出版社，2018年版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125200公共管理（专业学位）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无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120100管理科学与工程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项目管理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《项目管理》（原书第三版），[美] 杰弗里 K.宾图（Jeffrey K.Pinto） 著，鲁耀斌、赵玲译 ，机械工业出版社，2015年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运营管理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《运营管理</w:t>
            </w:r>
            <w:bookmarkStart w:id="0" w:name="_GoBack"/>
            <w:bookmarkEnd w:id="0"/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》（第四版），马风才，机械工业出版社，2017年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125601工程管理（专业学位）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  <w:t>无</w:t>
            </w:r>
          </w:p>
        </w:tc>
        <w:tc>
          <w:tcPr>
            <w:tcW w:w="5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sz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0" w:leftChars="0" w:firstLine="0" w:firstLineChars="0"/>
        <w:jc w:val="left"/>
        <w:textAlignment w:val="auto"/>
        <w:rPr>
          <w:rFonts w:hint="eastAsia" w:ascii="仿宋_GB2312" w:hAnsi="微软雅黑" w:eastAsia="仿宋_GB2312" w:cs="宋体"/>
          <w:color w:val="000000"/>
          <w:sz w:val="21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B464E"/>
    <w:rsid w:val="04171754"/>
    <w:rsid w:val="0938784C"/>
    <w:rsid w:val="0D6E70C3"/>
    <w:rsid w:val="1A5B7307"/>
    <w:rsid w:val="201B464E"/>
    <w:rsid w:val="300C5D11"/>
    <w:rsid w:val="30CC36F6"/>
    <w:rsid w:val="327455ED"/>
    <w:rsid w:val="335F2FAE"/>
    <w:rsid w:val="34D049A7"/>
    <w:rsid w:val="3A714715"/>
    <w:rsid w:val="41923398"/>
    <w:rsid w:val="439C1845"/>
    <w:rsid w:val="448706BD"/>
    <w:rsid w:val="47AC6F4C"/>
    <w:rsid w:val="4E0C2963"/>
    <w:rsid w:val="50A5032F"/>
    <w:rsid w:val="50D544CA"/>
    <w:rsid w:val="6147013B"/>
    <w:rsid w:val="62D74510"/>
    <w:rsid w:val="65B32268"/>
    <w:rsid w:val="6ABB4523"/>
    <w:rsid w:val="748A7CA5"/>
    <w:rsid w:val="783D769C"/>
    <w:rsid w:val="79923558"/>
    <w:rsid w:val="7BE5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ind w:firstLine="200" w:firstLineChars="200"/>
    </w:pPr>
    <w:rPr>
      <w:rFonts w:ascii="Tahoma" w:hAnsi="Tahoma" w:eastAsia="宋体" w:cstheme="minorBidi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2019-09-16T06:43:00Z</dcterms:created>
  <dc:creator>Administrator</dc:creator>
  <cp:lastModifiedBy>administrator</cp:lastModifiedBy>
  <dcterms:modified xsi:type="dcterms:W3CDTF">2019-09-26T08:45:52Z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