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960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2020年研究生考试</w:t>
      </w:r>
      <w:r>
        <w:rPr>
          <w:rFonts w:hint="eastAsia" w:ascii="黑体" w:hAnsi="黑体" w:eastAsia="黑体" w:cs="黑体"/>
          <w:sz w:val="32"/>
          <w:szCs w:val="32"/>
        </w:rPr>
        <w:t>考生确认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</w:t>
      </w:r>
      <w:r>
        <w:rPr>
          <w:rFonts w:hint="eastAsia" w:ascii="黑体" w:hAnsi="黑体" w:eastAsia="黑体" w:cs="黑体"/>
          <w:sz w:val="32"/>
          <w:szCs w:val="32"/>
        </w:rPr>
        <w:t>上传的材料及标准</w:t>
      </w:r>
    </w:p>
    <w:p>
      <w:pPr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2020年全国硕士研究生招生考试信息确认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时间为</w:t>
      </w:r>
      <w:r>
        <w:rPr>
          <w:rFonts w:hint="eastAsia" w:ascii="仿宋" w:hAnsi="仿宋" w:eastAsia="仿宋" w:cs="仿宋"/>
          <w:sz w:val="32"/>
          <w:szCs w:val="32"/>
        </w:rPr>
        <w:t>2019年11月5至9日（首次材料上传开始至截止时间，逾期不能上传），审核不通过需要补充材料的截止时间2019年11月10日12:00。</w:t>
      </w:r>
    </w:p>
    <w:p>
      <w:pPr>
        <w:spacing w:line="578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各类考生应该上传的材料照片如下：</w:t>
      </w:r>
    </w:p>
    <w:p>
      <w:pPr>
        <w:spacing w:line="578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（一）所有考生均须上传的证件及材料照片</w:t>
      </w:r>
    </w:p>
    <w:p>
      <w:pPr>
        <w:spacing w:line="578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1.本人近期正面免冠彩色证件照</w:t>
      </w:r>
      <w:r>
        <w:rPr>
          <w:rFonts w:hint="eastAsia" w:ascii="仿宋" w:hAnsi="仿宋" w:eastAsia="仿宋" w:cs="仿宋"/>
          <w:sz w:val="32"/>
          <w:szCs w:val="32"/>
        </w:rPr>
        <w:t>（电子版JPG格式，照片大小5M以内，白色背景，不得对人像特征进行技术处理，不得遮挡五官，不宜化妆）。</w:t>
      </w:r>
    </w:p>
    <w:p>
      <w:pPr>
        <w:widowControl/>
        <w:shd w:val="clear" w:color="auto" w:fill="FFFFFF"/>
        <w:spacing w:line="460" w:lineRule="atLeas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drawing>
          <wp:inline distT="0" distB="0" distL="114300" distR="114300">
            <wp:extent cx="1311910" cy="1836420"/>
            <wp:effectExtent l="0" t="0" r="2540" b="11430"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2.本人手持身份证（军人身份证件）照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（确保露出双臂，保持脸部及身份证信息清楚）。</w:t>
      </w:r>
    </w:p>
    <w:p>
      <w:pPr>
        <w:widowControl/>
        <w:shd w:val="clear" w:color="auto" w:fill="FFFFFF"/>
        <w:spacing w:line="460" w:lineRule="atLeast"/>
        <w:ind w:left="480"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drawing>
          <wp:inline distT="0" distB="0" distL="114300" distR="114300">
            <wp:extent cx="2322830" cy="1525905"/>
            <wp:effectExtent l="0" t="0" r="1270" b="17145"/>
            <wp:docPr id="4" name="图片 2" descr="微信图片_2018102717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181027175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3.本人身份证原件正反面照</w:t>
      </w:r>
      <w:r>
        <w:rPr>
          <w:rFonts w:hint="eastAsia" w:ascii="仿宋" w:hAnsi="仿宋" w:eastAsia="仿宋" w:cs="仿宋"/>
          <w:sz w:val="32"/>
          <w:szCs w:val="32"/>
        </w:rPr>
        <w:t>（分正反面两张上传、头像、信息内容清晰）。</w:t>
      </w:r>
    </w:p>
    <w:p>
      <w:pPr>
        <w:widowControl/>
        <w:shd w:val="clear" w:color="auto" w:fill="FFFFFF"/>
        <w:spacing w:line="460" w:lineRule="atLeast"/>
        <w:ind w:left="480"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drawing>
          <wp:inline distT="0" distB="0" distL="114300" distR="114300">
            <wp:extent cx="2077720" cy="2077720"/>
            <wp:effectExtent l="0" t="0" r="17780" b="17780"/>
            <wp:docPr id="5" name="图片 3" descr="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正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drawing>
          <wp:inline distT="0" distB="0" distL="114300" distR="114300">
            <wp:extent cx="2788920" cy="1858645"/>
            <wp:effectExtent l="0" t="0" r="11430" b="8255"/>
            <wp:docPr id="2" name="图片 4" descr="反面、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反面、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b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  <w:shd w:val="clear" w:color="auto" w:fill="FFFFFF"/>
          <w:lang w:bidi="ar"/>
        </w:rPr>
        <w:t>以上三项为所有考生均必须上传，特别提醒：证件照片要按照上述</w:t>
      </w:r>
      <w:r>
        <w:rPr>
          <w:rFonts w:ascii="宋体" w:hAnsi="宋体" w:cs="宋体"/>
          <w:b/>
          <w:color w:val="333333"/>
          <w:kern w:val="0"/>
          <w:sz w:val="30"/>
          <w:szCs w:val="30"/>
          <w:shd w:val="clear" w:color="auto" w:fill="FFFFFF"/>
          <w:lang w:bidi="ar"/>
        </w:rPr>
        <w:t>要求上传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  <w:shd w:val="clear" w:color="auto" w:fill="FFFFFF"/>
          <w:lang w:bidi="ar"/>
        </w:rPr>
        <w:t>，严禁对照片进行修图，对证件照审核未通过的考生，须到现场进行审核。以下资料由考生根据自身情况如实提供。</w:t>
      </w:r>
    </w:p>
    <w:p>
      <w:pPr>
        <w:widowControl/>
        <w:shd w:val="clear" w:color="auto" w:fill="FFFFFF"/>
        <w:spacing w:line="460" w:lineRule="atLeast"/>
        <w:ind w:firstLine="640" w:firstLineChars="200"/>
        <w:jc w:val="left"/>
        <w:rPr>
          <w:rFonts w:ascii="宋体" w:hAnsi="宋体" w:cs="宋体"/>
          <w:color w:val="333333"/>
          <w:sz w:val="30"/>
          <w:szCs w:val="30"/>
        </w:rPr>
      </w:pPr>
      <w:r>
        <w:rPr>
          <w:rFonts w:hint="eastAsia" w:ascii="楷体" w:hAnsi="楷体" w:eastAsia="楷体" w:cs="楷体"/>
          <w:sz w:val="32"/>
          <w:szCs w:val="32"/>
        </w:rPr>
        <w:t>（二）考生还须按下列要求上传的其它证件及材料照片</w:t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1.驻威高校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2020</w:t>
      </w: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届全日制应届本科毕业考生</w:t>
      </w:r>
      <w:r>
        <w:rPr>
          <w:rFonts w:hint="eastAsia" w:ascii="仿宋" w:hAnsi="仿宋" w:eastAsia="仿宋" w:cs="仿宋"/>
          <w:sz w:val="32"/>
          <w:szCs w:val="32"/>
        </w:rPr>
        <w:t>（含全日制成人高校本科毕业生）须上传“中国高等教育学生信息网”的《教育部学籍在线验证报告》。</w:t>
      </w:r>
    </w:p>
    <w:p>
      <w:pPr>
        <w:widowControl/>
        <w:shd w:val="clear" w:color="auto" w:fill="FFFFFF"/>
        <w:spacing w:line="460" w:lineRule="atLeast"/>
        <w:ind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2648585" cy="3174365"/>
            <wp:effectExtent l="0" t="0" r="18415" b="6985"/>
            <wp:docPr id="3" name="图片 5" descr="35a85edf8db1cb1393e8cc91dd54564e93584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35a85edf8db1cb1393e8cc91dd54564e93584b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2.威海户籍的应届非全日制成人高校本科毕业生</w:t>
      </w:r>
      <w:r>
        <w:rPr>
          <w:rFonts w:hint="eastAsia" w:ascii="仿宋" w:hAnsi="仿宋" w:eastAsia="仿宋" w:cs="仿宋"/>
          <w:sz w:val="32"/>
          <w:szCs w:val="32"/>
        </w:rPr>
        <w:t>须上传（1）“中国高等教育学生信息网”的《教育部学籍在线验证报告》；（2）户口本首页、索引页及个人单页（集体户口仅提供首页及个人单页）。</w:t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3.非威海户籍的应届非全日制成人高校本科毕业生</w:t>
      </w:r>
      <w:r>
        <w:rPr>
          <w:rFonts w:hint="eastAsia" w:ascii="仿宋" w:hAnsi="仿宋" w:eastAsia="仿宋" w:cs="仿宋"/>
          <w:sz w:val="32"/>
          <w:szCs w:val="32"/>
        </w:rPr>
        <w:t>须提供（1）“中国高等教育学生信息网”的《教育部学籍在线验证报告》；（2）威海市人社局网站打印的用人单位为其缴纳的社保证明（缴纳期限至少涵盖报名确认期间）。</w:t>
      </w:r>
    </w:p>
    <w:p>
      <w:pPr>
        <w:widowControl/>
        <w:shd w:val="clear" w:color="auto" w:fill="FFFFFF"/>
        <w:spacing w:line="460" w:lineRule="atLeast"/>
        <w:ind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3489960" cy="3895090"/>
            <wp:effectExtent l="0" t="0" r="15240" b="10160"/>
            <wp:docPr id="6" name="图片 6" descr="微信图片_2018102411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810241110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4.威海户籍未取得毕业证（2020年9月1日前取得）的高等教育自学考试本科考生</w:t>
      </w:r>
      <w:r>
        <w:rPr>
          <w:rFonts w:hint="eastAsia" w:ascii="仿宋" w:hAnsi="仿宋" w:eastAsia="仿宋" w:cs="仿宋"/>
          <w:sz w:val="32"/>
          <w:szCs w:val="32"/>
        </w:rPr>
        <w:t>须提供（1）户口本首页、索引页及个人单页（集体户口仅提供首页及个人单页）；（2）证明自考生身份的材料：如准考证、成绩单等。</w:t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5.非威海户籍未取得毕业证（2020年9月1日前取得）的高等教育自学考试本科考生</w:t>
      </w:r>
      <w:r>
        <w:rPr>
          <w:rFonts w:hint="eastAsia" w:ascii="仿宋" w:hAnsi="仿宋" w:eastAsia="仿宋" w:cs="仿宋"/>
          <w:sz w:val="32"/>
          <w:szCs w:val="32"/>
        </w:rPr>
        <w:t>须提供（1）威海市人社局网站打印的用人单位为其缴纳的社保证明（缴纳期限至少涵盖报名确认期间）；（2）证明自考生身份的材料：如准考证、成绩单等。</w:t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6.威海户籍的往届毕业生</w:t>
      </w:r>
      <w:r>
        <w:rPr>
          <w:rFonts w:hint="eastAsia" w:ascii="仿宋" w:hAnsi="仿宋" w:eastAsia="仿宋" w:cs="仿宋"/>
          <w:sz w:val="32"/>
          <w:szCs w:val="32"/>
        </w:rPr>
        <w:t>须提供（1）毕业证书照片（毕业证书丢失的提供“中国高等教育学生信息网”的《教育部学历证书电子注册备案表》或《中国高等教育学历认证报告》）；（2）户口本首页、索引页及个人单页（集体户口仅提供首页及个人单页）。</w:t>
      </w:r>
    </w:p>
    <w:p>
      <w:pPr>
        <w:widowControl/>
        <w:shd w:val="clear" w:color="auto" w:fill="FFFFFF"/>
        <w:spacing w:line="460" w:lineRule="atLeast"/>
        <w:ind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3868420" cy="2660015"/>
            <wp:effectExtent l="0" t="0" r="17780" b="6985"/>
            <wp:docPr id="7" name="图片 7" descr="timg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img (7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842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7.非威海户籍的往届毕业生</w:t>
      </w:r>
      <w:r>
        <w:rPr>
          <w:rFonts w:hint="eastAsia" w:ascii="仿宋" w:hAnsi="仿宋" w:eastAsia="仿宋" w:cs="仿宋"/>
          <w:sz w:val="32"/>
          <w:szCs w:val="32"/>
        </w:rPr>
        <w:t>须提供（1）毕业证书（毕业证书丢失的提供“中国高等教育学生信息网”的《教育部学历证书电子注册备案表》或《中国高等教育学历认证报告》）；（2）威海市人社局网站打印的用人单位为其缴纳的社保证明（缴纳期限至少涵盖报名确认期间）。</w:t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8.现役军人考生报考研究生考试</w:t>
      </w:r>
      <w:r>
        <w:rPr>
          <w:rFonts w:hint="eastAsia" w:ascii="仿宋" w:hAnsi="仿宋" w:eastAsia="仿宋" w:cs="仿宋"/>
          <w:sz w:val="32"/>
          <w:szCs w:val="32"/>
        </w:rPr>
        <w:t>须上传（1）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军人身份证件</w:t>
      </w:r>
      <w:r>
        <w:rPr>
          <w:rFonts w:hint="eastAsia" w:ascii="仿宋" w:hAnsi="仿宋" w:eastAsia="仿宋" w:cs="仿宋"/>
          <w:sz w:val="32"/>
          <w:szCs w:val="32"/>
        </w:rPr>
        <w:t>：（2）毕业证书（毕业证书丢失的提供“中国高等教育学生信息网”的《教育部学历证书电子注册备案表》或《中国高等教育学历认证报告》）。</w:t>
      </w:r>
    </w:p>
    <w:p>
      <w:pPr>
        <w:widowControl/>
        <w:shd w:val="clear" w:color="auto" w:fill="FFFFFF"/>
        <w:spacing w:line="460" w:lineRule="atLeast"/>
        <w:ind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4151630" cy="2743200"/>
            <wp:effectExtent l="0" t="0" r="1270" b="0"/>
            <wp:docPr id="10" name="图片 10" descr="u=2708908811,2513781371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u=2708908811,2513781371&amp;fm=26&amp;gp=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163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60" w:lineRule="atLeast"/>
        <w:ind w:firstLine="602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9.报考“退役大学生士兵专项硕士研究生招生计划”的考生</w:t>
      </w:r>
      <w:r>
        <w:rPr>
          <w:rFonts w:hint="eastAsia" w:ascii="仿宋" w:hAnsi="仿宋" w:eastAsia="仿宋" w:cs="仿宋"/>
          <w:sz w:val="32"/>
          <w:szCs w:val="32"/>
        </w:rPr>
        <w:t>除上述类别应该提交的材料外，还须上传本人《入伍批准书》和《退出现役证》原件。</w:t>
      </w:r>
    </w:p>
    <w:p>
      <w:pPr>
        <w:widowControl/>
        <w:shd w:val="clear" w:color="auto" w:fill="FFFFFF"/>
        <w:spacing w:line="460" w:lineRule="atLeast"/>
        <w:ind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drawing>
          <wp:inline distT="0" distB="0" distL="114300" distR="114300">
            <wp:extent cx="2266315" cy="2919730"/>
            <wp:effectExtent l="0" t="0" r="635" b="13970"/>
            <wp:docPr id="9" name="图片 9" descr="timg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img (6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pacing w:before="0" w:beforeAutospacing="0" w:after="0" w:afterAutospacing="0"/>
        <w:ind w:firstLine="602" w:firstLineChars="200"/>
        <w:jc w:val="both"/>
        <w:rPr>
          <w:rFonts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>
      <w:pPr>
        <w:pStyle w:val="2"/>
        <w:widowControl/>
        <w:spacing w:before="0" w:beforeAutospacing="0" w:after="0" w:afterAutospacing="0"/>
        <w:ind w:firstLine="602" w:firstLineChars="200"/>
        <w:jc w:val="both"/>
        <w:rPr>
          <w:rFonts w:hint="default"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  <w:t>特别提醒：考生提交材料务必真实、有效，如有提供虚假材料，后期</w:t>
      </w:r>
      <w:r>
        <w:rPr>
          <w:rFonts w:hint="default"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  <w:t>不能</w:t>
      </w:r>
      <w:r>
        <w:rPr>
          <w:rFonts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  <w:t>考试</w:t>
      </w:r>
      <w:r>
        <w:rPr>
          <w:rFonts w:hint="default"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  <w:t>、录取的</w:t>
      </w:r>
      <w:r>
        <w:rPr>
          <w:rFonts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  <w:t>责任由考生本人承担。</w:t>
      </w:r>
    </w:p>
    <w:p>
      <w:pPr>
        <w:spacing w:line="578" w:lineRule="exact"/>
        <w:ind w:firstLine="602" w:firstLineChars="200"/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对考生提供的无法清晰辨识的照片，考生须重新提交或到现场审核。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36BA"/>
    <w:rsid w:val="0FC25FD8"/>
    <w:rsid w:val="1A275F08"/>
    <w:rsid w:val="24F45431"/>
    <w:rsid w:val="2876481F"/>
    <w:rsid w:val="2F4F41F7"/>
    <w:rsid w:val="3B077F91"/>
    <w:rsid w:val="3EBB644B"/>
    <w:rsid w:val="46702EDC"/>
    <w:rsid w:val="574B1886"/>
    <w:rsid w:val="62920432"/>
    <w:rsid w:val="6C9036BA"/>
    <w:rsid w:val="6E6A0DED"/>
    <w:rsid w:val="742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2019-09-23T01:16:00Z</dcterms:created>
  <dc:creator>顺其自然</dc:creator>
  <cp:lastModifiedBy>顺其自然</cp:lastModifiedBy>
  <dcterms:modified xsi:type="dcterms:W3CDTF">2019-10-29T02:21:20Z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