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48" w:rsidRDefault="00894948" w:rsidP="00894948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对外</w:t>
      </w:r>
      <w:r w:rsidR="007150E2">
        <w:rPr>
          <w:rFonts w:ascii="黑体" w:eastAsia="黑体" w:hint="eastAsia"/>
          <w:sz w:val="30"/>
          <w:szCs w:val="30"/>
        </w:rPr>
        <w:t>经济贸易</w:t>
      </w:r>
      <w:bookmarkStart w:id="0" w:name="_GoBack"/>
      <w:bookmarkEnd w:id="0"/>
      <w:r>
        <w:rPr>
          <w:rFonts w:ascii="黑体" w:eastAsia="黑体" w:hint="eastAsia"/>
          <w:sz w:val="30"/>
          <w:szCs w:val="30"/>
        </w:rPr>
        <w:t>大学中文学院</w:t>
      </w:r>
    </w:p>
    <w:p w:rsidR="00311D10" w:rsidRDefault="00894948" w:rsidP="00894948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</w:t>
      </w:r>
      <w:r w:rsidRPr="008F74E5">
        <w:rPr>
          <w:rFonts w:ascii="黑体" w:eastAsia="黑体" w:hint="eastAsia"/>
          <w:sz w:val="30"/>
          <w:szCs w:val="30"/>
        </w:rPr>
        <w:t>语言文学一级学科</w:t>
      </w:r>
      <w:r>
        <w:rPr>
          <w:rFonts w:ascii="黑体" w:eastAsia="黑体" w:hint="eastAsia"/>
          <w:sz w:val="30"/>
          <w:szCs w:val="30"/>
        </w:rPr>
        <w:t>（0501）</w:t>
      </w:r>
      <w:r w:rsidRPr="008F74E5">
        <w:rPr>
          <w:rFonts w:ascii="黑体" w:eastAsia="黑体" w:hint="eastAsia"/>
          <w:sz w:val="30"/>
          <w:szCs w:val="30"/>
        </w:rPr>
        <w:t>硕士</w:t>
      </w:r>
      <w:r>
        <w:rPr>
          <w:rFonts w:ascii="黑体" w:eastAsia="黑体" w:hint="eastAsia"/>
          <w:sz w:val="30"/>
          <w:szCs w:val="30"/>
        </w:rPr>
        <w:t>招生考试大纲</w:t>
      </w:r>
    </w:p>
    <w:p w:rsidR="00A57C30" w:rsidRDefault="00A57C30" w:rsidP="001E3CAD">
      <w:pPr>
        <w:spacing w:line="300" w:lineRule="auto"/>
        <w:ind w:firstLineChars="200" w:firstLine="420"/>
      </w:pPr>
    </w:p>
    <w:p w:rsidR="00894948" w:rsidRDefault="006C1D3F" w:rsidP="001E3CAD">
      <w:pPr>
        <w:spacing w:line="300" w:lineRule="auto"/>
        <w:ind w:firstLineChars="200" w:firstLine="420"/>
      </w:pPr>
      <w:r>
        <w:rPr>
          <w:rFonts w:hint="eastAsia"/>
        </w:rPr>
        <w:t>为规范</w:t>
      </w:r>
      <w:r w:rsidR="003A1F51">
        <w:rPr>
          <w:rFonts w:hint="eastAsia"/>
        </w:rPr>
        <w:t>专业课</w:t>
      </w:r>
      <w:r>
        <w:rPr>
          <w:rFonts w:hint="eastAsia"/>
        </w:rPr>
        <w:t>命题且指导考生备考，特制定如下考试大纲：</w:t>
      </w:r>
    </w:p>
    <w:p w:rsidR="00894948" w:rsidRPr="001E3CAD" w:rsidRDefault="002E07F1" w:rsidP="001E3CAD">
      <w:pPr>
        <w:pStyle w:val="ListParagraph"/>
        <w:numPr>
          <w:ilvl w:val="0"/>
          <w:numId w:val="2"/>
        </w:numPr>
        <w:spacing w:line="300" w:lineRule="auto"/>
        <w:ind w:firstLineChars="0"/>
        <w:rPr>
          <w:b/>
        </w:rPr>
      </w:pPr>
      <w:r w:rsidRPr="001E3CAD">
        <w:rPr>
          <w:rFonts w:hint="eastAsia"/>
          <w:b/>
        </w:rPr>
        <w:t>能力</w:t>
      </w:r>
      <w:r w:rsidRPr="001E3CAD">
        <w:rPr>
          <w:b/>
        </w:rPr>
        <w:t>指标</w:t>
      </w:r>
    </w:p>
    <w:p w:rsidR="00146E12" w:rsidRDefault="006C1D3F" w:rsidP="001E3CAD">
      <w:pPr>
        <w:spacing w:line="300" w:lineRule="auto"/>
        <w:ind w:left="420"/>
      </w:pPr>
      <w:r>
        <w:rPr>
          <w:rFonts w:hint="eastAsia"/>
        </w:rPr>
        <w:t>由本学院命题的</w:t>
      </w:r>
      <w:r w:rsidR="002E07F1">
        <w:rPr>
          <w:rFonts w:hint="eastAsia"/>
        </w:rPr>
        <w:t>两门专业</w:t>
      </w:r>
      <w:r>
        <w:rPr>
          <w:rFonts w:hint="eastAsia"/>
        </w:rPr>
        <w:t>课</w:t>
      </w:r>
      <w:r w:rsidR="002E07F1">
        <w:rPr>
          <w:rFonts w:hint="eastAsia"/>
        </w:rPr>
        <w:t>考试，将突出以下</w:t>
      </w:r>
      <w:r w:rsidR="00B03471">
        <w:rPr>
          <w:rFonts w:hint="eastAsia"/>
        </w:rPr>
        <w:t>能力标准</w:t>
      </w:r>
      <w:r w:rsidR="002E07F1">
        <w:rPr>
          <w:rFonts w:hint="eastAsia"/>
        </w:rPr>
        <w:t>：</w:t>
      </w:r>
    </w:p>
    <w:p w:rsidR="00146E12" w:rsidRDefault="002E07F1" w:rsidP="001E3CAD">
      <w:pPr>
        <w:spacing w:line="300" w:lineRule="auto"/>
        <w:ind w:left="420"/>
      </w:pPr>
      <w:r>
        <w:rPr>
          <w:rFonts w:hint="eastAsia"/>
        </w:rPr>
        <w:t>1.</w:t>
      </w:r>
      <w:r>
        <w:rPr>
          <w:rFonts w:hint="eastAsia"/>
        </w:rPr>
        <w:t>掌握扎实的专业基础知识</w:t>
      </w:r>
    </w:p>
    <w:p w:rsidR="00146E12" w:rsidRDefault="002E07F1" w:rsidP="001E3CAD">
      <w:pPr>
        <w:spacing w:line="300" w:lineRule="auto"/>
        <w:ind w:left="420"/>
      </w:pPr>
      <w:r>
        <w:rPr>
          <w:rFonts w:hint="eastAsia"/>
        </w:rPr>
        <w:t>2.</w:t>
      </w:r>
      <w:r>
        <w:rPr>
          <w:rFonts w:hint="eastAsia"/>
        </w:rPr>
        <w:t>拥有开阔的知识面和合理的知识结构</w:t>
      </w:r>
    </w:p>
    <w:p w:rsidR="006C1D3F" w:rsidRDefault="002E07F1" w:rsidP="001E3CAD">
      <w:pPr>
        <w:spacing w:line="300" w:lineRule="auto"/>
        <w:ind w:left="420"/>
      </w:pPr>
      <w:r>
        <w:rPr>
          <w:rFonts w:hint="eastAsia"/>
        </w:rPr>
        <w:t>3.</w:t>
      </w:r>
      <w:r w:rsidR="00051F52">
        <w:rPr>
          <w:rFonts w:hint="eastAsia"/>
        </w:rPr>
        <w:t>能逻辑清晰地分析问题、研究问题</w:t>
      </w:r>
    </w:p>
    <w:p w:rsidR="002E07F1" w:rsidRDefault="00051F52" w:rsidP="001E3CAD">
      <w:pPr>
        <w:spacing w:line="300" w:lineRule="auto"/>
        <w:ind w:left="420"/>
      </w:pPr>
      <w:r>
        <w:rPr>
          <w:rFonts w:hint="eastAsia"/>
        </w:rPr>
        <w:t>4.</w:t>
      </w:r>
      <w:r w:rsidR="002E07F1">
        <w:rPr>
          <w:rFonts w:hint="eastAsia"/>
        </w:rPr>
        <w:t>思维活跃，有创新</w:t>
      </w:r>
      <w:r>
        <w:rPr>
          <w:rFonts w:hint="eastAsia"/>
        </w:rPr>
        <w:t>、创造</w:t>
      </w:r>
      <w:r w:rsidR="002E07F1">
        <w:rPr>
          <w:rFonts w:hint="eastAsia"/>
        </w:rPr>
        <w:t>能力</w:t>
      </w:r>
    </w:p>
    <w:p w:rsidR="00146E12" w:rsidRPr="001E3CAD" w:rsidRDefault="001E3CAD" w:rsidP="001E3CAD">
      <w:pPr>
        <w:spacing w:line="300" w:lineRule="auto"/>
        <w:rPr>
          <w:b/>
        </w:rPr>
      </w:pPr>
      <w:r w:rsidRPr="001E3CAD">
        <w:rPr>
          <w:rFonts w:hint="eastAsia"/>
          <w:b/>
        </w:rPr>
        <w:t>二、初试</w:t>
      </w:r>
    </w:p>
    <w:p w:rsidR="00136718" w:rsidRDefault="00136718" w:rsidP="001E3CAD">
      <w:pPr>
        <w:spacing w:line="300" w:lineRule="auto"/>
        <w:ind w:left="420"/>
      </w:pPr>
      <w:r>
        <w:rPr>
          <w:rFonts w:hint="eastAsia"/>
        </w:rPr>
        <w:t>两门考试均为</w:t>
      </w:r>
      <w:r w:rsidR="008B0DC2" w:rsidRPr="008B0DC2">
        <w:rPr>
          <w:rFonts w:hint="eastAsia"/>
        </w:rPr>
        <w:t>闭卷</w:t>
      </w:r>
      <w:r w:rsidR="008B0DC2">
        <w:rPr>
          <w:rFonts w:hint="eastAsia"/>
        </w:rPr>
        <w:t>笔</w:t>
      </w:r>
      <w:r w:rsidR="008B0DC2" w:rsidRPr="008B0DC2">
        <w:rPr>
          <w:rFonts w:hint="eastAsia"/>
        </w:rPr>
        <w:t>试，考试时间</w:t>
      </w:r>
      <w:r w:rsidR="008B0DC2" w:rsidRPr="008B0DC2">
        <w:rPr>
          <w:rFonts w:hint="eastAsia"/>
        </w:rPr>
        <w:t>180</w:t>
      </w:r>
      <w:r w:rsidR="008B0DC2" w:rsidRPr="008B0DC2">
        <w:rPr>
          <w:rFonts w:hint="eastAsia"/>
        </w:rPr>
        <w:t>分钟。试题采取客观题与主观题相结合的方式，总分</w:t>
      </w:r>
      <w:r w:rsidR="008B0DC2" w:rsidRPr="008B0DC2">
        <w:rPr>
          <w:rFonts w:hint="eastAsia"/>
        </w:rPr>
        <w:t>150</w:t>
      </w:r>
      <w:r w:rsidR="008B0DC2" w:rsidRPr="008B0DC2">
        <w:rPr>
          <w:rFonts w:hint="eastAsia"/>
        </w:rPr>
        <w:t>分。</w:t>
      </w:r>
    </w:p>
    <w:p w:rsidR="00146E12" w:rsidRPr="001E3CAD" w:rsidRDefault="008155BA" w:rsidP="001E3CAD">
      <w:pPr>
        <w:spacing w:line="300" w:lineRule="auto"/>
        <w:ind w:left="420"/>
        <w:rPr>
          <w:b/>
        </w:rPr>
      </w:pPr>
      <w:r w:rsidRPr="001E3CAD">
        <w:rPr>
          <w:rFonts w:hint="eastAsia"/>
          <w:b/>
        </w:rPr>
        <w:t>1.</w:t>
      </w:r>
      <w:r w:rsidR="00B03471" w:rsidRPr="001E3CAD">
        <w:rPr>
          <w:rFonts w:hint="eastAsia"/>
          <w:b/>
        </w:rPr>
        <w:t>科目</w:t>
      </w:r>
      <w:r w:rsidRPr="001E3CAD">
        <w:rPr>
          <w:rFonts w:hint="eastAsia"/>
          <w:b/>
        </w:rPr>
        <w:t>：</w:t>
      </w:r>
      <w:r w:rsidR="008154E4" w:rsidRPr="001E3CAD">
        <w:rPr>
          <w:rFonts w:hint="eastAsia"/>
          <w:b/>
        </w:rPr>
        <w:t>中国</w:t>
      </w:r>
      <w:r w:rsidR="00B03471" w:rsidRPr="001E3CAD">
        <w:rPr>
          <w:rFonts w:hint="eastAsia"/>
          <w:b/>
        </w:rPr>
        <w:t>语言文学综合</w:t>
      </w:r>
    </w:p>
    <w:p w:rsidR="00146E12" w:rsidRPr="008154E4" w:rsidRDefault="00AB6AC9" w:rsidP="001E3CAD">
      <w:pPr>
        <w:spacing w:line="300" w:lineRule="auto"/>
        <w:ind w:left="420"/>
      </w:pPr>
      <w:r>
        <w:rPr>
          <w:rFonts w:hint="eastAsia"/>
        </w:rPr>
        <w:t>本门考试考查学生的综合</w:t>
      </w:r>
      <w:r w:rsidR="00136718">
        <w:rPr>
          <w:rFonts w:hint="eastAsia"/>
        </w:rPr>
        <w:t>知识基础</w:t>
      </w:r>
      <w:r>
        <w:rPr>
          <w:rFonts w:hint="eastAsia"/>
        </w:rPr>
        <w:t>，涉及知识领域包括现代汉语、古代汉语、语言学理论、文学理论、</w:t>
      </w:r>
      <w:r w:rsidR="00136718">
        <w:rPr>
          <w:rFonts w:hint="eastAsia"/>
        </w:rPr>
        <w:t>中国古代文学史、中国现当代文学史、外国文学史、比较文学、民间文学、中国古典文献学。考试题型包括</w:t>
      </w:r>
      <w:r w:rsidR="008B0DC2">
        <w:rPr>
          <w:rFonts w:hint="eastAsia"/>
        </w:rPr>
        <w:t>但不限于</w:t>
      </w:r>
      <w:r w:rsidR="00136718">
        <w:rPr>
          <w:rFonts w:hint="eastAsia"/>
        </w:rPr>
        <w:t>填空题、连线题、名词解释、简答题、简述题、阅读理解、作品赏析</w:t>
      </w:r>
      <w:r w:rsidR="008B0DC2">
        <w:rPr>
          <w:rFonts w:hint="eastAsia"/>
        </w:rPr>
        <w:t>、写作</w:t>
      </w:r>
      <w:r w:rsidR="00136718">
        <w:rPr>
          <w:rFonts w:hint="eastAsia"/>
        </w:rPr>
        <w:t>等。</w:t>
      </w:r>
    </w:p>
    <w:p w:rsidR="00146E12" w:rsidRDefault="00CA5F86" w:rsidP="001E3CAD">
      <w:pPr>
        <w:spacing w:line="300" w:lineRule="auto"/>
        <w:ind w:left="420"/>
      </w:pPr>
      <w:r>
        <w:rPr>
          <w:rFonts w:hint="eastAsia"/>
        </w:rPr>
        <w:t>本门考试不区分考生具体报考专业</w:t>
      </w:r>
      <w:r w:rsidR="008B0DC2">
        <w:rPr>
          <w:rFonts w:hint="eastAsia"/>
        </w:rPr>
        <w:t>，即所有考生均须面对同一张试卷。</w:t>
      </w:r>
    </w:p>
    <w:p w:rsidR="00146E12" w:rsidRPr="001E3CAD" w:rsidRDefault="008154E4" w:rsidP="001E3CAD">
      <w:pPr>
        <w:spacing w:line="300" w:lineRule="auto"/>
        <w:ind w:left="420"/>
        <w:rPr>
          <w:b/>
        </w:rPr>
      </w:pPr>
      <w:r w:rsidRPr="001E3CAD">
        <w:rPr>
          <w:rFonts w:hint="eastAsia"/>
          <w:b/>
        </w:rPr>
        <w:t>2.</w:t>
      </w:r>
      <w:r w:rsidRPr="001E3CAD">
        <w:rPr>
          <w:rFonts w:hint="eastAsia"/>
          <w:b/>
        </w:rPr>
        <w:t>科目：专业研究基础</w:t>
      </w:r>
    </w:p>
    <w:p w:rsidR="00146E12" w:rsidRDefault="008B0DC2" w:rsidP="001E3CAD">
      <w:pPr>
        <w:spacing w:line="300" w:lineRule="auto"/>
        <w:ind w:left="420"/>
      </w:pPr>
      <w:r>
        <w:rPr>
          <w:rFonts w:hint="eastAsia"/>
        </w:rPr>
        <w:t>本门考试考查学生的专业知识准备和专业研究能力，按照三个招生专业分别命题</w:t>
      </w:r>
      <w:r w:rsidR="00357658">
        <w:rPr>
          <w:rFonts w:hint="eastAsia"/>
        </w:rPr>
        <w:t>，即试卷上</w:t>
      </w:r>
      <w:r>
        <w:rPr>
          <w:rFonts w:hint="eastAsia"/>
        </w:rPr>
        <w:t>有三个部分的考题：</w:t>
      </w:r>
      <w:r>
        <w:rPr>
          <w:rFonts w:hint="eastAsia"/>
        </w:rPr>
        <w:t>1.</w:t>
      </w:r>
      <w:r>
        <w:rPr>
          <w:rFonts w:hint="eastAsia"/>
        </w:rPr>
        <w:t>语言学及应用语言学；</w:t>
      </w:r>
      <w:r>
        <w:rPr>
          <w:rFonts w:hint="eastAsia"/>
        </w:rPr>
        <w:t>2.</w:t>
      </w:r>
      <w:r>
        <w:rPr>
          <w:rFonts w:hint="eastAsia"/>
        </w:rPr>
        <w:t>中国古代文学；</w:t>
      </w:r>
      <w:r>
        <w:rPr>
          <w:rFonts w:hint="eastAsia"/>
        </w:rPr>
        <w:t>3.</w:t>
      </w:r>
      <w:r>
        <w:rPr>
          <w:rFonts w:hint="eastAsia"/>
        </w:rPr>
        <w:t>中国现当代文学。考生按照自己所报考具体专业选做相关考题。考试题型包括但不限于名词解释、简答题、作品赏析、论述题</w:t>
      </w:r>
      <w:r w:rsidR="00357658">
        <w:rPr>
          <w:rFonts w:hint="eastAsia"/>
        </w:rPr>
        <w:t>、写作</w:t>
      </w:r>
      <w:r>
        <w:rPr>
          <w:rFonts w:hint="eastAsia"/>
        </w:rPr>
        <w:t>等。</w:t>
      </w:r>
    </w:p>
    <w:p w:rsidR="00146E12" w:rsidRPr="001E3CAD" w:rsidRDefault="001E3CAD" w:rsidP="001E3CAD">
      <w:pPr>
        <w:rPr>
          <w:b/>
        </w:rPr>
      </w:pPr>
      <w:r w:rsidRPr="001E3CAD">
        <w:rPr>
          <w:rFonts w:hint="eastAsia"/>
          <w:b/>
        </w:rPr>
        <w:t>三、</w:t>
      </w:r>
      <w:r w:rsidR="00146E12" w:rsidRPr="001E3CAD">
        <w:rPr>
          <w:rFonts w:hint="eastAsia"/>
          <w:b/>
        </w:rPr>
        <w:t>复试</w:t>
      </w:r>
    </w:p>
    <w:p w:rsidR="00146E12" w:rsidRDefault="00146E12" w:rsidP="001E3CAD">
      <w:pPr>
        <w:pStyle w:val="ListParagraph"/>
        <w:spacing w:line="300" w:lineRule="auto"/>
        <w:ind w:left="420" w:firstLineChars="0" w:firstLine="0"/>
      </w:pPr>
      <w:r>
        <w:rPr>
          <w:rFonts w:hint="eastAsia"/>
        </w:rPr>
        <w:t>复试分两个环节进行：笔试和面试。</w:t>
      </w:r>
    </w:p>
    <w:p w:rsidR="00146E12" w:rsidRDefault="00146E12" w:rsidP="001E3CAD">
      <w:pPr>
        <w:pStyle w:val="ListParagraph"/>
        <w:spacing w:line="300" w:lineRule="auto"/>
        <w:ind w:left="420" w:firstLineChars="0" w:firstLine="0"/>
      </w:pPr>
      <w:r w:rsidRPr="00C0214F">
        <w:rPr>
          <w:rFonts w:hint="eastAsia"/>
          <w:b/>
        </w:rPr>
        <w:t>笔试</w:t>
      </w:r>
      <w:r>
        <w:rPr>
          <w:rFonts w:hint="eastAsia"/>
        </w:rPr>
        <w:t>题型包括简答题、</w:t>
      </w:r>
      <w:r w:rsidR="00FD7A9E">
        <w:rPr>
          <w:rFonts w:hint="eastAsia"/>
        </w:rPr>
        <w:t>赏析题、</w:t>
      </w:r>
      <w:r>
        <w:rPr>
          <w:rFonts w:hint="eastAsia"/>
        </w:rPr>
        <w:t>论述题</w:t>
      </w:r>
      <w:r w:rsidR="00380718">
        <w:rPr>
          <w:rFonts w:hint="eastAsia"/>
        </w:rPr>
        <w:t>、写作</w:t>
      </w:r>
      <w:r>
        <w:rPr>
          <w:rFonts w:hint="eastAsia"/>
        </w:rPr>
        <w:t>等，根据考生所报考具体专业命题，</w:t>
      </w:r>
      <w:r w:rsidR="00FD7A9E">
        <w:rPr>
          <w:rFonts w:hint="eastAsia"/>
        </w:rPr>
        <w:t>着重考查</w:t>
      </w:r>
      <w:r>
        <w:rPr>
          <w:rFonts w:hint="eastAsia"/>
        </w:rPr>
        <w:t>考生的</w:t>
      </w:r>
      <w:r w:rsidR="00FD7A9E">
        <w:rPr>
          <w:rFonts w:hint="eastAsia"/>
        </w:rPr>
        <w:t>专业水准和思维能力。笔试时间为</w:t>
      </w:r>
      <w:r w:rsidR="000E382F">
        <w:rPr>
          <w:rFonts w:hint="eastAsia"/>
        </w:rPr>
        <w:t>90</w:t>
      </w:r>
      <w:r w:rsidR="000E382F">
        <w:rPr>
          <w:rFonts w:hint="eastAsia"/>
        </w:rPr>
        <w:t>分钟。</w:t>
      </w:r>
    </w:p>
    <w:p w:rsidR="000E382F" w:rsidRDefault="000E382F" w:rsidP="001E3CAD">
      <w:pPr>
        <w:pStyle w:val="ListParagraph"/>
        <w:spacing w:line="300" w:lineRule="auto"/>
        <w:ind w:left="420" w:firstLineChars="0" w:firstLine="0"/>
      </w:pPr>
      <w:r w:rsidRPr="00C0214F">
        <w:rPr>
          <w:rFonts w:hint="eastAsia"/>
          <w:b/>
        </w:rPr>
        <w:t>面试</w:t>
      </w:r>
      <w:r>
        <w:rPr>
          <w:rFonts w:hint="eastAsia"/>
        </w:rPr>
        <w:t>围绕考生的</w:t>
      </w:r>
      <w:r w:rsidR="002E07F1">
        <w:rPr>
          <w:rFonts w:hint="eastAsia"/>
        </w:rPr>
        <w:t>专业水平、研究计划等进行</w:t>
      </w:r>
      <w:r>
        <w:rPr>
          <w:rFonts w:hint="eastAsia"/>
        </w:rPr>
        <w:t>，着重考查考生的</w:t>
      </w:r>
      <w:r w:rsidR="00B03471">
        <w:rPr>
          <w:rFonts w:hint="eastAsia"/>
        </w:rPr>
        <w:t>综合素质、</w:t>
      </w:r>
      <w:r>
        <w:rPr>
          <w:rFonts w:hint="eastAsia"/>
        </w:rPr>
        <w:t>表达能力</w:t>
      </w:r>
      <w:r w:rsidR="00C06E1C">
        <w:rPr>
          <w:rFonts w:hint="eastAsia"/>
        </w:rPr>
        <w:t>、逻辑思辨</w:t>
      </w:r>
      <w:r>
        <w:rPr>
          <w:rFonts w:hint="eastAsia"/>
        </w:rPr>
        <w:t>能力和沟通能力</w:t>
      </w:r>
      <w:r w:rsidR="00B03471">
        <w:rPr>
          <w:rFonts w:hint="eastAsia"/>
        </w:rPr>
        <w:t>等</w:t>
      </w:r>
      <w:r>
        <w:rPr>
          <w:rFonts w:hint="eastAsia"/>
        </w:rPr>
        <w:t>。面试时间每位考生为</w:t>
      </w:r>
      <w:r>
        <w:rPr>
          <w:rFonts w:hint="eastAsia"/>
        </w:rPr>
        <w:t>20</w:t>
      </w:r>
      <w:r>
        <w:rPr>
          <w:rFonts w:hint="eastAsia"/>
        </w:rPr>
        <w:t>分钟。</w:t>
      </w:r>
    </w:p>
    <w:p w:rsidR="00146E12" w:rsidRPr="001E3CAD" w:rsidRDefault="008155BA" w:rsidP="001E3CAD">
      <w:pPr>
        <w:rPr>
          <w:b/>
        </w:rPr>
      </w:pPr>
      <w:r w:rsidRPr="001E3CAD">
        <w:rPr>
          <w:rFonts w:hint="eastAsia"/>
          <w:b/>
        </w:rPr>
        <w:t>四、参考书</w:t>
      </w:r>
    </w:p>
    <w:p w:rsidR="008155BA" w:rsidRDefault="00B03471" w:rsidP="001E3CAD">
      <w:pPr>
        <w:pStyle w:val="ListParagraph"/>
        <w:spacing w:line="300" w:lineRule="auto"/>
        <w:ind w:left="420" w:firstLineChars="0" w:firstLine="0"/>
      </w:pPr>
      <w:r>
        <w:rPr>
          <w:rFonts w:hint="eastAsia"/>
        </w:rPr>
        <w:t>考试</w:t>
      </w:r>
      <w:r w:rsidR="008155BA">
        <w:rPr>
          <w:rFonts w:hint="eastAsia"/>
        </w:rPr>
        <w:t>不指定特定参考书，考生复习应参考专业领域内的经典教材、经典著作、经典论文</w:t>
      </w:r>
      <w:r>
        <w:rPr>
          <w:rFonts w:hint="eastAsia"/>
        </w:rPr>
        <w:t>和重要期刊等。</w:t>
      </w:r>
    </w:p>
    <w:p w:rsidR="002170F8" w:rsidRDefault="002170F8" w:rsidP="001E3CAD">
      <w:pPr>
        <w:pStyle w:val="ListParagraph"/>
        <w:spacing w:line="300" w:lineRule="auto"/>
        <w:ind w:left="420" w:firstLineChars="0" w:firstLine="0"/>
        <w:jc w:val="right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日制订</w:t>
      </w:r>
    </w:p>
    <w:sectPr w:rsidR="00217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45" w:rsidRDefault="00C45245" w:rsidP="00894948">
      <w:r>
        <w:separator/>
      </w:r>
    </w:p>
  </w:endnote>
  <w:endnote w:type="continuationSeparator" w:id="0">
    <w:p w:rsidR="00C45245" w:rsidRDefault="00C45245" w:rsidP="0089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45" w:rsidRDefault="00C45245" w:rsidP="00894948">
      <w:r>
        <w:separator/>
      </w:r>
    </w:p>
  </w:footnote>
  <w:footnote w:type="continuationSeparator" w:id="0">
    <w:p w:rsidR="00C45245" w:rsidRDefault="00C45245" w:rsidP="0089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92625"/>
    <w:multiLevelType w:val="hybridMultilevel"/>
    <w:tmpl w:val="BFD26DB4"/>
    <w:lvl w:ilvl="0" w:tplc="C34E37A2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610E72"/>
    <w:multiLevelType w:val="hybridMultilevel"/>
    <w:tmpl w:val="379E334C"/>
    <w:lvl w:ilvl="0" w:tplc="E3C0D89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95254D"/>
    <w:multiLevelType w:val="hybridMultilevel"/>
    <w:tmpl w:val="0EAC374E"/>
    <w:lvl w:ilvl="0" w:tplc="B07293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948"/>
    <w:rsid w:val="0002497E"/>
    <w:rsid w:val="00051F52"/>
    <w:rsid w:val="000E382F"/>
    <w:rsid w:val="00136718"/>
    <w:rsid w:val="00146E12"/>
    <w:rsid w:val="001E3CAD"/>
    <w:rsid w:val="001F2E0A"/>
    <w:rsid w:val="002170F8"/>
    <w:rsid w:val="002E07F1"/>
    <w:rsid w:val="00311D10"/>
    <w:rsid w:val="00357658"/>
    <w:rsid w:val="00380718"/>
    <w:rsid w:val="003A1F51"/>
    <w:rsid w:val="004B472D"/>
    <w:rsid w:val="004C01A3"/>
    <w:rsid w:val="004F6CC7"/>
    <w:rsid w:val="006C1D3F"/>
    <w:rsid w:val="007150E2"/>
    <w:rsid w:val="007679CE"/>
    <w:rsid w:val="008154E4"/>
    <w:rsid w:val="008155BA"/>
    <w:rsid w:val="00894948"/>
    <w:rsid w:val="008B0DC2"/>
    <w:rsid w:val="00A57C30"/>
    <w:rsid w:val="00AB6AC9"/>
    <w:rsid w:val="00B03471"/>
    <w:rsid w:val="00B44CC8"/>
    <w:rsid w:val="00B45948"/>
    <w:rsid w:val="00C0214F"/>
    <w:rsid w:val="00C06E1C"/>
    <w:rsid w:val="00C45245"/>
    <w:rsid w:val="00CA5F86"/>
    <w:rsid w:val="00D60428"/>
    <w:rsid w:val="00F275FF"/>
    <w:rsid w:val="00F35AE7"/>
    <w:rsid w:val="00FD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494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894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9494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46E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guojianshe</dc:creator>
  <cp:keywords/>
  <dc:description/>
  <cp:lastModifiedBy>唐兴全</cp:lastModifiedBy>
  <cp:revision>92</cp:revision>
  <dcterms:created xsi:type="dcterms:W3CDTF">2018-09-13T01:52:00Z</dcterms:created>
  <dcterms:modified xsi:type="dcterms:W3CDTF">2018-09-13T05:31:00Z</dcterms:modified>
</cp:coreProperties>
</file>