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54" w:rsidRDefault="004878B9">
      <w:pPr>
        <w:shd w:val="clear" w:color="auto" w:fill="FFFFFF"/>
        <w:spacing w:line="520" w:lineRule="exact"/>
        <w:ind w:firstLineChars="300" w:firstLine="1084"/>
        <w:rPr>
          <w:rFonts w:asciiTheme="majorEastAsia" w:eastAsiaTheme="majorEastAsia" w:hAnsiTheme="majorEastAsia"/>
          <w:b/>
          <w:color w:val="000000"/>
          <w:sz w:val="36"/>
          <w:szCs w:val="36"/>
          <w:shd w:val="clear" w:color="auto" w:fill="FFFFFF"/>
        </w:rPr>
      </w:pPr>
      <w:r>
        <w:rPr>
          <w:rFonts w:asciiTheme="majorEastAsia" w:eastAsiaTheme="majorEastAsia" w:hAnsiTheme="majorEastAsia" w:hint="eastAsia"/>
          <w:b/>
          <w:color w:val="000000"/>
          <w:sz w:val="36"/>
          <w:szCs w:val="36"/>
          <w:shd w:val="clear" w:color="auto" w:fill="FFFFFF"/>
        </w:rPr>
        <w:t>赣南师范大学2020年硕士研究生招生简章</w:t>
      </w:r>
    </w:p>
    <w:p w:rsidR="00C45D54" w:rsidRDefault="00C45D54">
      <w:pPr>
        <w:shd w:val="clear" w:color="auto" w:fill="FFFFFF"/>
        <w:spacing w:line="520" w:lineRule="exact"/>
        <w:ind w:firstLineChars="300" w:firstLine="1084"/>
        <w:rPr>
          <w:rFonts w:asciiTheme="majorEastAsia" w:eastAsiaTheme="majorEastAsia" w:hAnsiTheme="majorEastAsia"/>
          <w:b/>
          <w:color w:val="000000"/>
          <w:sz w:val="36"/>
          <w:szCs w:val="36"/>
          <w:shd w:val="clear" w:color="auto" w:fill="FFFFFF"/>
        </w:rPr>
      </w:pPr>
    </w:p>
    <w:p w:rsidR="00C45D54" w:rsidRDefault="004878B9">
      <w:pPr>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一、招生专业</w:t>
      </w:r>
    </w:p>
    <w:p w:rsidR="00C45D54" w:rsidRDefault="004878B9">
      <w:pPr>
        <w:widowControl/>
        <w:adjustRightInd w:val="0"/>
        <w:snapToGrid w:val="0"/>
        <w:spacing w:line="52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我校2020</w:t>
      </w:r>
      <w:r>
        <w:rPr>
          <w:rFonts w:ascii="仿宋" w:eastAsia="仿宋" w:hAnsi="仿宋" w:cs="仿宋_GB2312" w:hint="eastAsia"/>
          <w:color w:val="000000"/>
          <w:spacing w:val="-6"/>
          <w:kern w:val="0"/>
          <w:sz w:val="32"/>
          <w:szCs w:val="32"/>
        </w:rPr>
        <w:t>年硕士研究生招生学科有16个一级学科、5个二级学科以及8个硕士专业学位。</w:t>
      </w:r>
      <w:r>
        <w:rPr>
          <w:rFonts w:ascii="仿宋" w:eastAsia="仿宋" w:hAnsi="仿宋" w:hint="eastAsia"/>
          <w:bCs/>
          <w:color w:val="000000"/>
          <w:sz w:val="32"/>
          <w:szCs w:val="32"/>
        </w:rPr>
        <w:t>具体招生专业、研究方向、考试科目等见赣南师范大学2020年研究生招生专业目录。</w:t>
      </w:r>
    </w:p>
    <w:p w:rsidR="00C45D54" w:rsidRDefault="004878B9">
      <w:pPr>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二、招生类别与计划</w:t>
      </w:r>
    </w:p>
    <w:p w:rsidR="00C45D54" w:rsidRDefault="004878B9">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招生类别为全日制和非全日制。</w:t>
      </w:r>
      <w:r>
        <w:rPr>
          <w:rFonts w:ascii="仿宋_GB2312" w:eastAsia="仿宋_GB2312" w:hAnsi="宋体" w:cs="仿宋_GB2312" w:hint="eastAsia"/>
          <w:color w:val="000000"/>
          <w:spacing w:val="-6"/>
          <w:kern w:val="0"/>
          <w:sz w:val="32"/>
          <w:szCs w:val="32"/>
        </w:rPr>
        <w:t>学科教学（语文）、学科教学（英语）招收全日制和非全日制研究生，教育管理只招收非全日制研究生，其他专业只招收全日制研究生。非全日制研究生原则上只招收在职定向就业人员。</w:t>
      </w:r>
      <w:r>
        <w:rPr>
          <w:rFonts w:ascii="仿宋_GB2312" w:eastAsia="仿宋_GB2312" w:hAnsi="宋体" w:cs="仿宋_GB2312" w:hint="eastAsia"/>
          <w:color w:val="000000"/>
          <w:kern w:val="0"/>
          <w:sz w:val="32"/>
          <w:szCs w:val="32"/>
        </w:rPr>
        <w:t>拟招生计划为564人（2019年上级下达我校总招生计划数），其中全日制524人，非全日制40人。学术学位研究生196人，专业学位研究生368人。</w:t>
      </w:r>
    </w:p>
    <w:p w:rsidR="00C45D54" w:rsidRDefault="004878B9">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themeColor="text1"/>
          <w:sz w:val="32"/>
          <w:szCs w:val="32"/>
        </w:rPr>
        <w:t>分学科（领域、方向）拟招生计划为学校拟招生人数，实际招生人数及类别以教育部当年下达我校的招生计划并参考一志愿上线及当年招生情况确定</w:t>
      </w:r>
      <w:r>
        <w:rPr>
          <w:rFonts w:ascii="仿宋" w:eastAsia="仿宋" w:hAnsi="仿宋" w:hint="eastAsia"/>
          <w:b/>
          <w:bCs/>
          <w:color w:val="000000" w:themeColor="text1"/>
          <w:sz w:val="32"/>
          <w:szCs w:val="32"/>
        </w:rPr>
        <w:t>。</w:t>
      </w:r>
    </w:p>
    <w:p w:rsidR="00C45D54" w:rsidRDefault="004878B9">
      <w:pPr>
        <w:widowControl/>
        <w:adjustRightInd w:val="0"/>
        <w:snapToGrid w:val="0"/>
        <w:spacing w:line="52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退役大学生士兵计划只用于招收全日制专业学位研究生。</w:t>
      </w:r>
    </w:p>
    <w:p w:rsidR="00C45D54" w:rsidRDefault="004878B9">
      <w:pPr>
        <w:adjustRightInd w:val="0"/>
        <w:snapToGrid w:val="0"/>
        <w:spacing w:line="520" w:lineRule="exact"/>
        <w:rPr>
          <w:rFonts w:ascii="仿宋" w:eastAsia="仿宋" w:hAnsi="仿宋" w:cs="宋体"/>
          <w:color w:val="4B4B4B"/>
          <w:kern w:val="0"/>
          <w:sz w:val="32"/>
          <w:szCs w:val="32"/>
        </w:rPr>
      </w:pPr>
      <w:r>
        <w:rPr>
          <w:rFonts w:ascii="仿宋" w:eastAsia="仿宋" w:hAnsi="仿宋" w:cs="仿宋_GB2312" w:hint="eastAsia"/>
          <w:b/>
          <w:color w:val="FF0000"/>
          <w:sz w:val="32"/>
          <w:szCs w:val="32"/>
        </w:rPr>
        <w:t>三、报考条件</w:t>
      </w:r>
      <w:r>
        <w:rPr>
          <w:rFonts w:ascii="仿宋" w:eastAsia="仿宋" w:hAnsi="仿宋" w:cs="宋体" w:hint="eastAsia"/>
          <w:color w:val="4B4B4B"/>
          <w:kern w:val="0"/>
          <w:sz w:val="32"/>
          <w:szCs w:val="32"/>
        </w:rPr>
        <w:t xml:space="preserve">　</w:t>
      </w:r>
    </w:p>
    <w:p w:rsidR="00C45D54" w:rsidRDefault="004878B9">
      <w:pPr>
        <w:tabs>
          <w:tab w:val="left" w:pos="846"/>
          <w:tab w:val="left" w:pos="1985"/>
        </w:tabs>
        <w:spacing w:line="520" w:lineRule="exact"/>
        <w:ind w:firstLine="200"/>
        <w:rPr>
          <w:rFonts w:ascii="仿宋" w:eastAsia="仿宋" w:hAnsi="仿宋"/>
          <w:bCs/>
          <w:sz w:val="32"/>
          <w:szCs w:val="32"/>
        </w:rPr>
      </w:pPr>
      <w:r>
        <w:rPr>
          <w:rFonts w:ascii="仿宋" w:eastAsia="仿宋" w:hAnsi="仿宋" w:hint="eastAsia"/>
          <w:bCs/>
          <w:sz w:val="32"/>
          <w:szCs w:val="32"/>
        </w:rPr>
        <w:t>（一）报名参加全国硕士研究生招生考试的人员，须符合下列条件：</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中华人民共和国公民。</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拥护中国共产党的领导，品德良好，遵纪守法。</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Pr>
          <w:rFonts w:ascii="仿宋" w:eastAsia="仿宋" w:hAnsi="仿宋" w:cs="宋体"/>
          <w:color w:val="333333"/>
          <w:kern w:val="0"/>
          <w:sz w:val="32"/>
          <w:szCs w:val="32"/>
        </w:rPr>
        <w:t>身体健康状况符合国家和招生单位规定的体检要求。</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4.</w:t>
      </w:r>
      <w:r>
        <w:rPr>
          <w:rFonts w:ascii="仿宋" w:eastAsia="仿宋" w:hAnsi="仿宋" w:cs="宋体"/>
          <w:color w:val="333333"/>
          <w:kern w:val="0"/>
          <w:sz w:val="32"/>
          <w:szCs w:val="32"/>
        </w:rPr>
        <w:t>考生学业水平必须符合下列条件之一：</w:t>
      </w:r>
    </w:p>
    <w:p w:rsidR="00C45D54" w:rsidRDefault="004878B9">
      <w:pPr>
        <w:tabs>
          <w:tab w:val="left" w:pos="1985"/>
        </w:tabs>
        <w:spacing w:line="520" w:lineRule="exact"/>
        <w:ind w:firstLineChars="100" w:firstLine="320"/>
        <w:rPr>
          <w:rFonts w:ascii="仿宋" w:eastAsia="仿宋" w:hAnsi="仿宋" w:cs="仿宋_GB2312"/>
          <w:sz w:val="32"/>
          <w:szCs w:val="32"/>
        </w:rPr>
      </w:pPr>
      <w:r>
        <w:rPr>
          <w:rFonts w:ascii="仿宋" w:eastAsia="仿宋" w:hAnsi="仿宋" w:cs="仿宋_GB2312" w:hint="eastAsia"/>
          <w:sz w:val="32"/>
          <w:szCs w:val="32"/>
        </w:rPr>
        <w:lastRenderedPageBreak/>
        <w:t>（1）国家承认学历的应届本科毕业生（含普通高校、成人高校、普通高校举办的成人高等学历教育应届本科毕业生）及自学考试和网络教育届时可毕业本科生。考生录取当年入学前（2020年9月1日前）必须取得国家承认的本科毕业证书，否则录取资格无效。</w:t>
      </w:r>
    </w:p>
    <w:p w:rsidR="00C45D54" w:rsidRDefault="004878B9">
      <w:pPr>
        <w:tabs>
          <w:tab w:val="left" w:pos="1985"/>
        </w:tabs>
        <w:spacing w:line="52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（2）具有国家承认的大学本科毕业学历的人员。</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仿宋_GB2312" w:hint="eastAsia"/>
          <w:sz w:val="32"/>
          <w:szCs w:val="32"/>
        </w:rPr>
        <w:t>（3）</w:t>
      </w:r>
      <w:r>
        <w:rPr>
          <w:rFonts w:ascii="仿宋" w:eastAsia="仿宋" w:hAnsi="仿宋" w:cs="宋体"/>
          <w:color w:val="333333"/>
          <w:kern w:val="0"/>
          <w:sz w:val="32"/>
          <w:szCs w:val="32"/>
        </w:rPr>
        <w:t>获得国家承认的高职高专毕业学历后满2年（从毕业后到录取当年入学之日</w:t>
      </w:r>
      <w:r>
        <w:rPr>
          <w:rFonts w:ascii="仿宋" w:eastAsia="仿宋" w:hAnsi="仿宋" w:cs="宋体" w:hint="eastAsia"/>
          <w:color w:val="333333"/>
          <w:kern w:val="0"/>
          <w:sz w:val="32"/>
          <w:szCs w:val="32"/>
        </w:rPr>
        <w:t>（2020年9月1日）</w:t>
      </w:r>
      <w:r>
        <w:rPr>
          <w:rFonts w:ascii="仿宋" w:eastAsia="仿宋" w:hAnsi="仿宋" w:cs="宋体"/>
          <w:color w:val="333333"/>
          <w:kern w:val="0"/>
          <w:sz w:val="32"/>
          <w:szCs w:val="32"/>
        </w:rPr>
        <w:t>，下同）或2年以上的人员，以及国家承认学历的本科结业生，符合招生单位根据本单位的培养目标对考生提出的具体学业要求的，按本科毕业同等学力身份报考。</w:t>
      </w:r>
    </w:p>
    <w:p w:rsidR="00C45D54" w:rsidRDefault="004878B9">
      <w:pPr>
        <w:tabs>
          <w:tab w:val="left" w:pos="1985"/>
        </w:tabs>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（4）已获硕士、博士学位的人员。</w:t>
      </w:r>
    </w:p>
    <w:p w:rsidR="00C45D54" w:rsidRDefault="004878B9">
      <w:pPr>
        <w:tabs>
          <w:tab w:val="left" w:pos="1985"/>
        </w:tabs>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在校研究生报考须在报名前征得所在培养单位同意。</w:t>
      </w:r>
    </w:p>
    <w:p w:rsidR="00C45D54" w:rsidRDefault="004878B9">
      <w:pPr>
        <w:tabs>
          <w:tab w:val="left" w:pos="846"/>
          <w:tab w:val="left" w:pos="1985"/>
        </w:tabs>
        <w:spacing w:line="520" w:lineRule="exact"/>
        <w:ind w:firstLine="200"/>
        <w:rPr>
          <w:rFonts w:ascii="仿宋" w:eastAsia="仿宋" w:hAnsi="仿宋"/>
          <w:bCs/>
          <w:sz w:val="32"/>
          <w:szCs w:val="32"/>
        </w:rPr>
      </w:pPr>
      <w:r>
        <w:rPr>
          <w:rFonts w:ascii="仿宋" w:eastAsia="仿宋" w:hAnsi="仿宋" w:cs="仿宋_GB2312" w:hint="eastAsia"/>
          <w:sz w:val="32"/>
          <w:szCs w:val="32"/>
        </w:rPr>
        <w:t>（二）</w:t>
      </w:r>
      <w:r>
        <w:rPr>
          <w:rFonts w:ascii="仿宋" w:eastAsia="仿宋" w:hAnsi="仿宋" w:cs="宋体"/>
          <w:color w:val="333333"/>
          <w:kern w:val="0"/>
          <w:sz w:val="32"/>
          <w:szCs w:val="32"/>
        </w:rPr>
        <w:t>报名参加以下专业学位全国硕士研究生招生考试的，按下列规定执行。</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报名参加法律（非法学）专业学位硕士研究生招生考试的人员，须符合下列条件：</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符合</w:t>
      </w:r>
      <w:r>
        <w:rPr>
          <w:rFonts w:ascii="仿宋" w:eastAsia="仿宋" w:hAnsi="仿宋" w:cs="宋体" w:hint="eastAsia"/>
          <w:color w:val="333333"/>
          <w:kern w:val="0"/>
          <w:sz w:val="32"/>
          <w:szCs w:val="32"/>
        </w:rPr>
        <w:t>（一）</w:t>
      </w:r>
      <w:r>
        <w:rPr>
          <w:rFonts w:ascii="仿宋" w:eastAsia="仿宋" w:hAnsi="仿宋" w:cs="宋体"/>
          <w:color w:val="333333"/>
          <w:kern w:val="0"/>
          <w:sz w:val="32"/>
          <w:szCs w:val="32"/>
        </w:rPr>
        <w:t>中的各项要求。</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报考前所学专业为非法学专业（普通高等学校本科专业目录法学门类中的法学类专业[代码为0301]毕业生、专科层次法学类毕业生和自学考试形式的法学类毕业生等不得报考）。</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报名参加法律（法学）专业学位硕士研究生招生考试的人员，须符合下列条件：</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符合</w:t>
      </w:r>
      <w:r>
        <w:rPr>
          <w:rFonts w:ascii="仿宋" w:eastAsia="仿宋" w:hAnsi="仿宋" w:cs="宋体" w:hint="eastAsia"/>
          <w:color w:val="333333"/>
          <w:kern w:val="0"/>
          <w:sz w:val="32"/>
          <w:szCs w:val="32"/>
        </w:rPr>
        <w:t>（一）</w:t>
      </w:r>
      <w:r>
        <w:rPr>
          <w:rFonts w:ascii="仿宋" w:eastAsia="仿宋" w:hAnsi="仿宋" w:cs="宋体"/>
          <w:color w:val="333333"/>
          <w:kern w:val="0"/>
          <w:sz w:val="32"/>
          <w:szCs w:val="32"/>
        </w:rPr>
        <w:t>中的各项要求。</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（2）</w:t>
      </w:r>
      <w:r>
        <w:rPr>
          <w:rFonts w:ascii="仿宋" w:eastAsia="仿宋" w:hAnsi="仿宋" w:cs="宋体"/>
          <w:color w:val="333333"/>
          <w:kern w:val="0"/>
          <w:sz w:val="32"/>
          <w:szCs w:val="32"/>
        </w:rPr>
        <w:t>报考前所学专业为法学专业（仅普通高等学校本科专业目录法学门类中的法学类专业[代码为0301]毕业生、专科层次法学类毕业生和自学考试形式的法学类毕业生等可以报考）。</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Pr>
          <w:rFonts w:ascii="仿宋" w:eastAsia="仿宋" w:hAnsi="仿宋" w:cs="宋体"/>
          <w:color w:val="333333"/>
          <w:kern w:val="0"/>
          <w:sz w:val="32"/>
          <w:szCs w:val="32"/>
        </w:rPr>
        <w:t>报名参加教育硕士中的教育管理</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旅游管理专业学位硕士研究生招生考试的人员，须符合下列条件：</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符合</w:t>
      </w:r>
      <w:r>
        <w:rPr>
          <w:rFonts w:ascii="仿宋" w:eastAsia="仿宋" w:hAnsi="仿宋" w:cs="宋体" w:hint="eastAsia"/>
          <w:color w:val="333333"/>
          <w:kern w:val="0"/>
          <w:sz w:val="32"/>
          <w:szCs w:val="32"/>
        </w:rPr>
        <w:t>（一）</w:t>
      </w:r>
      <w:r>
        <w:rPr>
          <w:rFonts w:ascii="仿宋" w:eastAsia="仿宋" w:hAnsi="仿宋" w:cs="宋体"/>
          <w:color w:val="333333"/>
          <w:kern w:val="0"/>
          <w:sz w:val="32"/>
          <w:szCs w:val="32"/>
        </w:rPr>
        <w:t>中</w:t>
      </w:r>
      <w:r>
        <w:rPr>
          <w:rFonts w:ascii="仿宋" w:eastAsia="仿宋" w:hAnsi="仿宋" w:cs="宋体" w:hint="eastAsia"/>
          <w:color w:val="333333"/>
          <w:kern w:val="0"/>
          <w:sz w:val="32"/>
          <w:szCs w:val="32"/>
        </w:rPr>
        <w:t>1.2.3</w:t>
      </w:r>
      <w:r>
        <w:rPr>
          <w:rFonts w:ascii="仿宋" w:eastAsia="仿宋" w:hAnsi="仿宋" w:cs="宋体"/>
          <w:color w:val="333333"/>
          <w:kern w:val="0"/>
          <w:sz w:val="32"/>
          <w:szCs w:val="32"/>
        </w:rPr>
        <w:t>的要求。</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大学本科毕业后有3年以上工作经验的人员；或获得国家承认的高职高专毕业学历或大学本科结业后，符合招生单位相关学业要求，达到大学本科毕业同等学力并有5年以上工作经验的人员；或获得硕士学位或博士学位后有2年以上工作经验的人员。</w:t>
      </w:r>
    </w:p>
    <w:p w:rsidR="00C45D54" w:rsidRDefault="004878B9">
      <w:pPr>
        <w:adjustRightInd w:val="0"/>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四、报名</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报名包括网上报名和现场确认两个阶段。所有参加硕士研究生招生考试的考生均须进行网上报名，并到报考点现场确认网报信息和采集本人图像等相关电子信息，同时按规定缴纳报考费。</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color w:val="333333"/>
          <w:kern w:val="0"/>
          <w:sz w:val="32"/>
          <w:szCs w:val="32"/>
        </w:rPr>
        <w:t>应届本科毕业生原则上应选择就读学校所在地省级教育招生考试机构指定的报考点办理网上报名和现场确认手续；单独考试考生应选择招生单位所在地省级教育招生考试机构指定的报考点办理网上报名和现场确认手续；其他考生（含旅游管理等专业学位考生）应选择工作或户口所在地省级教育招生考试机构指定的报考点办理网上报名和现场确认手续。</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color w:val="333333"/>
          <w:kern w:val="0"/>
          <w:sz w:val="32"/>
          <w:szCs w:val="32"/>
        </w:rPr>
        <w:t>（一）网上报名要求</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color w:val="333333"/>
          <w:kern w:val="0"/>
          <w:sz w:val="32"/>
          <w:szCs w:val="32"/>
        </w:rPr>
        <w:lastRenderedPageBreak/>
        <w:t>1.网上报名时间为2019年10月10日至10月31日，每天9:00—22:00。网上预报名时间为2019年9月24日至9月27日，每天9:00—22:00。</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2.考生应在规定时间登录“中国研究生招生信息网”（公网网址：</w:t>
      </w:r>
      <w:hyperlink r:id="rId8" w:tgtFrame="_blank" w:history="1">
        <w:r>
          <w:rPr>
            <w:rFonts w:ascii="仿宋" w:eastAsia="仿宋" w:hAnsi="仿宋" w:cs="宋体"/>
            <w:color w:val="0066CC"/>
            <w:kern w:val="0"/>
            <w:sz w:val="32"/>
            <w:szCs w:val="32"/>
          </w:rPr>
          <w:t>https://yz.chsi.com.cn/</w:t>
        </w:r>
      </w:hyperlink>
      <w:r>
        <w:rPr>
          <w:rFonts w:ascii="仿宋" w:eastAsia="仿宋" w:hAnsi="仿宋" w:cs="宋体"/>
          <w:color w:val="333333"/>
          <w:kern w:val="0"/>
          <w:sz w:val="32"/>
          <w:szCs w:val="32"/>
        </w:rPr>
        <w:t>，教育网址：</w:t>
      </w:r>
      <w:hyperlink r:id="rId9" w:tgtFrame="_blank" w:history="1">
        <w:r>
          <w:rPr>
            <w:rFonts w:ascii="仿宋" w:eastAsia="仿宋" w:hAnsi="仿宋" w:cs="宋体"/>
            <w:color w:val="0066CC"/>
            <w:kern w:val="0"/>
            <w:sz w:val="32"/>
            <w:szCs w:val="32"/>
          </w:rPr>
          <w:t>http://yz.chsi.cn</w:t>
        </w:r>
      </w:hyperlink>
      <w:r>
        <w:rPr>
          <w:rFonts w:ascii="仿宋" w:eastAsia="仿宋" w:hAnsi="仿宋" w:cs="宋体"/>
          <w:color w:val="333333"/>
          <w:kern w:val="0"/>
          <w:sz w:val="32"/>
          <w:szCs w:val="32"/>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3.考生报名时只填报一个招生单位的一个专业。待考试结束，教育部公布考生进入复试的初试成绩基本要求后，考生可通过“研招网”调剂服务系统了解招生单位的调剂办法、计划余额等信息，并按相关规定自主多次平行填报多个调剂志愿。</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4.以同等学力身份报考的人员，应按招生单位要求如实填写学习情况和提供真实材料。</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6.报名期间将对考生学历（学籍）信息进行网上校验，考生</w:t>
      </w:r>
      <w:r>
        <w:rPr>
          <w:rFonts w:ascii="仿宋" w:eastAsia="仿宋" w:hAnsi="仿宋" w:cs="宋体" w:hint="eastAsia"/>
          <w:color w:val="FF0000"/>
          <w:kern w:val="0"/>
          <w:sz w:val="32"/>
          <w:szCs w:val="32"/>
        </w:rPr>
        <w:t>应</w:t>
      </w:r>
      <w:r>
        <w:rPr>
          <w:rFonts w:ascii="仿宋" w:eastAsia="仿宋" w:hAnsi="仿宋" w:cs="宋体"/>
          <w:color w:val="FF0000"/>
          <w:kern w:val="0"/>
          <w:sz w:val="32"/>
          <w:szCs w:val="32"/>
        </w:rPr>
        <w:t>及时上网查看学历（学籍）校验结果</w:t>
      </w:r>
      <w:r>
        <w:rPr>
          <w:rFonts w:ascii="仿宋" w:eastAsia="仿宋" w:hAnsi="仿宋" w:cs="宋体"/>
          <w:color w:val="333333"/>
          <w:kern w:val="0"/>
          <w:sz w:val="32"/>
          <w:szCs w:val="32"/>
        </w:rPr>
        <w:t>。考生也可在报名前</w:t>
      </w:r>
      <w:r>
        <w:rPr>
          <w:rFonts w:ascii="仿宋" w:eastAsia="仿宋" w:hAnsi="仿宋" w:cs="宋体"/>
          <w:color w:val="333333"/>
          <w:kern w:val="0"/>
          <w:sz w:val="32"/>
          <w:szCs w:val="32"/>
        </w:rPr>
        <w:lastRenderedPageBreak/>
        <w:t>或报名期间自行登录“中国高等教育学生信息网”（网址：</w:t>
      </w:r>
      <w:hyperlink r:id="rId10" w:tgtFrame="_blank" w:history="1">
        <w:r>
          <w:rPr>
            <w:rFonts w:ascii="仿宋" w:eastAsia="仿宋" w:hAnsi="仿宋" w:cs="宋体"/>
            <w:color w:val="0066CC"/>
            <w:kern w:val="0"/>
            <w:sz w:val="32"/>
            <w:szCs w:val="32"/>
          </w:rPr>
          <w:t>https://www.chsi.com.cn/</w:t>
        </w:r>
      </w:hyperlink>
      <w:r>
        <w:rPr>
          <w:rFonts w:ascii="仿宋" w:eastAsia="仿宋" w:hAnsi="仿宋" w:cs="宋体"/>
          <w:color w:val="333333"/>
          <w:kern w:val="0"/>
          <w:sz w:val="32"/>
          <w:szCs w:val="32"/>
        </w:rPr>
        <w:t>）查询本人学历（学籍）信息。</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未能通过学历（学籍）网上校验的考生应在</w:t>
      </w:r>
      <w:r>
        <w:rPr>
          <w:rFonts w:ascii="仿宋" w:eastAsia="仿宋" w:hAnsi="仿宋" w:cs="宋体" w:hint="eastAsia"/>
          <w:color w:val="FF0000"/>
          <w:kern w:val="0"/>
          <w:sz w:val="32"/>
          <w:szCs w:val="32"/>
        </w:rPr>
        <w:t>现场</w:t>
      </w:r>
      <w:r>
        <w:rPr>
          <w:rFonts w:ascii="仿宋" w:eastAsia="仿宋" w:hAnsi="仿宋" w:cs="宋体"/>
          <w:color w:val="FF0000"/>
          <w:kern w:val="0"/>
          <w:sz w:val="32"/>
          <w:szCs w:val="32"/>
        </w:rPr>
        <w:t>确认</w:t>
      </w:r>
      <w:r>
        <w:rPr>
          <w:rFonts w:ascii="仿宋" w:eastAsia="仿宋" w:hAnsi="仿宋" w:cs="宋体"/>
          <w:color w:val="333333"/>
          <w:kern w:val="0"/>
          <w:sz w:val="32"/>
          <w:szCs w:val="32"/>
        </w:rPr>
        <w:t>前完成学历（学籍）核验。将学历</w:t>
      </w:r>
      <w:r>
        <w:rPr>
          <w:rFonts w:ascii="仿宋" w:eastAsia="仿宋" w:hAnsi="仿宋" w:cs="宋体" w:hint="eastAsia"/>
          <w:color w:val="333333"/>
          <w:kern w:val="0"/>
          <w:sz w:val="32"/>
          <w:szCs w:val="32"/>
        </w:rPr>
        <w:t>（学籍）认证报告电子版发我校研究生招生指定邮箱，并在现场确认时提供纸质认证报告。</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7.按规定享受少数民族照顾政策的考生，在网上报名时须如实填写少数民族身份，且申请定向就业少数民族地区。</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8</w:t>
      </w:r>
      <w:r>
        <w:rPr>
          <w:rFonts w:ascii="仿宋" w:eastAsia="仿宋" w:hAnsi="仿宋" w:cs="宋体"/>
          <w:color w:val="333333"/>
          <w:kern w:val="0"/>
          <w:sz w:val="32"/>
          <w:szCs w:val="32"/>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9</w:t>
      </w:r>
      <w:r>
        <w:rPr>
          <w:rFonts w:ascii="仿宋" w:eastAsia="仿宋" w:hAnsi="仿宋" w:cs="宋体"/>
          <w:color w:val="333333"/>
          <w:kern w:val="0"/>
          <w:sz w:val="32"/>
          <w:szCs w:val="32"/>
        </w:rPr>
        <w:t>.考生应当认真了解并严格按照报考条件及相关政策要求选择填报志愿。因不符合报考条件及相关政策要求，造成后续不能现场确认、考试、复试或录取的，后果由考生本人承担。</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1</w:t>
      </w:r>
      <w:r>
        <w:rPr>
          <w:rFonts w:ascii="仿宋" w:eastAsia="仿宋" w:hAnsi="仿宋" w:cs="宋体" w:hint="eastAsia"/>
          <w:color w:val="333333"/>
          <w:kern w:val="0"/>
          <w:sz w:val="32"/>
          <w:szCs w:val="32"/>
        </w:rPr>
        <w:t>0</w:t>
      </w:r>
      <w:r>
        <w:rPr>
          <w:rFonts w:ascii="仿宋" w:eastAsia="仿宋" w:hAnsi="仿宋" w:cs="宋体"/>
          <w:color w:val="333333"/>
          <w:kern w:val="0"/>
          <w:sz w:val="32"/>
          <w:szCs w:val="32"/>
        </w:rPr>
        <w:t>.考生应当按要求准确填写个人网上报名信息并提供真实材料。考生因网报信息填写错误、填报虚假信息而造成不能考试、复试或录取的，后果由考生本人承担。</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color w:val="333333"/>
          <w:kern w:val="0"/>
          <w:sz w:val="32"/>
          <w:szCs w:val="32"/>
        </w:rPr>
        <w:t>（二）现场确认要求</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1.所有考生（不含推免生）均应当在规定时间内到报考点指定地点现场核对并确认其网上报名信息，逾期不再补办。现</w:t>
      </w:r>
      <w:r>
        <w:rPr>
          <w:rFonts w:ascii="仿宋" w:eastAsia="仿宋" w:hAnsi="仿宋" w:cs="宋体"/>
          <w:color w:val="333333"/>
          <w:kern w:val="0"/>
          <w:sz w:val="32"/>
          <w:szCs w:val="32"/>
        </w:rPr>
        <w:lastRenderedPageBreak/>
        <w:t>场确认时间由各省级教育招生考试机构根据国家招生工作安排和本地区报考组织情况自行确定和公布。</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2.考生现场确认应当提交本人居民身份证、</w:t>
      </w:r>
      <w:r>
        <w:rPr>
          <w:rFonts w:ascii="仿宋" w:eastAsia="仿宋" w:hAnsi="仿宋" w:cs="宋体"/>
          <w:color w:val="FF0000"/>
          <w:kern w:val="0"/>
          <w:sz w:val="32"/>
          <w:szCs w:val="32"/>
        </w:rPr>
        <w:t>学历学位证书</w:t>
      </w:r>
      <w:r>
        <w:rPr>
          <w:rFonts w:ascii="仿宋" w:eastAsia="仿宋" w:hAnsi="仿宋" w:cs="宋体"/>
          <w:color w:val="333333"/>
          <w:kern w:val="0"/>
          <w:sz w:val="32"/>
          <w:szCs w:val="32"/>
        </w:rPr>
        <w:t>（应届本科毕业生持学生证）和网上报名编号，由报考点工作人员进行核对。报考“退役大学生士兵”专项硕士研究生招生计划的考生还应当提交本人《入伍批准书》和《退出现役证》。</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3.所有考生均应当对本人网上报名信息进行认真核对并确认。报名信息经考生确认后一律不作修改，因考生填写错误引起的一切后果由其自行承担。</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4.考生应当按规定缴纳报考费。</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5.考生应当按报考点规定配合采集本人图像等相关电子信息。</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（三）</w:t>
      </w:r>
      <w:r>
        <w:rPr>
          <w:rFonts w:ascii="仿宋" w:eastAsia="仿宋" w:hAnsi="仿宋" w:cs="宋体"/>
          <w:color w:val="333333"/>
          <w:kern w:val="0"/>
          <w:sz w:val="32"/>
          <w:szCs w:val="32"/>
        </w:rPr>
        <w:t>考生报名时须签署《考生诚信考试承诺书》并遵守相关约定及要求。</w:t>
      </w:r>
    </w:p>
    <w:p w:rsidR="00C45D54" w:rsidRDefault="004878B9">
      <w:pPr>
        <w:widowControl/>
        <w:spacing w:line="520" w:lineRule="exact"/>
        <w:ind w:firstLineChars="161" w:firstLine="515"/>
        <w:rPr>
          <w:rFonts w:ascii="仿宋" w:eastAsia="仿宋" w:hAnsi="仿宋" w:cs="宋体"/>
          <w:color w:val="333333"/>
          <w:kern w:val="0"/>
          <w:sz w:val="32"/>
          <w:szCs w:val="32"/>
        </w:rPr>
      </w:pPr>
      <w:r>
        <w:rPr>
          <w:rFonts w:ascii="仿宋" w:eastAsia="仿宋" w:hAnsi="仿宋" w:cs="宋体" w:hint="eastAsia"/>
          <w:color w:val="333333"/>
          <w:kern w:val="0"/>
          <w:sz w:val="32"/>
          <w:szCs w:val="32"/>
        </w:rPr>
        <w:t>（四）我校将对考生报考信息和现场确认材料进行全面审查，考生填报的报名信息与报考条件不符合的，取消考试资格。</w:t>
      </w:r>
    </w:p>
    <w:p w:rsidR="00C45D54" w:rsidRDefault="004878B9">
      <w:pPr>
        <w:adjustRightInd w:val="0"/>
        <w:snapToGrid w:val="0"/>
        <w:spacing w:line="520" w:lineRule="exact"/>
        <w:rPr>
          <w:rFonts w:ascii="仿宋" w:eastAsia="仿宋" w:hAnsi="仿宋" w:cs="宋体"/>
          <w:b/>
          <w:color w:val="FF0000"/>
          <w:kern w:val="0"/>
          <w:sz w:val="32"/>
          <w:szCs w:val="32"/>
        </w:rPr>
      </w:pPr>
      <w:r>
        <w:rPr>
          <w:rFonts w:ascii="仿宋" w:eastAsia="仿宋" w:hAnsi="仿宋" w:cs="宋体" w:hint="eastAsia"/>
          <w:b/>
          <w:color w:val="FF0000"/>
          <w:kern w:val="0"/>
          <w:sz w:val="32"/>
          <w:szCs w:val="32"/>
        </w:rPr>
        <w:t>五、打印准考证</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color w:val="333333"/>
          <w:kern w:val="0"/>
          <w:sz w:val="32"/>
          <w:szCs w:val="32"/>
        </w:rPr>
        <w:t>考生应当在2019年12月14日至12月23日期间，凭网报用户名和密码登录“研招网”自行下载打印《准考证》。《准考证》使用A4幅面白纸打印，正、反两面在使用期间不得涂改或书写。考生凭下载打印的《准考证》及有效居民身份证参加初试和复试。</w:t>
      </w:r>
    </w:p>
    <w:p w:rsidR="00C45D54" w:rsidRDefault="004878B9">
      <w:pPr>
        <w:adjustRightInd w:val="0"/>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六、初试</w:t>
      </w:r>
    </w:p>
    <w:p w:rsidR="00C45D54" w:rsidRDefault="004878B9">
      <w:pPr>
        <w:widowControl/>
        <w:spacing w:line="520" w:lineRule="exact"/>
        <w:ind w:firstLineChars="210" w:firstLine="672"/>
        <w:rPr>
          <w:rFonts w:ascii="仿宋" w:eastAsia="仿宋" w:hAnsi="仿宋" w:cs="宋体"/>
          <w:color w:val="FF0000"/>
          <w:kern w:val="0"/>
          <w:sz w:val="32"/>
          <w:szCs w:val="32"/>
        </w:rPr>
      </w:pPr>
      <w:r>
        <w:rPr>
          <w:rFonts w:ascii="仿宋" w:eastAsia="仿宋" w:hAnsi="仿宋" w:cs="宋体"/>
          <w:color w:val="FF0000"/>
          <w:kern w:val="0"/>
          <w:sz w:val="32"/>
          <w:szCs w:val="32"/>
        </w:rPr>
        <w:lastRenderedPageBreak/>
        <w:t>2020年全国硕士研究生招生考试初试时间为2019年12月21日至12月22日（每天上午8:30-11:30，下午14:00-17:00）。考试时间以北京时间为准。初试方式均为笔试。</w:t>
      </w:r>
    </w:p>
    <w:p w:rsidR="00C45D54" w:rsidRDefault="004878B9">
      <w:pPr>
        <w:shd w:val="clear" w:color="auto" w:fill="FFFFFF"/>
        <w:adjustRightInd w:val="0"/>
        <w:snapToGrid w:val="0"/>
        <w:spacing w:line="520" w:lineRule="exact"/>
        <w:ind w:firstLine="200"/>
        <w:rPr>
          <w:rFonts w:ascii="仿宋" w:eastAsia="仿宋" w:hAnsi="仿宋" w:cs="仿宋_GB2312"/>
          <w:color w:val="FF0000"/>
          <w:sz w:val="32"/>
          <w:szCs w:val="32"/>
          <w:shd w:val="clear" w:color="auto" w:fill="FFFFFF"/>
        </w:rPr>
      </w:pPr>
      <w:r>
        <w:rPr>
          <w:rFonts w:ascii="仿宋" w:eastAsia="仿宋" w:hAnsi="仿宋" w:cs="仿宋_GB2312" w:hint="eastAsia"/>
          <w:b/>
          <w:color w:val="FF0000"/>
          <w:sz w:val="32"/>
          <w:szCs w:val="32"/>
          <w:shd w:val="clear" w:color="auto" w:fill="FFFFFF"/>
        </w:rPr>
        <w:t>七、复试、调剂与录取</w:t>
      </w:r>
    </w:p>
    <w:p w:rsidR="00C45D54" w:rsidRDefault="004878B9">
      <w:pPr>
        <w:shd w:val="clear" w:color="auto" w:fill="FFFFFF"/>
        <w:adjustRightInd w:val="0"/>
        <w:snapToGrid w:val="0"/>
        <w:spacing w:line="520" w:lineRule="exact"/>
        <w:ind w:firstLineChars="200" w:firstLine="640"/>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1．我校执行国家一区复试及调剂分数基本要求和政策。“退役大学生士兵”专项计划考生进入复试的初试成绩要求和接受其他招生单位该计划考生调剂的初试成绩要求由我校根据报考情况自主划定。</w:t>
      </w:r>
    </w:p>
    <w:p w:rsidR="00C45D54" w:rsidRDefault="004878B9">
      <w:pPr>
        <w:widowControl/>
        <w:shd w:val="clear" w:color="auto" w:fill="FFFFFF"/>
        <w:spacing w:line="520" w:lineRule="exact"/>
        <w:ind w:firstLineChars="161" w:firstLine="517"/>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 xml:space="preserve"> 2.</w:t>
      </w:r>
      <w:r>
        <w:rPr>
          <w:rFonts w:ascii="仿宋" w:eastAsia="仿宋" w:hAnsi="仿宋" w:cs="宋体" w:hint="eastAsia"/>
          <w:bCs/>
          <w:color w:val="333333"/>
          <w:kern w:val="0"/>
          <w:sz w:val="32"/>
          <w:szCs w:val="32"/>
        </w:rPr>
        <w:t>复试时间</w:t>
      </w:r>
      <w:r>
        <w:rPr>
          <w:rFonts w:ascii="仿宋" w:eastAsia="仿宋" w:hAnsi="仿宋" w:cs="宋体" w:hint="eastAsia"/>
          <w:color w:val="333333"/>
          <w:kern w:val="0"/>
          <w:sz w:val="32"/>
          <w:szCs w:val="32"/>
        </w:rPr>
        <w:t>一般安排在3月中下旬或4月初，我校将在网上公布符合我校复试要求的考生名单。</w:t>
      </w:r>
    </w:p>
    <w:p w:rsidR="00C45D54" w:rsidRDefault="004878B9">
      <w:pPr>
        <w:widowControl/>
        <w:shd w:val="clear" w:color="auto" w:fill="FFFFFF"/>
        <w:spacing w:line="520" w:lineRule="exact"/>
        <w:ind w:firstLine="200"/>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 xml:space="preserve">   3.</w:t>
      </w:r>
      <w:r>
        <w:rPr>
          <w:rFonts w:ascii="仿宋" w:eastAsia="仿宋" w:hAnsi="仿宋" w:cs="宋体" w:hint="eastAsia"/>
          <w:color w:val="333333"/>
          <w:kern w:val="0"/>
          <w:sz w:val="32"/>
          <w:szCs w:val="32"/>
        </w:rPr>
        <w:t>复试包括外语听说能力测试、业务课笔试、面试内容。复试录取详细要求等见我校当年复试录取办法。</w:t>
      </w:r>
    </w:p>
    <w:p w:rsidR="00C45D54" w:rsidRDefault="004878B9">
      <w:pPr>
        <w:shd w:val="clear" w:color="auto" w:fill="FFFFFF"/>
        <w:adjustRightInd w:val="0"/>
        <w:snapToGrid w:val="0"/>
        <w:spacing w:line="520" w:lineRule="exact"/>
        <w:ind w:firstLineChars="200" w:firstLine="640"/>
        <w:rPr>
          <w:rFonts w:ascii="仿宋" w:eastAsia="仿宋" w:hAnsi="仿宋"/>
          <w:sz w:val="32"/>
          <w:szCs w:val="32"/>
        </w:rPr>
      </w:pPr>
      <w:r>
        <w:rPr>
          <w:rFonts w:ascii="仿宋" w:eastAsia="仿宋" w:hAnsi="仿宋" w:cs="仿宋_GB2312" w:hint="eastAsia"/>
          <w:color w:val="000000"/>
          <w:sz w:val="32"/>
          <w:szCs w:val="32"/>
        </w:rPr>
        <w:t>4．</w:t>
      </w:r>
      <w:r>
        <w:rPr>
          <w:rFonts w:ascii="仿宋" w:eastAsia="仿宋" w:hAnsi="仿宋" w:hint="eastAsia"/>
          <w:sz w:val="32"/>
          <w:szCs w:val="32"/>
        </w:rPr>
        <w:t>以同等学力参加复试的考生、</w:t>
      </w:r>
      <w:r>
        <w:rPr>
          <w:rFonts w:ascii="仿宋" w:eastAsia="仿宋" w:hAnsi="仿宋" w:cs="宋体"/>
          <w:color w:val="FF0000"/>
          <w:kern w:val="0"/>
          <w:sz w:val="32"/>
          <w:szCs w:val="32"/>
        </w:rPr>
        <w:t>成人教育应届本科毕业生及复试时尚未取得本科毕业证书的自考和网络教育考生</w:t>
      </w:r>
      <w:r>
        <w:rPr>
          <w:rFonts w:ascii="仿宋" w:eastAsia="仿宋" w:hAnsi="仿宋" w:cs="宋体" w:hint="eastAsia"/>
          <w:color w:val="333333"/>
          <w:kern w:val="0"/>
          <w:sz w:val="32"/>
          <w:szCs w:val="32"/>
        </w:rPr>
        <w:t>，</w:t>
      </w:r>
      <w:r>
        <w:rPr>
          <w:rFonts w:ascii="仿宋" w:eastAsia="仿宋" w:hAnsi="仿宋" w:hint="eastAsia"/>
          <w:sz w:val="32"/>
          <w:szCs w:val="32"/>
        </w:rPr>
        <w:t>在复试中须加试两门与报考专业相关的本科主干课程。</w:t>
      </w:r>
      <w:r>
        <w:rPr>
          <w:rFonts w:ascii="仿宋" w:eastAsia="仿宋" w:hAnsi="仿宋" w:cs="宋体"/>
          <w:color w:val="333333"/>
          <w:kern w:val="0"/>
          <w:sz w:val="32"/>
          <w:szCs w:val="32"/>
        </w:rPr>
        <w:t>加试方式为笔试。</w:t>
      </w:r>
    </w:p>
    <w:p w:rsidR="00C45D54" w:rsidRDefault="004878B9">
      <w:pPr>
        <w:shd w:val="clear" w:color="auto" w:fill="FFFFFF"/>
        <w:adjustRightInd w:val="0"/>
        <w:snapToGrid w:val="0"/>
        <w:spacing w:line="520" w:lineRule="exact"/>
        <w:ind w:firstLineChars="200" w:firstLine="640"/>
        <w:rPr>
          <w:rFonts w:ascii="仿宋" w:eastAsia="仿宋" w:hAnsi="仿宋" w:cs="宋体"/>
          <w:color w:val="333333"/>
          <w:kern w:val="0"/>
          <w:sz w:val="32"/>
          <w:szCs w:val="32"/>
        </w:rPr>
      </w:pPr>
      <w:r>
        <w:rPr>
          <w:rFonts w:ascii="仿宋" w:eastAsia="仿宋" w:hAnsi="仿宋" w:hint="eastAsia"/>
          <w:sz w:val="32"/>
          <w:szCs w:val="32"/>
        </w:rPr>
        <w:t>跨专业报考考生加试科目及相关要求由相关教学学院确定。</w:t>
      </w:r>
    </w:p>
    <w:p w:rsidR="00C45D54" w:rsidRDefault="004878B9">
      <w:pPr>
        <w:adjustRightInd w:val="0"/>
        <w:snapToGrid w:val="0"/>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5.报考旅游管理的考生在复试时要进行思想政治理论考试，考试方式为笔试，成绩计入复试总成绩。</w:t>
      </w:r>
    </w:p>
    <w:p w:rsidR="00C45D54" w:rsidRDefault="004878B9">
      <w:pPr>
        <w:adjustRightInd w:val="0"/>
        <w:snapToGrid w:val="0"/>
        <w:spacing w:line="520" w:lineRule="exact"/>
        <w:ind w:firstLineChars="200" w:firstLine="640"/>
        <w:rPr>
          <w:rFonts w:ascii="仿宋" w:eastAsia="仿宋" w:hAnsi="仿宋"/>
          <w:bCs/>
          <w:sz w:val="32"/>
          <w:szCs w:val="32"/>
        </w:rPr>
      </w:pPr>
      <w:r>
        <w:rPr>
          <w:rFonts w:ascii="仿宋" w:eastAsia="仿宋" w:hAnsi="仿宋" w:cs="仿宋_GB2312" w:hint="eastAsia"/>
          <w:color w:val="000000"/>
          <w:sz w:val="32"/>
          <w:szCs w:val="32"/>
        </w:rPr>
        <w:t>6.</w:t>
      </w:r>
      <w:r>
        <w:rPr>
          <w:rFonts w:ascii="仿宋" w:eastAsia="仿宋" w:hAnsi="仿宋" w:hint="eastAsia"/>
          <w:bCs/>
          <w:sz w:val="32"/>
          <w:szCs w:val="32"/>
        </w:rPr>
        <w:t>复试报到时对考生的有效居民身份证、学历学位证书、学历学籍核验结果、学生证等报名材料原件及考生资格进行严格审查，对不符合规定者，不予复试。</w:t>
      </w:r>
    </w:p>
    <w:p w:rsidR="00C45D54" w:rsidRDefault="004878B9">
      <w:pPr>
        <w:widowControl/>
        <w:spacing w:line="520" w:lineRule="exact"/>
        <w:ind w:firstLineChars="210" w:firstLine="672"/>
        <w:rPr>
          <w:rFonts w:ascii="仿宋" w:eastAsia="仿宋" w:hAnsi="仿宋" w:cs="宋体"/>
          <w:color w:val="FF0000"/>
          <w:kern w:val="0"/>
          <w:sz w:val="32"/>
          <w:szCs w:val="32"/>
        </w:rPr>
      </w:pPr>
      <w:r>
        <w:rPr>
          <w:rFonts w:ascii="仿宋" w:eastAsia="仿宋" w:hAnsi="仿宋" w:cs="宋体"/>
          <w:color w:val="FF0000"/>
          <w:kern w:val="0"/>
          <w:sz w:val="32"/>
          <w:szCs w:val="32"/>
        </w:rPr>
        <w:lastRenderedPageBreak/>
        <w:t>考生学历（学籍）信息核验有问题的，未在我校规定时间内完成学历（学籍）核验并</w:t>
      </w:r>
      <w:r>
        <w:rPr>
          <w:rFonts w:ascii="仿宋" w:eastAsia="仿宋" w:hAnsi="仿宋" w:cs="仿宋_GB2312" w:hint="eastAsia"/>
          <w:sz w:val="32"/>
          <w:szCs w:val="32"/>
        </w:rPr>
        <w:t>提供学籍学历认证报告的，取消复试和录取资格。</w:t>
      </w:r>
    </w:p>
    <w:p w:rsidR="00C45D54" w:rsidRDefault="004878B9">
      <w:pPr>
        <w:widowControl/>
        <w:spacing w:line="520" w:lineRule="exact"/>
        <w:ind w:firstLineChars="210" w:firstLine="672"/>
        <w:rPr>
          <w:rFonts w:ascii="仿宋" w:eastAsia="仿宋" w:hAnsi="仿宋" w:cs="宋体"/>
          <w:color w:val="333333"/>
          <w:kern w:val="0"/>
          <w:sz w:val="32"/>
          <w:szCs w:val="32"/>
        </w:rPr>
      </w:pPr>
      <w:r>
        <w:rPr>
          <w:rFonts w:ascii="仿宋" w:eastAsia="仿宋" w:hAnsi="仿宋" w:cs="宋体" w:hint="eastAsia"/>
          <w:color w:val="333333"/>
          <w:kern w:val="0"/>
          <w:sz w:val="32"/>
          <w:szCs w:val="32"/>
        </w:rPr>
        <w:t>7.复试</w:t>
      </w:r>
      <w:r>
        <w:rPr>
          <w:rFonts w:ascii="仿宋" w:eastAsia="仿宋" w:hAnsi="仿宋" w:cs="宋体"/>
          <w:color w:val="333333"/>
          <w:kern w:val="0"/>
          <w:sz w:val="32"/>
          <w:szCs w:val="32"/>
        </w:rPr>
        <w:t>体检工作在考生拟录取后组织进行</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未在规定时间内参加体检或体检不合格的</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取消拟录取资格</w:t>
      </w:r>
      <w:r>
        <w:rPr>
          <w:rFonts w:ascii="仿宋" w:eastAsia="仿宋" w:hAnsi="仿宋" w:cs="宋体" w:hint="eastAsia"/>
          <w:color w:val="333333"/>
          <w:kern w:val="0"/>
          <w:sz w:val="32"/>
          <w:szCs w:val="32"/>
        </w:rPr>
        <w:t>。</w:t>
      </w:r>
    </w:p>
    <w:p w:rsidR="00C45D54" w:rsidRDefault="004878B9">
      <w:pPr>
        <w:adjustRightInd w:val="0"/>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八、硕士研究生奖助政策</w:t>
      </w:r>
    </w:p>
    <w:p w:rsidR="00C45D54" w:rsidRDefault="004878B9">
      <w:pPr>
        <w:widowControl/>
        <w:shd w:val="clear" w:color="auto" w:fill="FFFFFF"/>
        <w:spacing w:line="520" w:lineRule="exact"/>
        <w:ind w:firstLine="200"/>
        <w:rPr>
          <w:rFonts w:ascii="仿宋" w:eastAsia="仿宋" w:hAnsi="仿宋" w:cs="宋体"/>
          <w:color w:val="333333"/>
          <w:kern w:val="0"/>
          <w:sz w:val="32"/>
          <w:szCs w:val="32"/>
        </w:rPr>
      </w:pPr>
      <w:r>
        <w:rPr>
          <w:rFonts w:ascii="仿宋" w:eastAsia="仿宋" w:hAnsi="仿宋" w:cs="宋体" w:hint="eastAsia"/>
          <w:color w:val="333333"/>
          <w:kern w:val="0"/>
          <w:sz w:val="32"/>
          <w:szCs w:val="32"/>
        </w:rPr>
        <w:t>学校有</w:t>
      </w:r>
      <w:r>
        <w:rPr>
          <w:rFonts w:ascii="仿宋" w:eastAsia="仿宋" w:hAnsi="仿宋" w:cs="仿宋_GB2312" w:hint="eastAsia"/>
          <w:color w:val="000000"/>
          <w:kern w:val="0"/>
          <w:sz w:val="32"/>
          <w:szCs w:val="32"/>
        </w:rPr>
        <w:t>优秀新生奖学金、</w:t>
      </w:r>
      <w:r>
        <w:rPr>
          <w:rFonts w:ascii="仿宋" w:eastAsia="仿宋" w:hAnsi="仿宋" w:cs="宋体" w:hint="eastAsia"/>
          <w:color w:val="333333"/>
          <w:kern w:val="0"/>
          <w:sz w:val="32"/>
          <w:szCs w:val="32"/>
        </w:rPr>
        <w:t>学业奖学金、国家助学金、国家奖学金、省政府奖学金、各类社会奖学金、研究生“三助”助学奖等。</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835"/>
        <w:gridCol w:w="4070"/>
      </w:tblGrid>
      <w:tr w:rsidR="00C45D54">
        <w:trPr>
          <w:trHeight w:val="416"/>
        </w:trPr>
        <w:tc>
          <w:tcPr>
            <w:tcW w:w="1951" w:type="dxa"/>
          </w:tcPr>
          <w:p w:rsidR="00C45D54" w:rsidRDefault="004878B9">
            <w:pPr>
              <w:widowControl/>
              <w:spacing w:line="520" w:lineRule="exact"/>
              <w:ind w:firstLine="200"/>
              <w:rPr>
                <w:rFonts w:ascii="仿宋" w:eastAsia="仿宋" w:hAnsi="仿宋" w:cs="宋体"/>
                <w:b/>
                <w:color w:val="333333"/>
                <w:kern w:val="0"/>
                <w:sz w:val="24"/>
              </w:rPr>
            </w:pPr>
            <w:r>
              <w:rPr>
                <w:rFonts w:ascii="仿宋" w:eastAsia="仿宋" w:hAnsi="仿宋" w:cs="宋体" w:hint="eastAsia"/>
                <w:b/>
                <w:color w:val="333333"/>
                <w:kern w:val="0"/>
                <w:sz w:val="24"/>
              </w:rPr>
              <w:t>奖助学金类别</w:t>
            </w:r>
          </w:p>
        </w:tc>
        <w:tc>
          <w:tcPr>
            <w:tcW w:w="2835" w:type="dxa"/>
          </w:tcPr>
          <w:p w:rsidR="00C45D54" w:rsidRDefault="004878B9">
            <w:pPr>
              <w:widowControl/>
              <w:spacing w:line="520" w:lineRule="exact"/>
              <w:ind w:firstLine="200"/>
              <w:rPr>
                <w:rFonts w:ascii="仿宋" w:eastAsia="仿宋" w:hAnsi="仿宋" w:cs="宋体"/>
                <w:b/>
                <w:color w:val="333333"/>
                <w:kern w:val="0"/>
                <w:sz w:val="24"/>
              </w:rPr>
            </w:pPr>
            <w:r>
              <w:rPr>
                <w:rFonts w:ascii="仿宋" w:eastAsia="仿宋" w:hAnsi="仿宋" w:cs="宋体" w:hint="eastAsia"/>
                <w:b/>
                <w:color w:val="333333"/>
                <w:kern w:val="0"/>
                <w:sz w:val="24"/>
              </w:rPr>
              <w:t>奖励标准</w:t>
            </w:r>
          </w:p>
        </w:tc>
        <w:tc>
          <w:tcPr>
            <w:tcW w:w="4070" w:type="dxa"/>
          </w:tcPr>
          <w:p w:rsidR="00C45D54" w:rsidRDefault="004878B9">
            <w:pPr>
              <w:widowControl/>
              <w:spacing w:line="520" w:lineRule="exact"/>
              <w:ind w:firstLine="200"/>
              <w:rPr>
                <w:rFonts w:ascii="仿宋" w:eastAsia="仿宋" w:hAnsi="仿宋" w:cs="宋体"/>
                <w:b/>
                <w:color w:val="333333"/>
                <w:kern w:val="0"/>
                <w:sz w:val="24"/>
              </w:rPr>
            </w:pPr>
            <w:r>
              <w:rPr>
                <w:rFonts w:ascii="仿宋" w:eastAsia="仿宋" w:hAnsi="仿宋" w:cs="宋体" w:hint="eastAsia"/>
                <w:b/>
                <w:color w:val="333333"/>
                <w:kern w:val="0"/>
                <w:sz w:val="24"/>
              </w:rPr>
              <w:t>说明</w:t>
            </w:r>
          </w:p>
        </w:tc>
      </w:tr>
      <w:tr w:rsidR="00C45D54">
        <w:tc>
          <w:tcPr>
            <w:tcW w:w="1951" w:type="dxa"/>
            <w:vMerge w:val="restart"/>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cs="宋体" w:hint="eastAsia"/>
                <w:color w:val="333333"/>
                <w:kern w:val="0"/>
                <w:sz w:val="24"/>
              </w:rPr>
              <w:t>优秀新生奖学金</w:t>
            </w:r>
          </w:p>
        </w:tc>
        <w:tc>
          <w:tcPr>
            <w:tcW w:w="2835"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hint="eastAsia"/>
                <w:sz w:val="24"/>
              </w:rPr>
              <w:t>特等奖学金：学术学位研究生2万元；专业学位研究生1.5万元</w:t>
            </w:r>
          </w:p>
        </w:tc>
        <w:tc>
          <w:tcPr>
            <w:tcW w:w="4070" w:type="dxa"/>
            <w:vMerge w:val="restart"/>
          </w:tcPr>
          <w:p w:rsidR="00C45D54" w:rsidRDefault="004878B9">
            <w:pPr>
              <w:spacing w:line="520" w:lineRule="exact"/>
              <w:ind w:firstLine="200"/>
              <w:rPr>
                <w:rFonts w:ascii="仿宋" w:eastAsia="仿宋" w:hAnsi="仿宋"/>
                <w:sz w:val="24"/>
              </w:rPr>
            </w:pPr>
            <w:r>
              <w:rPr>
                <w:rFonts w:ascii="仿宋" w:eastAsia="仿宋" w:hAnsi="仿宋" w:hint="eastAsia"/>
                <w:sz w:val="24"/>
              </w:rPr>
              <w:t>奖励覆盖面达85%以上。新生奖学金在新生入学报到注册并取得学籍后核发，分两学年发放。第一、二学年各发放50%。详细规定见</w:t>
            </w:r>
            <w:r>
              <w:rPr>
                <w:rFonts w:ascii="仿宋" w:eastAsia="仿宋" w:hAnsi="仿宋" w:cs="宋体" w:hint="eastAsia"/>
                <w:color w:val="333333"/>
                <w:kern w:val="0"/>
                <w:sz w:val="24"/>
              </w:rPr>
              <w:t>《赣南</w:t>
            </w:r>
            <w:r>
              <w:rPr>
                <w:rFonts w:ascii="仿宋" w:eastAsia="仿宋" w:hAnsi="仿宋" w:cs="宋体"/>
                <w:color w:val="333333"/>
                <w:kern w:val="0"/>
                <w:sz w:val="24"/>
              </w:rPr>
              <w:t>师范大学硕士研究生</w:t>
            </w:r>
            <w:r>
              <w:rPr>
                <w:rFonts w:ascii="仿宋" w:eastAsia="仿宋" w:hAnsi="仿宋" w:cs="宋体" w:hint="eastAsia"/>
                <w:color w:val="333333"/>
                <w:kern w:val="0"/>
                <w:sz w:val="24"/>
              </w:rPr>
              <w:t>优秀</w:t>
            </w:r>
            <w:r>
              <w:rPr>
                <w:rFonts w:ascii="仿宋" w:eastAsia="仿宋" w:hAnsi="仿宋" w:cs="宋体"/>
                <w:color w:val="333333"/>
                <w:kern w:val="0"/>
                <w:sz w:val="24"/>
              </w:rPr>
              <w:t>新生奖学金实施细则</w:t>
            </w:r>
            <w:r>
              <w:rPr>
                <w:rFonts w:ascii="仿宋" w:eastAsia="仿宋" w:hAnsi="仿宋" w:cs="宋体" w:hint="eastAsia"/>
                <w:color w:val="333333"/>
                <w:kern w:val="0"/>
                <w:sz w:val="24"/>
              </w:rPr>
              <w:t>（暂行）》</w:t>
            </w:r>
          </w:p>
        </w:tc>
      </w:tr>
      <w:tr w:rsidR="00C45D54">
        <w:tc>
          <w:tcPr>
            <w:tcW w:w="1951" w:type="dxa"/>
            <w:vMerge/>
          </w:tcPr>
          <w:p w:rsidR="00C45D54" w:rsidRDefault="00C45D54">
            <w:pPr>
              <w:widowControl/>
              <w:spacing w:line="520" w:lineRule="exact"/>
              <w:ind w:firstLine="200"/>
              <w:rPr>
                <w:rFonts w:ascii="仿宋" w:eastAsia="仿宋" w:hAnsi="仿宋" w:cs="宋体"/>
                <w:color w:val="333333"/>
                <w:kern w:val="0"/>
                <w:sz w:val="24"/>
              </w:rPr>
            </w:pPr>
          </w:p>
        </w:tc>
        <w:tc>
          <w:tcPr>
            <w:tcW w:w="2835"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hint="eastAsia"/>
                <w:sz w:val="24"/>
              </w:rPr>
              <w:t>一等奖学金：学术学位研究生1.6万元；专业学位研究生1.1万元</w:t>
            </w:r>
          </w:p>
        </w:tc>
        <w:tc>
          <w:tcPr>
            <w:tcW w:w="4070" w:type="dxa"/>
            <w:vMerge/>
          </w:tcPr>
          <w:p w:rsidR="00C45D54" w:rsidRDefault="00C45D54">
            <w:pPr>
              <w:widowControl/>
              <w:spacing w:line="520" w:lineRule="exact"/>
              <w:ind w:firstLine="200"/>
              <w:rPr>
                <w:rFonts w:ascii="仿宋" w:eastAsia="仿宋" w:hAnsi="仿宋" w:cs="宋体"/>
                <w:color w:val="333333"/>
                <w:kern w:val="0"/>
                <w:sz w:val="24"/>
              </w:rPr>
            </w:pPr>
          </w:p>
        </w:tc>
      </w:tr>
      <w:tr w:rsidR="00C45D54">
        <w:tc>
          <w:tcPr>
            <w:tcW w:w="1951" w:type="dxa"/>
            <w:vMerge/>
          </w:tcPr>
          <w:p w:rsidR="00C45D54" w:rsidRDefault="00C45D54">
            <w:pPr>
              <w:widowControl/>
              <w:spacing w:line="520" w:lineRule="exact"/>
              <w:ind w:firstLine="200"/>
              <w:rPr>
                <w:rFonts w:ascii="仿宋" w:eastAsia="仿宋" w:hAnsi="仿宋" w:cs="宋体"/>
                <w:color w:val="333333"/>
                <w:kern w:val="0"/>
                <w:sz w:val="24"/>
              </w:rPr>
            </w:pPr>
          </w:p>
        </w:tc>
        <w:tc>
          <w:tcPr>
            <w:tcW w:w="2835"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hint="eastAsia"/>
                <w:sz w:val="24"/>
              </w:rPr>
              <w:t>二等奖学金：学术学位研究生1.2万元；专业学位研究生0.7万元</w:t>
            </w:r>
          </w:p>
        </w:tc>
        <w:tc>
          <w:tcPr>
            <w:tcW w:w="4070" w:type="dxa"/>
            <w:vMerge/>
          </w:tcPr>
          <w:p w:rsidR="00C45D54" w:rsidRDefault="00C45D54">
            <w:pPr>
              <w:widowControl/>
              <w:spacing w:line="520" w:lineRule="exact"/>
              <w:ind w:firstLine="200"/>
              <w:rPr>
                <w:rFonts w:ascii="仿宋" w:eastAsia="仿宋" w:hAnsi="仿宋" w:cs="宋体"/>
                <w:color w:val="333333"/>
                <w:kern w:val="0"/>
                <w:sz w:val="24"/>
              </w:rPr>
            </w:pPr>
          </w:p>
        </w:tc>
      </w:tr>
      <w:tr w:rsidR="00C45D54">
        <w:tc>
          <w:tcPr>
            <w:tcW w:w="1951"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cs="宋体" w:hint="eastAsia"/>
                <w:color w:val="333333"/>
                <w:kern w:val="0"/>
                <w:sz w:val="24"/>
              </w:rPr>
              <w:t>学业奖学金</w:t>
            </w:r>
          </w:p>
        </w:tc>
        <w:tc>
          <w:tcPr>
            <w:tcW w:w="2835"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cs="宋体" w:hint="eastAsia"/>
                <w:color w:val="333333"/>
                <w:kern w:val="0"/>
                <w:sz w:val="24"/>
              </w:rPr>
              <w:t>0.8万元</w:t>
            </w:r>
          </w:p>
        </w:tc>
        <w:tc>
          <w:tcPr>
            <w:tcW w:w="4070" w:type="dxa"/>
          </w:tcPr>
          <w:p w:rsidR="00C45D54" w:rsidRDefault="004878B9">
            <w:pPr>
              <w:widowControl/>
              <w:spacing w:line="520" w:lineRule="exact"/>
              <w:ind w:firstLine="200"/>
              <w:rPr>
                <w:rFonts w:ascii="仿宋" w:eastAsia="仿宋" w:hAnsi="仿宋" w:cs="宋体"/>
                <w:color w:val="333333"/>
                <w:kern w:val="0"/>
                <w:sz w:val="24"/>
              </w:rPr>
            </w:pPr>
            <w:r>
              <w:rPr>
                <w:rFonts w:ascii="仿宋" w:eastAsia="仿宋" w:hAnsi="仿宋" w:cs="宋体" w:hint="eastAsia"/>
                <w:color w:val="333333"/>
                <w:kern w:val="0"/>
                <w:sz w:val="24"/>
              </w:rPr>
              <w:t>全日制研究生，40%比例</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国家助学金</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0.6万元/年</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全日制非定向硕士研究生，100%覆盖</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国家奖学金</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2万元</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按学习成绩、科研业绩及综合表现评选。</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lastRenderedPageBreak/>
              <w:t>省政府奖学金</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1万元</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按学习成绩、科研业绩及综合表现评选</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培养经费</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0.45万元-0.5万元</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工科艺术类0.5万元，其它学科0.45万元。</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各类社会奖学金</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0.2万元-1万元不等</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惠济奖学金、南海奋进奖学金等。</w:t>
            </w:r>
          </w:p>
        </w:tc>
      </w:tr>
      <w:tr w:rsidR="00C45D54">
        <w:tc>
          <w:tcPr>
            <w:tcW w:w="1951"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“三助”岗位</w:t>
            </w:r>
          </w:p>
        </w:tc>
        <w:tc>
          <w:tcPr>
            <w:tcW w:w="2835"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0.03万元-0.08万元/月</w:t>
            </w:r>
          </w:p>
        </w:tc>
        <w:tc>
          <w:tcPr>
            <w:tcW w:w="4070" w:type="dxa"/>
            <w:vAlign w:val="center"/>
          </w:tcPr>
          <w:p w:rsidR="00C45D54" w:rsidRDefault="004878B9">
            <w:pPr>
              <w:widowControl/>
              <w:spacing w:line="520" w:lineRule="exact"/>
              <w:ind w:firstLine="200"/>
              <w:rPr>
                <w:rFonts w:ascii="仿宋" w:eastAsia="仿宋" w:hAnsi="仿宋" w:cs="宋体"/>
                <w:kern w:val="0"/>
                <w:sz w:val="24"/>
              </w:rPr>
            </w:pPr>
            <w:r>
              <w:rPr>
                <w:rFonts w:ascii="仿宋" w:eastAsia="仿宋" w:hAnsi="仿宋" w:cs="宋体" w:hint="eastAsia"/>
                <w:kern w:val="0"/>
                <w:sz w:val="24"/>
              </w:rPr>
              <w:t>学校设立招聘岗位，研究生主动申请。</w:t>
            </w:r>
          </w:p>
        </w:tc>
      </w:tr>
    </w:tbl>
    <w:p w:rsidR="00C45D54" w:rsidRDefault="004878B9">
      <w:pPr>
        <w:widowControl/>
        <w:shd w:val="clear" w:color="auto" w:fill="FFFFFF"/>
        <w:spacing w:line="520" w:lineRule="exact"/>
        <w:ind w:firstLine="200"/>
        <w:rPr>
          <w:rFonts w:ascii="仿宋" w:eastAsia="仿宋" w:hAnsi="仿宋" w:cs="宋体"/>
          <w:color w:val="333333"/>
          <w:kern w:val="0"/>
          <w:sz w:val="28"/>
          <w:szCs w:val="28"/>
        </w:rPr>
      </w:pPr>
      <w:r>
        <w:rPr>
          <w:rFonts w:ascii="仿宋" w:eastAsia="仿宋" w:hAnsi="仿宋" w:cs="宋体" w:hint="eastAsia"/>
          <w:color w:val="333333"/>
          <w:kern w:val="0"/>
          <w:sz w:val="28"/>
          <w:szCs w:val="28"/>
        </w:rPr>
        <w:t>注：优秀新生奖学金奖励办法及标准按《赣南师范大学硕士研究生优秀新生奖学金实施细则（暂行）》执行。其他奖项具体评选对象、评选条件等根据录取当年上级部门和学校有关政策规定执行。</w:t>
      </w:r>
    </w:p>
    <w:p w:rsidR="00C45D54" w:rsidRDefault="004878B9">
      <w:pPr>
        <w:snapToGrid w:val="0"/>
        <w:spacing w:line="520" w:lineRule="exact"/>
        <w:rPr>
          <w:rFonts w:ascii="仿宋" w:eastAsia="仿宋" w:hAnsi="仿宋" w:cs="仿宋_GB2312"/>
          <w:b/>
          <w:color w:val="FF0000"/>
          <w:sz w:val="32"/>
          <w:szCs w:val="32"/>
        </w:rPr>
      </w:pPr>
      <w:r>
        <w:rPr>
          <w:rFonts w:ascii="仿宋" w:eastAsia="仿宋" w:hAnsi="仿宋" w:cs="仿宋_GB2312" w:hint="eastAsia"/>
          <w:b/>
          <w:color w:val="FF0000"/>
          <w:sz w:val="32"/>
          <w:szCs w:val="32"/>
        </w:rPr>
        <w:t>九、学制与学习年限</w:t>
      </w:r>
    </w:p>
    <w:p w:rsidR="00C45D54" w:rsidRDefault="004878B9">
      <w:pPr>
        <w:widowControl/>
        <w:adjustRightInd w:val="0"/>
        <w:snapToGrid w:val="0"/>
        <w:spacing w:line="52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学校研究生基本学制为3年，实行弹性学制，学习年限2至5年</w:t>
      </w:r>
    </w:p>
    <w:p w:rsidR="00C45D54" w:rsidRDefault="004878B9">
      <w:pPr>
        <w:widowControl/>
        <w:adjustRightInd w:val="0"/>
        <w:snapToGrid w:val="0"/>
        <w:spacing w:line="520" w:lineRule="exact"/>
        <w:rPr>
          <w:rFonts w:ascii="仿宋" w:eastAsia="仿宋" w:hAnsi="仿宋" w:cs="仿宋_GB2312"/>
          <w:color w:val="000000"/>
          <w:kern w:val="0"/>
          <w:sz w:val="32"/>
          <w:szCs w:val="32"/>
        </w:rPr>
      </w:pPr>
      <w:r>
        <w:rPr>
          <w:rFonts w:ascii="仿宋" w:eastAsia="仿宋" w:hAnsi="仿宋" w:cs="仿宋_GB2312" w:hint="eastAsia"/>
          <w:b/>
          <w:color w:val="FF0000"/>
          <w:sz w:val="32"/>
          <w:szCs w:val="32"/>
        </w:rPr>
        <w:t>十、学费标准</w:t>
      </w:r>
    </w:p>
    <w:p w:rsidR="00C45D54" w:rsidRDefault="004878B9">
      <w:pPr>
        <w:widowControl/>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根据《财政部 国家发展改革委 教育部关于完善研究生教育投入机制的意见》（财教〔2013〕19号）、《国家发展改革委 财政部 教育部关于加强研究生教育学费标准管理及有关问题的通知》（发改价格〔2013〕887号）以及《江西省发展改革委 省财政厅 省教育厅关于加强研究生教育学费标准管理及有关问题的意见》（赣发改收费〔2014〕373号）等文件精神，经省发改委、财政厅核准，我校2019年录取的全日制硕士研究生学费标准为：</w:t>
      </w:r>
    </w:p>
    <w:p w:rsidR="00C45D54" w:rsidRDefault="004878B9">
      <w:pPr>
        <w:widowControl/>
        <w:numPr>
          <w:ilvl w:val="0"/>
          <w:numId w:val="1"/>
        </w:numPr>
        <w:adjustRightInd w:val="0"/>
        <w:snapToGrid w:val="0"/>
        <w:spacing w:line="560" w:lineRule="exac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学术学位研究生0.8万元/人·年。</w:t>
      </w:r>
    </w:p>
    <w:p w:rsidR="00C45D54" w:rsidRDefault="004878B9">
      <w:pPr>
        <w:widowControl/>
        <w:numPr>
          <w:ilvl w:val="0"/>
          <w:numId w:val="1"/>
        </w:numPr>
        <w:adjustRightInd w:val="0"/>
        <w:snapToGrid w:val="0"/>
        <w:spacing w:line="560" w:lineRule="exact"/>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专业学位研究生：教育硕士研究生0.8万元/人·年，</w:t>
      </w:r>
    </w:p>
    <w:p w:rsidR="00C45D54" w:rsidRDefault="004878B9">
      <w:pPr>
        <w:widowControl/>
        <w:adjustRightInd w:val="0"/>
        <w:snapToGrid w:val="0"/>
        <w:spacing w:line="560" w:lineRule="exact"/>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电子信息硕士研究生收费标准以上级审核为准，其他专业学位硕士研究生1.2万元/人·年。</w:t>
      </w:r>
    </w:p>
    <w:p w:rsidR="00C45D54" w:rsidRDefault="004878B9">
      <w:pPr>
        <w:shd w:val="clear" w:color="auto" w:fill="FFFFFF"/>
        <w:adjustRightInd w:val="0"/>
        <w:snapToGrid w:val="0"/>
        <w:spacing w:line="520" w:lineRule="exact"/>
        <w:rPr>
          <w:rFonts w:ascii="仿宋" w:eastAsia="仿宋" w:hAnsi="仿宋" w:cs="仿宋_GB2312"/>
          <w:b/>
          <w:color w:val="FF0000"/>
          <w:sz w:val="32"/>
          <w:szCs w:val="32"/>
          <w:shd w:val="clear" w:color="auto" w:fill="FFFFFF"/>
        </w:rPr>
      </w:pPr>
      <w:r>
        <w:rPr>
          <w:rFonts w:ascii="仿宋" w:eastAsia="仿宋" w:hAnsi="仿宋" w:cs="仿宋_GB2312" w:hint="eastAsia"/>
          <w:b/>
          <w:color w:val="FF0000"/>
          <w:sz w:val="32"/>
          <w:szCs w:val="32"/>
          <w:shd w:val="clear" w:color="auto" w:fill="FFFFFF"/>
        </w:rPr>
        <w:t>十一、其他相关说明</w:t>
      </w:r>
    </w:p>
    <w:p w:rsidR="00C45D54" w:rsidRDefault="004878B9">
      <w:pPr>
        <w:widowControl/>
        <w:shd w:val="clear" w:color="auto" w:fill="FFFFFF"/>
        <w:spacing w:line="520" w:lineRule="exact"/>
        <w:ind w:firstLineChars="161" w:firstLine="515"/>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 xml:space="preserve"> 1．我校2020年研究生招生及奖励政策按照国家和江西省有关文件精神执行，如上级政策有新的要求，按新的要求执行。</w:t>
      </w:r>
    </w:p>
    <w:p w:rsidR="00C45D54" w:rsidRDefault="004878B9">
      <w:pPr>
        <w:widowControl/>
        <w:shd w:val="clear" w:color="auto" w:fill="FFFFFF"/>
        <w:spacing w:line="520" w:lineRule="exact"/>
        <w:ind w:firstLine="200"/>
        <w:rPr>
          <w:rFonts w:ascii="仿宋" w:eastAsia="仿宋" w:hAnsi="仿宋"/>
          <w:bCs/>
          <w:color w:val="000000" w:themeColor="text1"/>
          <w:sz w:val="32"/>
          <w:szCs w:val="32"/>
        </w:rPr>
      </w:pPr>
      <w:r>
        <w:rPr>
          <w:rFonts w:ascii="仿宋" w:eastAsia="仿宋" w:hAnsi="仿宋" w:hint="eastAsia"/>
          <w:bCs/>
          <w:color w:val="000000"/>
          <w:sz w:val="32"/>
          <w:szCs w:val="32"/>
        </w:rPr>
        <w:t xml:space="preserve">   2.招生专业目录中所列的各专业招生人数为我校拟招生人数，</w:t>
      </w:r>
      <w:r>
        <w:rPr>
          <w:rFonts w:ascii="仿宋" w:eastAsia="仿宋" w:hAnsi="仿宋" w:hint="eastAsia"/>
          <w:bCs/>
          <w:color w:val="000000" w:themeColor="text1"/>
          <w:sz w:val="32"/>
          <w:szCs w:val="32"/>
        </w:rPr>
        <w:t>实际招生人数根据教育部当年下达的招生计划并参考各专业一志愿上线及当年招生情况会有所调整</w:t>
      </w:r>
      <w:r>
        <w:rPr>
          <w:rFonts w:ascii="仿宋" w:eastAsia="仿宋" w:hAnsi="仿宋" w:hint="eastAsia"/>
          <w:b/>
          <w:bCs/>
          <w:color w:val="000000" w:themeColor="text1"/>
          <w:sz w:val="32"/>
          <w:szCs w:val="32"/>
        </w:rPr>
        <w:t>。</w:t>
      </w:r>
      <w:r>
        <w:rPr>
          <w:rFonts w:ascii="仿宋" w:eastAsia="仿宋" w:hAnsi="仿宋" w:hint="eastAsia"/>
          <w:bCs/>
          <w:color w:val="000000" w:themeColor="text1"/>
          <w:sz w:val="32"/>
          <w:szCs w:val="32"/>
        </w:rPr>
        <w:t>实际招生录取的人数以复试报到时我校公布的分专业计划为准。</w:t>
      </w:r>
    </w:p>
    <w:p w:rsidR="00C45D54" w:rsidRDefault="004878B9">
      <w:pPr>
        <w:widowControl/>
        <w:shd w:val="clear" w:color="auto" w:fill="FFFFFF"/>
        <w:spacing w:line="520" w:lineRule="exact"/>
        <w:ind w:firstLineChars="161" w:firstLine="515"/>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3.我校“退役大学生士兵”专项计划只招收全日制专业学位研究生，符合“退役大学生士兵”资格的考生根据我校专业要求报考。</w:t>
      </w:r>
    </w:p>
    <w:p w:rsidR="00C45D54" w:rsidRDefault="004878B9">
      <w:pPr>
        <w:widowControl/>
        <w:shd w:val="clear" w:color="auto" w:fill="FFFFFF"/>
        <w:spacing w:line="520" w:lineRule="exact"/>
        <w:ind w:firstLine="200"/>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4.部分专业招生计划将根据各方向报考情况和上线考生情况等按方向下达招生计划。</w:t>
      </w:r>
    </w:p>
    <w:p w:rsidR="00C45D54" w:rsidRDefault="004878B9">
      <w:pPr>
        <w:widowControl/>
        <w:adjustRightInd w:val="0"/>
        <w:snapToGrid w:val="0"/>
        <w:spacing w:line="520" w:lineRule="exact"/>
        <w:ind w:firstLineChars="200" w:firstLine="640"/>
        <w:rPr>
          <w:rFonts w:ascii="仿宋" w:eastAsia="仿宋" w:hAnsi="仿宋" w:cs="仿宋_GB2312"/>
          <w:color w:val="000000"/>
          <w:kern w:val="0"/>
          <w:sz w:val="32"/>
          <w:szCs w:val="32"/>
        </w:rPr>
      </w:pPr>
      <w:r>
        <w:rPr>
          <w:rFonts w:ascii="仿宋" w:eastAsia="仿宋" w:hAnsi="仿宋" w:hint="eastAsia"/>
          <w:bCs/>
          <w:color w:val="000000" w:themeColor="text1"/>
          <w:sz w:val="32"/>
          <w:szCs w:val="32"/>
        </w:rPr>
        <w:t>5.</w:t>
      </w:r>
      <w:r>
        <w:rPr>
          <w:rFonts w:ascii="仿宋" w:eastAsia="仿宋" w:hAnsi="仿宋" w:cs="仿宋_GB2312" w:hint="eastAsia"/>
          <w:color w:val="000000"/>
          <w:kern w:val="0"/>
          <w:sz w:val="32"/>
          <w:szCs w:val="32"/>
        </w:rPr>
        <w:t xml:space="preserve"> 学校</w:t>
      </w:r>
      <w:r>
        <w:rPr>
          <w:rFonts w:ascii="仿宋_GB2312" w:eastAsia="仿宋_GB2312" w:hAnsi="宋体" w:cs="仿宋_GB2312" w:hint="eastAsia"/>
          <w:color w:val="000000"/>
          <w:kern w:val="0"/>
          <w:sz w:val="32"/>
          <w:szCs w:val="32"/>
        </w:rPr>
        <w:t>招生政策中所涉及的“考生录取当年入学” 时间截点均指“2020年9月1日”。</w:t>
      </w:r>
    </w:p>
    <w:p w:rsidR="00C45D54" w:rsidRDefault="004878B9">
      <w:pPr>
        <w:widowControl/>
        <w:adjustRightInd w:val="0"/>
        <w:snapToGrid w:val="0"/>
        <w:spacing w:line="52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6.学校招生简章如与国家相关文件不符，以国家文件为准。</w:t>
      </w:r>
    </w:p>
    <w:p w:rsidR="00C45D54" w:rsidRDefault="00C45D54">
      <w:pPr>
        <w:widowControl/>
        <w:adjustRightInd w:val="0"/>
        <w:snapToGrid w:val="0"/>
        <w:spacing w:line="520" w:lineRule="exact"/>
        <w:rPr>
          <w:rFonts w:ascii="仿宋" w:eastAsia="仿宋" w:hAnsi="仿宋" w:cs="仿宋_GB2312"/>
          <w:color w:val="000000"/>
          <w:kern w:val="0"/>
          <w:sz w:val="32"/>
          <w:szCs w:val="32"/>
        </w:rPr>
      </w:pPr>
    </w:p>
    <w:p w:rsidR="00C45D54" w:rsidRDefault="004878B9">
      <w:pPr>
        <w:shd w:val="clear" w:color="auto" w:fill="FFFFFF"/>
        <w:adjustRightInd w:val="0"/>
        <w:snapToGrid w:val="0"/>
        <w:spacing w:line="520" w:lineRule="exact"/>
        <w:rPr>
          <w:rFonts w:ascii="仿宋" w:eastAsia="仿宋" w:hAnsi="仿宋" w:cs="仿宋_GB2312"/>
          <w:color w:val="FF0000"/>
          <w:sz w:val="32"/>
          <w:szCs w:val="32"/>
          <w:shd w:val="clear" w:color="auto" w:fill="FFFFFF"/>
        </w:rPr>
      </w:pPr>
      <w:r>
        <w:rPr>
          <w:rFonts w:ascii="仿宋" w:eastAsia="仿宋" w:hAnsi="仿宋" w:cs="仿宋_GB2312" w:hint="eastAsia"/>
          <w:b/>
          <w:color w:val="FF0000"/>
          <w:sz w:val="32"/>
          <w:szCs w:val="32"/>
          <w:shd w:val="clear" w:color="auto" w:fill="FFFFFF"/>
        </w:rPr>
        <w:t>十二、联系方式</w:t>
      </w:r>
    </w:p>
    <w:p w:rsidR="00C45D54" w:rsidRDefault="004878B9">
      <w:pPr>
        <w:shd w:val="clear" w:color="auto" w:fill="FFFFFF"/>
        <w:adjustRightInd w:val="0"/>
        <w:snapToGrid w:val="0"/>
        <w:spacing w:line="520" w:lineRule="exact"/>
        <w:ind w:firstLineChars="200" w:firstLine="640"/>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单位代码：10418</w:t>
      </w:r>
      <w:r>
        <w:rPr>
          <w:rFonts w:asciiTheme="majorEastAsia" w:eastAsia="仿宋" w:hAnsiTheme="majorEastAsia" w:cs="宋体" w:hint="eastAsia"/>
          <w:color w:val="000000"/>
          <w:sz w:val="32"/>
          <w:szCs w:val="32"/>
          <w:shd w:val="clear" w:color="auto" w:fill="FFFFFF"/>
        </w:rPr>
        <w:t>  </w:t>
      </w:r>
      <w:r>
        <w:rPr>
          <w:rFonts w:ascii="仿宋" w:eastAsia="仿宋" w:hAnsi="仿宋" w:cs="仿宋_GB2312" w:hint="eastAsia"/>
          <w:color w:val="000000"/>
          <w:sz w:val="32"/>
          <w:szCs w:val="32"/>
          <w:shd w:val="clear" w:color="auto" w:fill="FFFFFF"/>
        </w:rPr>
        <w:t xml:space="preserve">联系人：白老师  </w:t>
      </w:r>
      <w:r>
        <w:rPr>
          <w:rFonts w:asciiTheme="majorEastAsia" w:eastAsia="仿宋" w:hAnsiTheme="majorEastAsia" w:cs="宋体" w:hint="eastAsia"/>
          <w:color w:val="000000"/>
          <w:sz w:val="32"/>
          <w:szCs w:val="32"/>
          <w:shd w:val="clear" w:color="auto" w:fill="FFFFFF"/>
        </w:rPr>
        <w:t>  </w:t>
      </w:r>
      <w:r>
        <w:rPr>
          <w:rFonts w:ascii="仿宋" w:eastAsia="仿宋" w:hAnsi="仿宋" w:cs="仿宋_GB2312" w:hint="eastAsia"/>
          <w:color w:val="000000"/>
          <w:sz w:val="32"/>
          <w:szCs w:val="32"/>
          <w:shd w:val="clear" w:color="auto" w:fill="FFFFFF"/>
        </w:rPr>
        <w:t>联系电话：0797-8393666，QQ：1309162573</w:t>
      </w:r>
    </w:p>
    <w:p w:rsidR="00C45D54" w:rsidRDefault="004878B9">
      <w:pPr>
        <w:shd w:val="clear" w:color="auto" w:fill="FFFFFF"/>
        <w:adjustRightInd w:val="0"/>
        <w:snapToGrid w:val="0"/>
        <w:spacing w:line="520" w:lineRule="exact"/>
        <w:ind w:firstLineChars="200" w:firstLine="640"/>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 xml:space="preserve">地址：江西省赣州市蓉江新区师院南路赣南师范大学研究生院    </w:t>
      </w:r>
    </w:p>
    <w:p w:rsidR="00C45D54" w:rsidRDefault="004878B9">
      <w:pPr>
        <w:shd w:val="clear" w:color="auto" w:fill="FFFFFF"/>
        <w:adjustRightInd w:val="0"/>
        <w:snapToGrid w:val="0"/>
        <w:spacing w:line="52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lastRenderedPageBreak/>
        <w:t>邮政编码：341000</w:t>
      </w:r>
      <w:r>
        <w:rPr>
          <w:rFonts w:asciiTheme="majorEastAsia" w:eastAsia="仿宋" w:hAnsiTheme="majorEastAsia" w:cs="宋体" w:hint="eastAsia"/>
          <w:sz w:val="32"/>
          <w:szCs w:val="32"/>
          <w:shd w:val="clear" w:color="auto" w:fill="FFFFFF"/>
        </w:rPr>
        <w:t> </w:t>
      </w:r>
      <w:r>
        <w:rPr>
          <w:rFonts w:ascii="仿宋" w:eastAsia="仿宋" w:hAnsi="仿宋" w:cs="仿宋_GB2312" w:hint="eastAsia"/>
          <w:sz w:val="32"/>
          <w:szCs w:val="32"/>
          <w:shd w:val="clear" w:color="auto" w:fill="FFFFFF"/>
        </w:rPr>
        <w:t>学校网址：</w:t>
      </w:r>
      <w:hyperlink r:id="rId11" w:history="1">
        <w:r>
          <w:rPr>
            <w:rStyle w:val="ab"/>
            <w:rFonts w:ascii="仿宋" w:eastAsia="仿宋" w:hAnsi="仿宋" w:cs="仿宋_GB2312" w:hint="eastAsia"/>
            <w:sz w:val="32"/>
            <w:szCs w:val="32"/>
            <w:shd w:val="clear" w:color="auto" w:fill="FFFFFF"/>
          </w:rPr>
          <w:t>http://www.gnnu.cn</w:t>
        </w:r>
      </w:hyperlink>
      <w:r>
        <w:rPr>
          <w:rFonts w:ascii="仿宋" w:eastAsia="仿宋" w:hAnsi="仿宋" w:cs="仿宋_GB2312" w:hint="eastAsia"/>
          <w:sz w:val="32"/>
          <w:szCs w:val="32"/>
          <w:shd w:val="clear" w:color="auto" w:fill="FFFFFF"/>
        </w:rPr>
        <w:t xml:space="preserve">　</w:t>
      </w:r>
    </w:p>
    <w:p w:rsidR="00C45D54" w:rsidRDefault="00C45D54">
      <w:pPr>
        <w:shd w:val="clear" w:color="auto" w:fill="FFFFFF"/>
        <w:adjustRightInd w:val="0"/>
        <w:snapToGrid w:val="0"/>
        <w:spacing w:line="520" w:lineRule="exact"/>
        <w:ind w:firstLineChars="200" w:firstLine="562"/>
        <w:rPr>
          <w:rFonts w:asciiTheme="majorEastAsia" w:eastAsiaTheme="majorEastAsia" w:hAnsiTheme="majorEastAsia" w:cs="仿宋_GB2312"/>
          <w:b/>
          <w:color w:val="FF0000"/>
          <w:sz w:val="28"/>
          <w:szCs w:val="28"/>
        </w:rPr>
      </w:pPr>
    </w:p>
    <w:p w:rsidR="00C45D54" w:rsidRDefault="00C45D54">
      <w:pPr>
        <w:shd w:val="clear" w:color="auto" w:fill="FFFFFF"/>
        <w:adjustRightInd w:val="0"/>
        <w:snapToGrid w:val="0"/>
        <w:spacing w:line="520" w:lineRule="exact"/>
        <w:rPr>
          <w:rFonts w:asciiTheme="majorEastAsia" w:eastAsiaTheme="majorEastAsia" w:hAnsiTheme="majorEastAsia" w:cs="仿宋_GB2312"/>
          <w:b/>
          <w:color w:val="FF0000"/>
          <w:sz w:val="28"/>
          <w:szCs w:val="28"/>
        </w:rPr>
      </w:pPr>
    </w:p>
    <w:p w:rsidR="00C45D54" w:rsidRDefault="00C45D54">
      <w:pPr>
        <w:shd w:val="clear" w:color="auto" w:fill="FFFFFF"/>
        <w:adjustRightInd w:val="0"/>
        <w:snapToGrid w:val="0"/>
        <w:spacing w:line="520" w:lineRule="exact"/>
        <w:ind w:firstLineChars="200" w:firstLine="562"/>
        <w:rPr>
          <w:rFonts w:asciiTheme="majorEastAsia" w:eastAsiaTheme="majorEastAsia" w:hAnsiTheme="majorEastAsia" w:cs="仿宋_GB2312"/>
          <w:b/>
          <w:color w:val="FF0000"/>
          <w:sz w:val="28"/>
          <w:szCs w:val="28"/>
        </w:rPr>
      </w:pPr>
    </w:p>
    <w:p w:rsidR="00C45D54" w:rsidRDefault="00C45D54">
      <w:pPr>
        <w:snapToGrid w:val="0"/>
        <w:spacing w:line="360" w:lineRule="exact"/>
        <w:jc w:val="left"/>
        <w:rPr>
          <w:rFonts w:asciiTheme="majorEastAsia" w:eastAsiaTheme="majorEastAsia" w:hAnsiTheme="majorEastAsia" w:cs="仿宋_GB2312"/>
          <w:b/>
          <w:color w:val="FF0000"/>
          <w:sz w:val="28"/>
          <w:szCs w:val="28"/>
        </w:rPr>
      </w:pPr>
    </w:p>
    <w:p w:rsidR="00C45D54" w:rsidRDefault="004878B9">
      <w:pPr>
        <w:snapToGrid w:val="0"/>
        <w:spacing w:line="360" w:lineRule="exact"/>
        <w:jc w:val="left"/>
        <w:rPr>
          <w:rFonts w:ascii="宋体" w:hAnsi="宋体" w:cs="宋体"/>
          <w:b/>
          <w:color w:val="FF0000"/>
          <w:sz w:val="36"/>
          <w:szCs w:val="36"/>
        </w:rPr>
      </w:pPr>
      <w:r>
        <w:rPr>
          <w:rFonts w:ascii="宋体" w:hAnsi="宋体" w:cs="宋体" w:hint="eastAsia"/>
          <w:b/>
          <w:color w:val="FF0000"/>
          <w:sz w:val="36"/>
          <w:szCs w:val="36"/>
        </w:rPr>
        <w:t>赣南师范大学2020年研究生招生专业目录及自命题</w:t>
      </w:r>
    </w:p>
    <w:p w:rsidR="00C45D54" w:rsidRDefault="004878B9">
      <w:pPr>
        <w:snapToGrid w:val="0"/>
        <w:spacing w:line="360" w:lineRule="exact"/>
        <w:ind w:firstLineChars="400" w:firstLine="1446"/>
        <w:jc w:val="left"/>
        <w:rPr>
          <w:rFonts w:ascii="宋体" w:hAnsi="宋体" w:cs="宋体"/>
          <w:b/>
          <w:color w:val="FF0000"/>
          <w:sz w:val="36"/>
          <w:szCs w:val="36"/>
        </w:rPr>
      </w:pPr>
      <w:r>
        <w:rPr>
          <w:rFonts w:ascii="宋体" w:hAnsi="宋体" w:cs="宋体" w:hint="eastAsia"/>
          <w:b/>
          <w:color w:val="FF0000"/>
          <w:sz w:val="36"/>
          <w:szCs w:val="36"/>
        </w:rPr>
        <w:t>考试科目主要参考书</w:t>
      </w:r>
    </w:p>
    <w:p w:rsidR="00C45D54" w:rsidRDefault="00C45D54">
      <w:pPr>
        <w:snapToGrid w:val="0"/>
        <w:spacing w:line="360" w:lineRule="exact"/>
        <w:rPr>
          <w:rFonts w:ascii="黑体" w:eastAsia="黑体" w:hAnsi="宋体"/>
          <w:bCs/>
          <w:sz w:val="36"/>
          <w:szCs w:val="36"/>
        </w:rPr>
      </w:pPr>
    </w:p>
    <w:tbl>
      <w:tblPr>
        <w:tblW w:w="989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572"/>
        <w:gridCol w:w="1843"/>
        <w:gridCol w:w="2411"/>
        <w:gridCol w:w="1701"/>
        <w:gridCol w:w="1701"/>
      </w:tblGrid>
      <w:tr w:rsidR="00C45D54">
        <w:trPr>
          <w:trHeight w:val="541"/>
        </w:trPr>
        <w:tc>
          <w:tcPr>
            <w:tcW w:w="67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jc w:val="center"/>
              <w:rPr>
                <w:rFonts w:ascii="Times New Roman" w:hAnsi="Times New Roman" w:cs="Times New Roman"/>
                <w:b/>
                <w:sz w:val="18"/>
                <w:szCs w:val="18"/>
              </w:rPr>
            </w:pPr>
            <w:r>
              <w:rPr>
                <w:rFonts w:ascii="Times New Roman" w:hAnsi="Times New Roman" w:cs="宋体" w:hint="eastAsia"/>
                <w:b/>
                <w:sz w:val="18"/>
                <w:szCs w:val="18"/>
              </w:rPr>
              <w:t>学院代码、名称、联系人</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jc w:val="center"/>
              <w:rPr>
                <w:rFonts w:ascii="宋体" w:hAnsi="宋体" w:cs="宋体"/>
                <w:b/>
                <w:color w:val="000000"/>
                <w:sz w:val="18"/>
                <w:szCs w:val="18"/>
              </w:rPr>
            </w:pPr>
            <w:r>
              <w:rPr>
                <w:rFonts w:ascii="Times New Roman" w:hAnsi="Times New Roman" w:cs="宋体" w:hint="eastAsia"/>
                <w:b/>
                <w:color w:val="000000"/>
                <w:sz w:val="18"/>
                <w:szCs w:val="18"/>
              </w:rPr>
              <w:t>学科名称</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jc w:val="center"/>
              <w:rPr>
                <w:rFonts w:ascii="Times New Roman" w:hAnsi="Times New Roman" w:cs="宋体"/>
                <w:b/>
                <w:color w:val="000000"/>
                <w:sz w:val="18"/>
                <w:szCs w:val="18"/>
              </w:rPr>
            </w:pPr>
            <w:r>
              <w:rPr>
                <w:rFonts w:ascii="Times New Roman" w:hAnsi="Times New Roman" w:cs="宋体" w:hint="eastAsia"/>
                <w:b/>
                <w:color w:val="000000"/>
                <w:sz w:val="18"/>
                <w:szCs w:val="18"/>
              </w:rPr>
              <w:t>拟招生人数</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jc w:val="center"/>
              <w:rPr>
                <w:rFonts w:ascii="宋体" w:hAnsi="宋体" w:cs="宋体"/>
                <w:b/>
                <w:color w:val="000000"/>
                <w:sz w:val="18"/>
                <w:szCs w:val="18"/>
              </w:rPr>
            </w:pPr>
            <w:r>
              <w:rPr>
                <w:rFonts w:ascii="Times New Roman" w:hAnsi="Times New Roman" w:cs="宋体" w:hint="eastAsia"/>
                <w:b/>
                <w:color w:val="000000"/>
                <w:sz w:val="18"/>
                <w:szCs w:val="18"/>
              </w:rPr>
              <w:t>初试考试科目</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jc w:val="center"/>
              <w:rPr>
                <w:rFonts w:ascii="宋体" w:hAnsi="宋体" w:cs="宋体"/>
                <w:b/>
                <w:color w:val="000000"/>
                <w:sz w:val="18"/>
                <w:szCs w:val="18"/>
              </w:rPr>
            </w:pPr>
            <w:r>
              <w:rPr>
                <w:rFonts w:ascii="Times New Roman" w:hAnsi="Times New Roman" w:cs="宋体" w:hint="eastAsia"/>
                <w:b/>
                <w:color w:val="000000"/>
                <w:sz w:val="18"/>
                <w:szCs w:val="18"/>
              </w:rPr>
              <w:t>复试笔试科目</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jc w:val="center"/>
              <w:rPr>
                <w:rFonts w:ascii="宋体" w:hAnsi="宋体" w:cs="宋体"/>
                <w:b/>
                <w:color w:val="000000"/>
                <w:sz w:val="18"/>
                <w:szCs w:val="18"/>
              </w:rPr>
            </w:pPr>
            <w:r>
              <w:rPr>
                <w:rFonts w:ascii="Times New Roman" w:hAnsi="Times New Roman" w:cs="宋体" w:hint="eastAsia"/>
                <w:b/>
                <w:color w:val="000000"/>
                <w:sz w:val="18"/>
                <w:szCs w:val="18"/>
              </w:rPr>
              <w:t>同等学力考生</w:t>
            </w:r>
          </w:p>
          <w:p w:rsidR="00C45D54" w:rsidRDefault="004878B9">
            <w:pPr>
              <w:spacing w:line="280" w:lineRule="exact"/>
              <w:jc w:val="center"/>
              <w:rPr>
                <w:rFonts w:ascii="宋体" w:hAnsi="宋体" w:cs="宋体"/>
                <w:b/>
                <w:color w:val="000000"/>
                <w:sz w:val="18"/>
                <w:szCs w:val="18"/>
              </w:rPr>
            </w:pPr>
            <w:r>
              <w:rPr>
                <w:rFonts w:ascii="Times New Roman" w:hAnsi="Times New Roman" w:cs="宋体" w:hint="eastAsia"/>
                <w:b/>
                <w:color w:val="000000"/>
                <w:sz w:val="18"/>
                <w:szCs w:val="18"/>
              </w:rPr>
              <w:t>加试科目</w:t>
            </w:r>
          </w:p>
        </w:tc>
      </w:tr>
      <w:tr w:rsidR="00C45D54">
        <w:trPr>
          <w:trHeight w:val="90"/>
        </w:trPr>
        <w:tc>
          <w:tcPr>
            <w:tcW w:w="671" w:type="dxa"/>
            <w:vMerge w:val="restart"/>
            <w:tcBorders>
              <w:top w:val="single" w:sz="4" w:space="0" w:color="auto"/>
              <w:left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001</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文学院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祝老师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0797-8393643</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color w:val="FF0000"/>
                <w:kern w:val="0"/>
                <w:szCs w:val="21"/>
              </w:rPr>
              <w:t>●</w:t>
            </w:r>
            <w:r>
              <w:rPr>
                <w:rFonts w:ascii="黑体" w:eastAsia="黑体" w:hAnsi="Times New Roman" w:hint="eastAsia"/>
                <w:b/>
                <w:color w:val="FF0000"/>
                <w:szCs w:val="21"/>
              </w:rPr>
              <w:t>050100中国语言文学</w:t>
            </w:r>
          </w:p>
          <w:p w:rsidR="00C45D54" w:rsidRDefault="004878B9">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文艺学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语言学及应用语言学</w:t>
            </w:r>
          </w:p>
          <w:p w:rsidR="00C45D54" w:rsidRDefault="004878B9">
            <w:pPr>
              <w:spacing w:line="280" w:lineRule="exact"/>
              <w:rPr>
                <w:rFonts w:ascii="Times New Roman" w:hAnsi="Times New Roman" w:cs="Times New Roman"/>
                <w:bCs/>
                <w:color w:val="000000"/>
                <w:sz w:val="18"/>
                <w:szCs w:val="18"/>
              </w:rPr>
            </w:pPr>
            <w:r>
              <w:rPr>
                <w:rFonts w:ascii="Times New Roman" w:hAnsi="Times New Roman" w:cs="Times New Roman"/>
                <w:color w:val="000000"/>
                <w:sz w:val="18"/>
                <w:szCs w:val="18"/>
              </w:rPr>
              <w:t>03</w:t>
            </w:r>
            <w:r>
              <w:rPr>
                <w:rFonts w:ascii="Times New Roman" w:hAnsi="Times New Roman" w:cs="宋体" w:hint="eastAsia"/>
                <w:bCs/>
                <w:color w:val="000000"/>
                <w:sz w:val="18"/>
                <w:szCs w:val="18"/>
              </w:rPr>
              <w:t>中国古代文学</w:t>
            </w:r>
          </w:p>
          <w:p w:rsidR="00C45D54" w:rsidRDefault="004878B9">
            <w:pPr>
              <w:spacing w:line="280" w:lineRule="exact"/>
              <w:rPr>
                <w:rFonts w:ascii="Times New Roman" w:hAnsi="Times New Roman" w:cs="宋体"/>
                <w:bCs/>
                <w:color w:val="000000"/>
                <w:sz w:val="18"/>
                <w:szCs w:val="18"/>
              </w:rPr>
            </w:pPr>
            <w:r>
              <w:rPr>
                <w:rFonts w:ascii="Times New Roman" w:hAnsi="Times New Roman" w:cs="Times New Roman"/>
                <w:color w:val="000000"/>
                <w:sz w:val="18"/>
                <w:szCs w:val="18"/>
              </w:rPr>
              <w:t>04</w:t>
            </w:r>
            <w:r>
              <w:rPr>
                <w:rFonts w:ascii="Times New Roman" w:hAnsi="Times New Roman" w:cs="宋体" w:hint="eastAsia"/>
                <w:color w:val="000000"/>
                <w:sz w:val="18"/>
                <w:szCs w:val="18"/>
              </w:rPr>
              <w:t>中国</w:t>
            </w:r>
            <w:r>
              <w:rPr>
                <w:rFonts w:ascii="Times New Roman" w:hAnsi="Times New Roman" w:cs="宋体" w:hint="eastAsia"/>
                <w:bCs/>
                <w:color w:val="000000"/>
                <w:sz w:val="18"/>
                <w:szCs w:val="18"/>
              </w:rPr>
              <w:t>现当代文学</w:t>
            </w:r>
          </w:p>
          <w:p w:rsidR="00C45D54" w:rsidRDefault="004878B9">
            <w:pPr>
              <w:spacing w:line="280" w:lineRule="exact"/>
              <w:rPr>
                <w:rFonts w:ascii="宋体" w:hAnsi="宋体" w:cs="宋体"/>
                <w:color w:val="000000"/>
                <w:sz w:val="18"/>
                <w:szCs w:val="18"/>
              </w:rPr>
            </w:pPr>
            <w:r>
              <w:rPr>
                <w:rFonts w:ascii="Times New Roman" w:hAnsi="Times New Roman" w:cs="宋体" w:hint="eastAsia"/>
                <w:bCs/>
                <w:color w:val="000000"/>
                <w:sz w:val="18"/>
                <w:szCs w:val="18"/>
              </w:rPr>
              <w:t>05</w:t>
            </w:r>
            <w:r>
              <w:rPr>
                <w:rFonts w:ascii="Times New Roman" w:hAnsi="Times New Roman" w:cs="宋体" w:hint="eastAsia"/>
                <w:bCs/>
                <w:color w:val="000000"/>
                <w:sz w:val="18"/>
                <w:szCs w:val="18"/>
              </w:rPr>
              <w:t>中国古典文献学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宋体" w:hint="eastAsia"/>
                <w:color w:val="000000"/>
                <w:sz w:val="18"/>
                <w:szCs w:val="18"/>
              </w:rPr>
              <w:t>专业科目</w:t>
            </w:r>
            <w:r>
              <w:rPr>
                <w:rFonts w:ascii="Times New Roman" w:hAnsi="Times New Roman" w:cs="Times New Roman"/>
                <w:color w:val="000000"/>
                <w:sz w:val="18"/>
                <w:szCs w:val="18"/>
              </w:rPr>
              <w:t>1</w:t>
            </w:r>
            <w:r>
              <w:rPr>
                <w:rFonts w:ascii="Times New Roman" w:hAnsi="Times New Roman" w:cs="宋体" w:hint="eastAsia"/>
                <w:color w:val="000000"/>
                <w:sz w:val="18"/>
                <w:szCs w:val="18"/>
              </w:rPr>
              <w:t>：</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611</w:t>
            </w:r>
            <w:r>
              <w:rPr>
                <w:rFonts w:ascii="Times New Roman" w:hAnsi="Times New Roman" w:cs="宋体" w:hint="eastAsia"/>
                <w:color w:val="000000"/>
                <w:sz w:val="18"/>
                <w:szCs w:val="18"/>
              </w:rPr>
              <w:t>文学理论</w:t>
            </w:r>
          </w:p>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612</w:t>
            </w:r>
            <w:r>
              <w:rPr>
                <w:rFonts w:ascii="Times New Roman" w:hAnsi="Times New Roman" w:cs="宋体" w:hint="eastAsia"/>
                <w:color w:val="000000"/>
                <w:sz w:val="18"/>
                <w:szCs w:val="18"/>
              </w:rPr>
              <w:t>汉语基础（自命题）</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613</w:t>
            </w:r>
            <w:r>
              <w:rPr>
                <w:rFonts w:ascii="Times New Roman" w:hAnsi="Times New Roman" w:cs="宋体" w:hint="eastAsia"/>
                <w:color w:val="000000"/>
                <w:sz w:val="18"/>
                <w:szCs w:val="18"/>
              </w:rPr>
              <w:t>中国古代文学</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04</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614</w:t>
            </w:r>
            <w:r>
              <w:rPr>
                <w:rFonts w:ascii="Times New Roman" w:hAnsi="Times New Roman" w:cs="宋体" w:hint="eastAsia"/>
                <w:color w:val="000000"/>
                <w:sz w:val="18"/>
                <w:szCs w:val="18"/>
              </w:rPr>
              <w:t>中国现当代文学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05</w:t>
            </w:r>
            <w:r>
              <w:rPr>
                <w:rFonts w:ascii="Times New Roman" w:hAnsi="Times New Roman" w:cs="宋体" w:hint="eastAsia"/>
                <w:color w:val="000000"/>
                <w:sz w:val="18"/>
                <w:szCs w:val="18"/>
              </w:rPr>
              <w:t>方向：</w:t>
            </w:r>
            <w:r>
              <w:rPr>
                <w:rFonts w:ascii="Times New Roman" w:hAnsi="Times New Roman" w:cs="宋体" w:hint="eastAsia"/>
                <w:color w:val="000000"/>
                <w:sz w:val="18"/>
                <w:szCs w:val="18"/>
              </w:rPr>
              <w:t>652</w:t>
            </w:r>
            <w:r>
              <w:rPr>
                <w:rFonts w:ascii="Times New Roman" w:hAnsi="Times New Roman" w:cs="宋体" w:hint="eastAsia"/>
                <w:bCs/>
                <w:color w:val="000000"/>
                <w:sz w:val="18"/>
                <w:szCs w:val="18"/>
              </w:rPr>
              <w:t>中国古典文献学</w:t>
            </w:r>
          </w:p>
          <w:p w:rsidR="00C45D54" w:rsidRDefault="008769BC">
            <w:pPr>
              <w:spacing w:line="280" w:lineRule="exact"/>
              <w:rPr>
                <w:rFonts w:ascii="Times New Roman" w:hAnsi="Times New Roman"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宋体" w:hint="eastAsia"/>
                <w:color w:val="000000"/>
                <w:sz w:val="18"/>
                <w:szCs w:val="18"/>
              </w:rPr>
              <w:t>专业科目</w:t>
            </w:r>
            <w:r w:rsidR="004878B9">
              <w:rPr>
                <w:rFonts w:ascii="Times New Roman" w:hAnsi="Times New Roman" w:cs="Times New Roman"/>
                <w:color w:val="000000"/>
                <w:sz w:val="18"/>
                <w:szCs w:val="18"/>
              </w:rPr>
              <w:t>2</w:t>
            </w:r>
            <w:r w:rsidR="004878B9">
              <w:rPr>
                <w:rFonts w:ascii="Times New Roman" w:hAnsi="Times New Roman" w:cs="宋体" w:hint="eastAsia"/>
                <w:color w:val="000000"/>
                <w:sz w:val="18"/>
                <w:szCs w:val="18"/>
              </w:rPr>
              <w:t>：</w:t>
            </w:r>
            <w:r w:rsidR="004878B9">
              <w:rPr>
                <w:rFonts w:ascii="Times New Roman" w:hAnsi="Times New Roman" w:cs="Times New Roman"/>
                <w:color w:val="000000"/>
                <w:sz w:val="18"/>
                <w:szCs w:val="18"/>
              </w:rPr>
              <w:t>811</w:t>
            </w:r>
            <w:r w:rsidR="004878B9">
              <w:rPr>
                <w:rFonts w:ascii="Times New Roman" w:hAnsi="Times New Roman" w:cs="宋体" w:hint="eastAsia"/>
                <w:color w:val="000000"/>
                <w:sz w:val="18"/>
                <w:szCs w:val="18"/>
              </w:rPr>
              <w:t>作文</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w:t>
            </w:r>
            <w:r>
              <w:rPr>
                <w:rFonts w:ascii="Times New Roman" w:hAnsi="Times New Roman" w:cs="Times New Roman"/>
                <w:color w:val="000000"/>
                <w:sz w:val="18"/>
                <w:szCs w:val="18"/>
              </w:rPr>
              <w:t>03</w:t>
            </w:r>
            <w:r>
              <w:rPr>
                <w:rFonts w:ascii="Times New Roman" w:hAnsi="Times New Roman" w:cs="宋体" w:hint="eastAsia"/>
                <w:color w:val="000000"/>
                <w:sz w:val="18"/>
                <w:szCs w:val="18"/>
              </w:rPr>
              <w:t>、</w:t>
            </w:r>
            <w:r>
              <w:rPr>
                <w:rFonts w:ascii="Times New Roman" w:hAnsi="Times New Roman" w:cs="Times New Roman"/>
                <w:color w:val="000000"/>
                <w:sz w:val="18"/>
                <w:szCs w:val="18"/>
              </w:rPr>
              <w:t>04</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05</w:t>
            </w:r>
            <w:r>
              <w:rPr>
                <w:rFonts w:ascii="Times New Roman" w:hAnsi="Times New Roman" w:cs="宋体" w:hint="eastAsia"/>
                <w:color w:val="000000"/>
                <w:sz w:val="18"/>
                <w:szCs w:val="18"/>
              </w:rPr>
              <w:t>方向：</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文学评论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方向：</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语言学概论</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宋体" w:hint="eastAsia"/>
                <w:color w:val="000000"/>
                <w:sz w:val="18"/>
                <w:szCs w:val="18"/>
              </w:rPr>
              <w:t>中国历代文学作品选</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宋体" w:hint="eastAsia"/>
                <w:color w:val="000000"/>
                <w:sz w:val="18"/>
                <w:szCs w:val="18"/>
              </w:rPr>
              <w:t>中国现当代文学作品选</w:t>
            </w:r>
          </w:p>
        </w:tc>
      </w:tr>
      <w:tr w:rsidR="00C45D54">
        <w:trPr>
          <w:trHeight w:val="989"/>
        </w:trPr>
        <w:tc>
          <w:tcPr>
            <w:tcW w:w="671" w:type="dxa"/>
            <w:vMerge/>
            <w:tcBorders>
              <w:left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hAnsi="Times New Roman"/>
                <w:b/>
                <w:color w:val="00B0F0"/>
                <w:sz w:val="20"/>
                <w:szCs w:val="21"/>
              </w:rPr>
            </w:pPr>
            <w:r>
              <w:rPr>
                <w:rFonts w:ascii="黑体" w:eastAsia="黑体" w:hAnsi="Times New Roman" w:hint="eastAsia"/>
                <w:b/>
                <w:color w:val="FF0000"/>
                <w:szCs w:val="21"/>
              </w:rPr>
              <w:t>045103学科教学（语文）</w:t>
            </w:r>
            <w:r>
              <w:rPr>
                <w:rFonts w:ascii="宋体" w:hAnsi="宋体" w:hint="eastAsia"/>
                <w:b/>
                <w:bCs/>
                <w:color w:val="00B0F0"/>
                <w:sz w:val="18"/>
              </w:rPr>
              <w:t>&lt;专业学位&gt;兼招非全日制</w:t>
            </w:r>
          </w:p>
          <w:p w:rsidR="00C45D54" w:rsidRDefault="004878B9">
            <w:pPr>
              <w:spacing w:line="280" w:lineRule="exact"/>
              <w:rPr>
                <w:rFonts w:ascii="宋体" w:hAnsi="宋体" w:cs="宋体"/>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42</w:t>
            </w:r>
            <w:r>
              <w:rPr>
                <w:rFonts w:ascii="Times New Roman" w:hAnsi="Times New Roman" w:cs="Wingdings" w:hint="eastAsia"/>
                <w:color w:val="000000"/>
                <w:szCs w:val="21"/>
              </w:rPr>
              <w:t>（其中非全</w:t>
            </w:r>
            <w:r>
              <w:rPr>
                <w:rFonts w:ascii="Times New Roman" w:hAnsi="Times New Roman" w:cs="Wingdings" w:hint="eastAsia"/>
                <w:color w:val="000000"/>
                <w:szCs w:val="21"/>
              </w:rPr>
              <w:t>18</w:t>
            </w:r>
            <w:r>
              <w:rPr>
                <w:rFonts w:ascii="Times New Roman" w:hAnsi="Times New Roman" w:cs="Wingdings" w:hint="eastAsia"/>
                <w:color w:val="000000"/>
                <w:szCs w:val="21"/>
              </w:rPr>
              <w:t>）</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911</w:t>
            </w:r>
            <w:r w:rsidR="004878B9">
              <w:rPr>
                <w:rFonts w:ascii="Times New Roman" w:hAnsi="Times New Roman" w:cs="宋体" w:hint="eastAsia"/>
                <w:color w:val="000000"/>
                <w:sz w:val="18"/>
                <w:szCs w:val="18"/>
              </w:rPr>
              <w:t>语文课程与教学论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语文教学设计</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现代汉语</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写作</w:t>
            </w:r>
          </w:p>
        </w:tc>
      </w:tr>
      <w:tr w:rsidR="00C45D54">
        <w:trPr>
          <w:trHeight w:val="989"/>
        </w:trPr>
        <w:tc>
          <w:tcPr>
            <w:tcW w:w="671" w:type="dxa"/>
            <w:vMerge/>
            <w:tcBorders>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FF0000"/>
                <w:szCs w:val="21"/>
              </w:rPr>
            </w:pPr>
            <w:r>
              <w:rPr>
                <w:rFonts w:ascii="黑体" w:eastAsia="黑体" w:hAnsi="Times New Roman" w:hint="eastAsia"/>
                <w:b/>
                <w:color w:val="FF0000"/>
                <w:szCs w:val="21"/>
              </w:rPr>
              <w:t>135103戏曲</w:t>
            </w:r>
          </w:p>
          <w:p w:rsidR="00C45D54" w:rsidRDefault="004878B9">
            <w:pPr>
              <w:spacing w:line="280" w:lineRule="exact"/>
              <w:rPr>
                <w:rFonts w:ascii="黑体" w:eastAsia="黑体" w:hAnsi="Times New Roman"/>
                <w:b/>
                <w:color w:val="FF0000"/>
                <w:szCs w:val="21"/>
              </w:rPr>
            </w:pPr>
            <w:r>
              <w:rPr>
                <w:rFonts w:ascii="宋体" w:hAnsi="宋体" w:cs="宋体" w:hint="eastAsia"/>
                <w:color w:val="000000"/>
                <w:kern w:val="0"/>
                <w:sz w:val="18"/>
                <w:szCs w:val="18"/>
              </w:rPr>
              <w:t>02戏曲编导</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3</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sym w:font="Wingdings" w:char="0083"/>
            </w:r>
            <w:r>
              <w:rPr>
                <w:rFonts w:ascii="Times New Roman" w:hAnsi="Times New Roman" w:cs="宋体" w:hint="eastAsia"/>
                <w:color w:val="000000"/>
                <w:sz w:val="18"/>
                <w:szCs w:val="18"/>
              </w:rPr>
              <w:t>634</w:t>
            </w:r>
            <w:r>
              <w:rPr>
                <w:rFonts w:ascii="Times New Roman" w:hAnsi="Times New Roman" w:cs="宋体" w:hint="eastAsia"/>
                <w:color w:val="000000"/>
                <w:sz w:val="18"/>
                <w:szCs w:val="18"/>
              </w:rPr>
              <w:t>艺术概论</w:t>
            </w:r>
          </w:p>
          <w:p w:rsidR="00C45D54" w:rsidRPr="008E7F44" w:rsidRDefault="008769BC">
            <w:pPr>
              <w:spacing w:line="280" w:lineRule="exact"/>
              <w:rPr>
                <w:rFonts w:ascii="Times New Roman" w:hAnsi="Times New Roman" w:cs="Wingdings"/>
                <w:color w:val="FF0000"/>
                <w:szCs w:val="21"/>
              </w:rPr>
            </w:pPr>
            <w:r w:rsidRPr="008E7F44">
              <w:rPr>
                <w:rFonts w:ascii="Times New Roman" w:hAnsi="Times New Roman" w:cs="宋体" w:hint="eastAsia"/>
                <w:color w:val="FF0000"/>
                <w:sz w:val="18"/>
                <w:szCs w:val="18"/>
              </w:rPr>
              <w:fldChar w:fldCharType="begin"/>
            </w:r>
            <w:r w:rsidR="004878B9" w:rsidRPr="008E7F44">
              <w:rPr>
                <w:rFonts w:ascii="Times New Roman" w:hAnsi="Times New Roman" w:cs="宋体" w:hint="eastAsia"/>
                <w:color w:val="FF0000"/>
                <w:sz w:val="18"/>
                <w:szCs w:val="18"/>
              </w:rPr>
              <w:instrText xml:space="preserve"> = 4 \* GB3 \* MERGEFORMAT </w:instrText>
            </w:r>
            <w:r w:rsidRPr="008E7F44">
              <w:rPr>
                <w:rFonts w:ascii="Times New Roman" w:hAnsi="Times New Roman" w:cs="宋体" w:hint="eastAsia"/>
                <w:color w:val="FF0000"/>
                <w:sz w:val="18"/>
                <w:szCs w:val="18"/>
              </w:rPr>
              <w:fldChar w:fldCharType="separate"/>
            </w:r>
            <w:r w:rsidR="004878B9" w:rsidRPr="008E7F44">
              <w:rPr>
                <w:rFonts w:ascii="Times New Roman" w:hAnsi="Times New Roman" w:cs="宋体" w:hint="eastAsia"/>
                <w:color w:val="FF0000"/>
                <w:sz w:val="18"/>
                <w:szCs w:val="18"/>
              </w:rPr>
              <w:t>④</w:t>
            </w:r>
            <w:r w:rsidRPr="008E7F44">
              <w:rPr>
                <w:rFonts w:ascii="Times New Roman" w:hAnsi="Times New Roman" w:cs="宋体" w:hint="eastAsia"/>
                <w:color w:val="FF0000"/>
                <w:sz w:val="18"/>
                <w:szCs w:val="18"/>
              </w:rPr>
              <w:fldChar w:fldCharType="end"/>
            </w:r>
            <w:r w:rsidR="00F90029" w:rsidRPr="008E7F44">
              <w:rPr>
                <w:rFonts w:ascii="Times New Roman" w:hAnsi="Times New Roman" w:cs="宋体" w:hint="eastAsia"/>
                <w:color w:val="FF0000"/>
                <w:sz w:val="18"/>
                <w:szCs w:val="18"/>
              </w:rPr>
              <w:t>907</w:t>
            </w:r>
            <w:r w:rsidR="004878B9" w:rsidRPr="008E7F44">
              <w:rPr>
                <w:rFonts w:ascii="Times New Roman" w:hAnsi="Times New Roman" w:cs="宋体" w:hint="eastAsia"/>
                <w:color w:val="FF0000"/>
                <w:sz w:val="18"/>
                <w:szCs w:val="18"/>
              </w:rPr>
              <w:t>戏曲创作</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戏曲作品分析</w:t>
            </w:r>
          </w:p>
          <w:p w:rsidR="00C45D54" w:rsidRDefault="00C45D54">
            <w:pPr>
              <w:spacing w:line="280" w:lineRule="exact"/>
              <w:rPr>
                <w:rFonts w:ascii="Times New Roman" w:hAnsi="Times New Roman" w:cs="宋体"/>
                <w:color w:val="000000"/>
                <w:sz w:val="18"/>
                <w:szCs w:val="18"/>
              </w:rPr>
            </w:pPr>
          </w:p>
          <w:p w:rsidR="00C45D54" w:rsidRDefault="00C45D54">
            <w:pPr>
              <w:spacing w:line="280" w:lineRule="exact"/>
              <w:rPr>
                <w:rFonts w:ascii="Times New Roman" w:hAnsi="Times New Roman" w:cs="宋体"/>
                <w:color w:val="000000"/>
                <w:sz w:val="18"/>
                <w:szCs w:val="18"/>
              </w:rPr>
            </w:pP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美学</w:t>
            </w:r>
          </w:p>
          <w:p w:rsidR="00C45D54" w:rsidRDefault="00C45D54">
            <w:pPr>
              <w:spacing w:line="280" w:lineRule="exact"/>
              <w:rPr>
                <w:rFonts w:ascii="Times New Roman" w:hAnsi="Times New Roman" w:cs="Times New Roman"/>
                <w:color w:val="000000"/>
                <w:sz w:val="18"/>
                <w:szCs w:val="18"/>
              </w:rPr>
            </w:pP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作文</w:t>
            </w:r>
          </w:p>
          <w:p w:rsidR="00C45D54" w:rsidRDefault="00C45D54">
            <w:pPr>
              <w:spacing w:line="280" w:lineRule="exact"/>
              <w:rPr>
                <w:rFonts w:ascii="Times New Roman" w:hAnsi="Times New Roman" w:cs="Times New Roman"/>
                <w:color w:val="000000"/>
                <w:sz w:val="18"/>
                <w:szCs w:val="18"/>
              </w:rPr>
            </w:pPr>
          </w:p>
        </w:tc>
      </w:tr>
      <w:tr w:rsidR="00C45D54">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002</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新闻与传播学院</w:t>
            </w:r>
          </w:p>
          <w:p w:rsidR="00C45D54" w:rsidRDefault="004878B9">
            <w:pPr>
              <w:spacing w:line="280" w:lineRule="exact"/>
              <w:rPr>
                <w:rFonts w:ascii="Times New Roman" w:hAnsi="Times New Roman" w:cs="Times New Roman"/>
                <w:color w:val="000000"/>
                <w:sz w:val="18"/>
                <w:szCs w:val="18"/>
              </w:rPr>
            </w:pPr>
            <w:r>
              <w:rPr>
                <w:rFonts w:ascii="宋体" w:hAnsi="宋体" w:cs="宋体" w:hint="eastAsia"/>
                <w:sz w:val="18"/>
                <w:szCs w:val="18"/>
              </w:rPr>
              <w:t>陈老</w:t>
            </w:r>
            <w:r>
              <w:rPr>
                <w:rFonts w:ascii="宋体" w:hAnsi="宋体" w:cs="宋体" w:hint="eastAsia"/>
                <w:sz w:val="18"/>
                <w:szCs w:val="18"/>
              </w:rPr>
              <w:lastRenderedPageBreak/>
              <w:t>师0797－8393876</w:t>
            </w:r>
          </w:p>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FF0000"/>
                <w:sz w:val="20"/>
                <w:szCs w:val="21"/>
              </w:rPr>
            </w:pPr>
            <w:r>
              <w:rPr>
                <w:rFonts w:ascii="黑体" w:eastAsia="黑体" w:hAnsi="Times New Roman" w:hint="eastAsia"/>
                <w:b/>
                <w:color w:val="FF0000"/>
                <w:szCs w:val="21"/>
              </w:rPr>
              <w:lastRenderedPageBreak/>
              <w:t>040110教育技术学</w:t>
            </w:r>
          </w:p>
          <w:p w:rsidR="00C45D54" w:rsidRDefault="004878B9">
            <w:pPr>
              <w:spacing w:line="300" w:lineRule="auto"/>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信息技术教育应用</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教育媒体的理论与实践</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615</w:t>
            </w:r>
            <w:r>
              <w:rPr>
                <w:rFonts w:ascii="Times New Roman" w:hAnsi="Times New Roman" w:cs="宋体" w:hint="eastAsia"/>
                <w:color w:val="000000"/>
                <w:sz w:val="18"/>
                <w:szCs w:val="18"/>
              </w:rPr>
              <w:t>教育学专业基础综合（自命题）</w:t>
            </w:r>
          </w:p>
        </w:tc>
        <w:tc>
          <w:tcPr>
            <w:tcW w:w="1701" w:type="dxa"/>
            <w:tcBorders>
              <w:top w:val="single" w:sz="4" w:space="0" w:color="auto"/>
              <w:left w:val="single" w:sz="4" w:space="0" w:color="auto"/>
              <w:bottom w:val="single" w:sz="4" w:space="0" w:color="auto"/>
              <w:right w:val="single" w:sz="4" w:space="0" w:color="auto"/>
            </w:tcBorders>
          </w:tcPr>
          <w:p w:rsidR="00C45D54" w:rsidRDefault="00C45D54">
            <w:pPr>
              <w:spacing w:line="280" w:lineRule="exact"/>
              <w:jc w:val="center"/>
              <w:rPr>
                <w:rFonts w:ascii="Times New Roman" w:hAnsi="Times New Roman" w:cs="宋体"/>
                <w:color w:val="000000"/>
                <w:sz w:val="18"/>
                <w:szCs w:val="18"/>
              </w:rPr>
            </w:pPr>
          </w:p>
          <w:p w:rsidR="00C45D54" w:rsidRDefault="00C45D54">
            <w:pPr>
              <w:spacing w:line="280" w:lineRule="exact"/>
              <w:jc w:val="center"/>
              <w:rPr>
                <w:rFonts w:ascii="Times New Roman" w:hAnsi="Times New Roman" w:cs="宋体"/>
                <w:color w:val="000000"/>
                <w:sz w:val="18"/>
                <w:szCs w:val="18"/>
              </w:rPr>
            </w:pPr>
          </w:p>
          <w:p w:rsidR="00C45D54" w:rsidRDefault="00C45D54">
            <w:pPr>
              <w:spacing w:line="280" w:lineRule="exact"/>
              <w:jc w:val="center"/>
              <w:rPr>
                <w:rFonts w:ascii="Times New Roman" w:hAnsi="Times New Roman" w:cs="宋体"/>
                <w:color w:val="000000"/>
                <w:sz w:val="18"/>
                <w:szCs w:val="18"/>
              </w:rPr>
            </w:pPr>
          </w:p>
          <w:p w:rsidR="00C45D54" w:rsidRDefault="004878B9">
            <w:pPr>
              <w:spacing w:line="280" w:lineRule="exact"/>
              <w:jc w:val="center"/>
              <w:rPr>
                <w:rFonts w:ascii="宋体" w:hAnsi="宋体" w:cs="宋体"/>
                <w:color w:val="000000"/>
                <w:sz w:val="18"/>
                <w:szCs w:val="18"/>
              </w:rPr>
            </w:pPr>
            <w:r>
              <w:rPr>
                <w:rFonts w:ascii="Times New Roman" w:hAnsi="Times New Roman" w:cs="宋体" w:hint="eastAsia"/>
                <w:color w:val="000000"/>
                <w:sz w:val="18"/>
                <w:szCs w:val="18"/>
              </w:rPr>
              <w:t>教育技术学导论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大学计算机基础</w:t>
            </w:r>
          </w:p>
          <w:p w:rsidR="00C45D54" w:rsidRDefault="004878B9">
            <w:pPr>
              <w:spacing w:line="280" w:lineRule="exact"/>
              <w:rPr>
                <w:rFonts w:ascii="宋体" w:hAnsi="宋体" w:cs="宋体"/>
                <w:color w:val="000000"/>
                <w:spacing w:val="-6"/>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远程教育基础</w:t>
            </w:r>
          </w:p>
        </w:tc>
      </w:tr>
      <w:tr w:rsidR="00C45D54">
        <w:trPr>
          <w:trHeight w:val="88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Times New Roman"/>
                <w:b/>
                <w:color w:val="FF0000"/>
                <w:sz w:val="20"/>
                <w:szCs w:val="21"/>
              </w:rPr>
            </w:pPr>
            <w:r>
              <w:rPr>
                <w:rFonts w:ascii="宋体" w:hAnsi="宋体" w:cs="宋体" w:hint="eastAsia"/>
                <w:color w:val="FF0000"/>
                <w:kern w:val="0"/>
                <w:szCs w:val="21"/>
              </w:rPr>
              <w:t>●</w:t>
            </w:r>
            <w:r>
              <w:rPr>
                <w:rFonts w:ascii="黑体" w:eastAsia="黑体" w:hAnsi="Times New Roman" w:hint="eastAsia"/>
                <w:b/>
                <w:color w:val="FF0000"/>
                <w:szCs w:val="21"/>
              </w:rPr>
              <w:t>050300新闻传播学</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01新闻学</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02传播学</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03广播电视学与数字传播</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616</w:t>
            </w:r>
            <w:r>
              <w:rPr>
                <w:rFonts w:ascii="Times New Roman" w:hAnsi="Times New Roman" w:cs="宋体" w:hint="eastAsia"/>
                <w:color w:val="000000"/>
                <w:sz w:val="18"/>
                <w:szCs w:val="18"/>
              </w:rPr>
              <w:t>新闻传播史论（自命题）</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816</w:t>
            </w:r>
            <w:r w:rsidR="004878B9">
              <w:rPr>
                <w:rFonts w:ascii="Times New Roman" w:hAnsi="Times New Roman" w:cs="宋体" w:hint="eastAsia"/>
                <w:color w:val="000000"/>
                <w:sz w:val="18"/>
                <w:szCs w:val="18"/>
              </w:rPr>
              <w:t>新闻传播实务（自命题）</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kern w:val="0"/>
                <w:sz w:val="18"/>
                <w:szCs w:val="18"/>
              </w:rPr>
              <w:t>新闻传播学综合笔试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1.新闻学概论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2.广播电视学概论</w:t>
            </w:r>
          </w:p>
        </w:tc>
      </w:tr>
      <w:tr w:rsidR="00C45D54">
        <w:trPr>
          <w:trHeight w:val="43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b/>
                <w:color w:val="00B0F0"/>
                <w:sz w:val="18"/>
                <w:szCs w:val="18"/>
              </w:rPr>
            </w:pPr>
            <w:r>
              <w:rPr>
                <w:rFonts w:ascii="黑体" w:eastAsia="黑体" w:hAnsi="宋体" w:hint="eastAsia"/>
                <w:b/>
                <w:color w:val="FF0000"/>
                <w:szCs w:val="21"/>
              </w:rPr>
              <w:t>045114现代教育技术</w:t>
            </w:r>
            <w:r>
              <w:rPr>
                <w:rFonts w:ascii="宋体" w:hAnsi="宋体" w:hint="eastAsia"/>
                <w:b/>
                <w:bCs/>
                <w:color w:val="00B0F0"/>
                <w:sz w:val="18"/>
              </w:rPr>
              <w:t>&lt;专业学位&gt;</w:t>
            </w:r>
          </w:p>
          <w:p w:rsidR="00C45D54" w:rsidRDefault="004878B9">
            <w:pPr>
              <w:spacing w:line="380" w:lineRule="exact"/>
              <w:rPr>
                <w:rFonts w:ascii="宋体" w:hAnsi="宋体" w:cs="宋体"/>
                <w:b/>
                <w:color w:val="000000"/>
                <w:sz w:val="18"/>
                <w:szCs w:val="18"/>
              </w:rPr>
            </w:pPr>
            <w:r>
              <w:rPr>
                <w:rFonts w:ascii="宋体" w:hAnsi="宋体"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333教育综合</w:t>
            </w:r>
          </w:p>
          <w:p w:rsidR="00C45D54" w:rsidRDefault="008769BC">
            <w:pPr>
              <w:spacing w:line="20" w:lineRule="atLeas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925现代教育技术</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kern w:val="0"/>
                <w:sz w:val="18"/>
                <w:szCs w:val="18"/>
              </w:rPr>
            </w:pPr>
            <w:r>
              <w:rPr>
                <w:rFonts w:ascii="宋体" w:hAnsi="宋体" w:cs="宋体" w:hint="eastAsia"/>
                <w:color w:val="000000"/>
                <w:kern w:val="0"/>
                <w:sz w:val="18"/>
                <w:szCs w:val="18"/>
              </w:rPr>
              <w:t>多媒体课件制作</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1.计算机网络</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2.数据库技术</w:t>
            </w:r>
          </w:p>
        </w:tc>
      </w:tr>
      <w:tr w:rsidR="00C45D54">
        <w:trPr>
          <w:trHeight w:val="88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b/>
                <w:color w:val="00B0F0"/>
                <w:sz w:val="20"/>
                <w:szCs w:val="21"/>
              </w:rPr>
            </w:pPr>
            <w:r>
              <w:rPr>
                <w:rFonts w:ascii="黑体" w:eastAsia="黑体" w:hAnsi="宋体" w:hint="eastAsia"/>
                <w:b/>
                <w:color w:val="FF0000"/>
                <w:szCs w:val="21"/>
              </w:rPr>
              <w:t xml:space="preserve">135105广播电视 </w:t>
            </w:r>
            <w:r>
              <w:rPr>
                <w:rFonts w:ascii="宋体" w:hAnsi="宋体" w:hint="eastAsia"/>
                <w:b/>
                <w:bCs/>
                <w:color w:val="00B0F0"/>
                <w:sz w:val="18"/>
              </w:rPr>
              <w:t>&lt;专业学位&gt;</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01广播电视编导</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02播音与主持艺术</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20</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ascii="宋体" w:hAnsi="宋体" w:cs="宋体" w:hint="eastAsia"/>
                <w:color w:val="000000"/>
                <w:sz w:val="18"/>
                <w:szCs w:val="18"/>
              </w:rPr>
              <w:t>204英语二</w:t>
            </w:r>
          </w:p>
          <w:p w:rsidR="00C45D54" w:rsidRDefault="004878B9">
            <w:pPr>
              <w:spacing w:line="3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634艺术概论</w:t>
            </w:r>
          </w:p>
          <w:p w:rsidR="00C45D54" w:rsidRDefault="008769BC">
            <w:pPr>
              <w:spacing w:line="3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01方向：905广播电视实务</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02方向：906播音主持实务</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影视作品分析</w:t>
            </w:r>
          </w:p>
          <w:p w:rsidR="00C45D54" w:rsidRDefault="004878B9">
            <w:pPr>
              <w:rPr>
                <w:rFonts w:ascii="宋体" w:hAnsi="宋体" w:cs="宋体"/>
                <w:color w:val="000000"/>
                <w:sz w:val="18"/>
                <w:szCs w:val="18"/>
              </w:rPr>
            </w:pPr>
            <w:r>
              <w:rPr>
                <w:rFonts w:ascii="宋体" w:hAnsi="宋体" w:cs="宋体" w:hint="eastAsia"/>
                <w:color w:val="000000"/>
                <w:sz w:val="18"/>
                <w:szCs w:val="18"/>
              </w:rPr>
              <w:t>02方向：</w:t>
            </w:r>
          </w:p>
          <w:p w:rsidR="00C45D54" w:rsidRDefault="004878B9">
            <w:pPr>
              <w:rPr>
                <w:rFonts w:ascii="宋体" w:hAnsi="宋体" w:cs="宋体"/>
                <w:color w:val="000000"/>
                <w:sz w:val="18"/>
                <w:szCs w:val="18"/>
              </w:rPr>
            </w:pPr>
            <w:r>
              <w:rPr>
                <w:rFonts w:ascii="宋体" w:hAnsi="宋体" w:cs="宋体" w:hint="eastAsia"/>
                <w:color w:val="000000"/>
                <w:sz w:val="18"/>
                <w:szCs w:val="18"/>
              </w:rPr>
              <w:t>播音主持作品分析</w:t>
            </w:r>
          </w:p>
          <w:p w:rsidR="00C45D54" w:rsidRDefault="00C45D54">
            <w:pPr>
              <w:spacing w:line="380" w:lineRule="exact"/>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1.广播电视概论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2.视听语言</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1.广播电视概论</w:t>
            </w:r>
          </w:p>
          <w:p w:rsidR="00C45D54" w:rsidRDefault="004878B9">
            <w:pPr>
              <w:rPr>
                <w:rFonts w:ascii="宋体" w:hAnsi="宋体" w:cs="宋体"/>
                <w:color w:val="000000"/>
                <w:sz w:val="18"/>
                <w:szCs w:val="18"/>
              </w:rPr>
            </w:pPr>
            <w:r>
              <w:rPr>
                <w:rFonts w:ascii="宋体" w:hAnsi="宋体" w:cs="宋体" w:hint="eastAsia"/>
                <w:color w:val="000000"/>
                <w:sz w:val="18"/>
                <w:szCs w:val="18"/>
              </w:rPr>
              <w:t>2.节目主持概论</w:t>
            </w:r>
          </w:p>
        </w:tc>
      </w:tr>
      <w:tr w:rsidR="00C45D54">
        <w:tc>
          <w:tcPr>
            <w:tcW w:w="671" w:type="dxa"/>
            <w:vMerge w:val="restart"/>
            <w:tcBorders>
              <w:top w:val="single" w:sz="4" w:space="0" w:color="auto"/>
              <w:left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ascii="Times New Roman" w:hAnsi="Times New Roman" w:cs="Times New Roman" w:hint="eastAsia"/>
                <w:color w:val="000000"/>
                <w:sz w:val="18"/>
                <w:szCs w:val="18"/>
              </w:rPr>
              <w:t>3</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马克思主义学院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吴老师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w:t>
            </w:r>
            <w:r>
              <w:rPr>
                <w:rFonts w:ascii="Times New Roman" w:hAnsi="Times New Roman" w:cs="Times New Roman" w:hint="eastAsia"/>
                <w:color w:val="000000"/>
                <w:sz w:val="18"/>
                <w:szCs w:val="18"/>
              </w:rPr>
              <w:t>3646</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60" w:lineRule="atLeast"/>
              <w:rPr>
                <w:rFonts w:ascii="黑体" w:eastAsia="黑体" w:hAnsi="宋体"/>
                <w:b/>
                <w:color w:val="FF0000"/>
                <w:sz w:val="24"/>
                <w:szCs w:val="21"/>
              </w:rPr>
            </w:pPr>
            <w:r>
              <w:rPr>
                <w:rFonts w:ascii="宋体" w:hAnsi="宋体" w:cs="宋体" w:hint="eastAsia"/>
                <w:b/>
                <w:color w:val="FF0000"/>
                <w:kern w:val="0"/>
                <w:szCs w:val="21"/>
              </w:rPr>
              <w:t>●</w:t>
            </w:r>
            <w:r>
              <w:rPr>
                <w:rFonts w:ascii="黑体" w:eastAsia="黑体" w:hAnsi="Times New Roman" w:hint="eastAsia"/>
                <w:b/>
                <w:color w:val="FF0000"/>
                <w:szCs w:val="21"/>
              </w:rPr>
              <w:t>030500马克思主义理论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01马克思主义基本原理</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02马克思主义中国化研究</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03思想政治教育</w:t>
            </w:r>
          </w:p>
          <w:p w:rsidR="00C45D54" w:rsidRDefault="004878B9">
            <w:pPr>
              <w:spacing w:line="380" w:lineRule="exact"/>
              <w:rPr>
                <w:rFonts w:ascii="Times New Roman" w:hAnsi="Times New Roman" w:cs="宋体"/>
                <w:color w:val="000000"/>
                <w:sz w:val="18"/>
                <w:szCs w:val="18"/>
              </w:rPr>
            </w:pPr>
            <w:r>
              <w:rPr>
                <w:rFonts w:ascii="宋体" w:hAnsi="宋体" w:cs="宋体" w:hint="eastAsia"/>
                <w:color w:val="000000"/>
                <w:sz w:val="18"/>
                <w:szCs w:val="18"/>
              </w:rPr>
              <w:t>04中国近现代史基本问题研究</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21</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3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618</w:t>
            </w:r>
            <w:r>
              <w:rPr>
                <w:rFonts w:ascii="Times New Roman" w:hAnsi="Times New Roman" w:cs="宋体" w:hint="eastAsia"/>
                <w:color w:val="000000"/>
                <w:sz w:val="18"/>
                <w:szCs w:val="18"/>
              </w:rPr>
              <w:t>马克思主义基本原理</w:t>
            </w:r>
          </w:p>
          <w:p w:rsidR="00C45D54" w:rsidRDefault="008769BC">
            <w:pPr>
              <w:spacing w:line="280" w:lineRule="exact"/>
              <w:ind w:left="360" w:hangingChars="200" w:hanging="360"/>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818</w:t>
            </w:r>
            <w:r w:rsidR="004878B9">
              <w:rPr>
                <w:rFonts w:ascii="Times New Roman" w:hAnsi="Times New Roman" w:cs="宋体" w:hint="eastAsia"/>
                <w:color w:val="000000"/>
                <w:sz w:val="18"/>
                <w:szCs w:val="18"/>
              </w:rPr>
              <w:t>毛泽东思想和中国特色社会主义理论体</w:t>
            </w:r>
            <w:r w:rsidR="004878B9">
              <w:rPr>
                <w:rFonts w:ascii="Times New Roman" w:hAnsi="Times New Roman" w:cs="宋体" w:hint="eastAsia"/>
                <w:color w:val="FF0000"/>
                <w:sz w:val="18"/>
                <w:szCs w:val="18"/>
              </w:rPr>
              <w:t>系概论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政治学原理</w:t>
            </w:r>
          </w:p>
          <w:p w:rsidR="00C45D54" w:rsidRDefault="00C45D54">
            <w:pPr>
              <w:spacing w:line="280" w:lineRule="exac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思想政治教育学原理</w:t>
            </w:r>
          </w:p>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社会学理论</w:t>
            </w:r>
          </w:p>
          <w:p w:rsidR="00C45D54" w:rsidRDefault="00C45D54">
            <w:pPr>
              <w:spacing w:line="280" w:lineRule="exact"/>
              <w:rPr>
                <w:rFonts w:ascii="Times New Roman" w:hAnsi="Times New Roman" w:cs="Times New Roman"/>
                <w:color w:val="000000"/>
                <w:sz w:val="18"/>
                <w:szCs w:val="18"/>
              </w:rPr>
            </w:pPr>
          </w:p>
        </w:tc>
      </w:tr>
      <w:tr w:rsidR="00C45D54">
        <w:trPr>
          <w:trHeight w:val="1930"/>
        </w:trPr>
        <w:tc>
          <w:tcPr>
            <w:tcW w:w="671" w:type="dxa"/>
            <w:vMerge/>
            <w:tcBorders>
              <w:left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right w:val="single" w:sz="4" w:space="0" w:color="auto"/>
            </w:tcBorders>
            <w:vAlign w:val="center"/>
          </w:tcPr>
          <w:p w:rsidR="00C45D54" w:rsidRDefault="004878B9">
            <w:pPr>
              <w:spacing w:line="280" w:lineRule="exact"/>
              <w:rPr>
                <w:rFonts w:ascii="宋体" w:hAnsi="宋体"/>
                <w:b/>
                <w:bCs/>
                <w:color w:val="00B0F0"/>
                <w:szCs w:val="21"/>
              </w:rPr>
            </w:pPr>
            <w:r>
              <w:rPr>
                <w:rFonts w:ascii="宋体" w:hAnsi="宋体" w:hint="eastAsia"/>
                <w:b/>
                <w:bCs/>
                <w:color w:val="FF0000"/>
                <w:szCs w:val="21"/>
              </w:rPr>
              <w:t>035101法律（非法学）</w:t>
            </w:r>
            <w:r>
              <w:rPr>
                <w:rFonts w:ascii="宋体" w:hAnsi="宋体" w:hint="eastAsia"/>
                <w:b/>
                <w:bCs/>
                <w:color w:val="00B0F0"/>
                <w:sz w:val="18"/>
              </w:rPr>
              <w:t>&lt;专业学位&gt;</w:t>
            </w:r>
          </w:p>
          <w:p w:rsidR="00C45D54" w:rsidRDefault="004878B9">
            <w:pPr>
              <w:spacing w:line="280" w:lineRule="exact"/>
              <w:rPr>
                <w:rFonts w:ascii="黑体" w:eastAsia="黑体" w:hAnsi="Times New Roman"/>
                <w:b/>
                <w:color w:val="000000"/>
                <w:sz w:val="18"/>
                <w:szCs w:val="18"/>
              </w:rPr>
            </w:pPr>
            <w:r>
              <w:rPr>
                <w:rFonts w:ascii="宋体" w:hAnsi="宋体" w:cs="宋体" w:hint="eastAsia"/>
                <w:color w:val="000000"/>
                <w:sz w:val="18"/>
                <w:szCs w:val="18"/>
              </w:rPr>
              <w:t>不区分研究方向</w:t>
            </w:r>
          </w:p>
        </w:tc>
        <w:tc>
          <w:tcPr>
            <w:tcW w:w="1843" w:type="dxa"/>
            <w:tcBorders>
              <w:top w:val="single" w:sz="4" w:space="0" w:color="auto"/>
              <w:left w:val="single" w:sz="4" w:space="0" w:color="auto"/>
              <w:right w:val="single" w:sz="4" w:space="0" w:color="auto"/>
            </w:tcBorders>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14</w:t>
            </w:r>
          </w:p>
        </w:tc>
        <w:tc>
          <w:tcPr>
            <w:tcW w:w="2411" w:type="dxa"/>
            <w:tcBorders>
              <w:top w:val="single" w:sz="4" w:space="0" w:color="auto"/>
              <w:left w:val="single" w:sz="4" w:space="0" w:color="auto"/>
              <w:right w:val="single" w:sz="4" w:space="0" w:color="auto"/>
            </w:tcBorders>
            <w:vAlign w:val="center"/>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①101 思想政治理论</w:t>
            </w:r>
          </w:p>
          <w:p w:rsidR="00C45D54" w:rsidRDefault="004878B9">
            <w:pPr>
              <w:spacing w:line="240" w:lineRule="exact"/>
              <w:rPr>
                <w:rFonts w:ascii="宋体" w:hAnsi="宋体"/>
                <w:color w:val="000000"/>
                <w:sz w:val="18"/>
                <w:szCs w:val="18"/>
              </w:rPr>
            </w:pPr>
            <w:r>
              <w:rPr>
                <w:rFonts w:ascii="宋体" w:hAnsi="宋体" w:hint="eastAsia"/>
                <w:color w:val="000000"/>
                <w:sz w:val="18"/>
                <w:szCs w:val="18"/>
              </w:rPr>
              <w:t>②201英语一</w:t>
            </w:r>
          </w:p>
          <w:p w:rsidR="00C45D54" w:rsidRDefault="004878B9">
            <w:pPr>
              <w:spacing w:line="240" w:lineRule="exact"/>
              <w:rPr>
                <w:rFonts w:ascii="宋体" w:hAnsi="宋体"/>
                <w:color w:val="000000"/>
                <w:sz w:val="18"/>
                <w:szCs w:val="18"/>
              </w:rPr>
            </w:pPr>
            <w:r>
              <w:rPr>
                <w:rFonts w:ascii="宋体" w:hAnsi="宋体" w:hint="eastAsia"/>
                <w:color w:val="000000"/>
                <w:sz w:val="18"/>
                <w:szCs w:val="18"/>
              </w:rPr>
              <w:t>③398法硕联考专业基础（非法学）</w:t>
            </w:r>
          </w:p>
          <w:p w:rsidR="00C45D54" w:rsidRDefault="004878B9">
            <w:pPr>
              <w:spacing w:line="280" w:lineRule="exact"/>
              <w:rPr>
                <w:rFonts w:ascii="Times New Roman" w:hAnsi="Times New Roman" w:cs="Wingdings"/>
                <w:color w:val="000000"/>
                <w:sz w:val="18"/>
                <w:szCs w:val="18"/>
              </w:rPr>
            </w:pPr>
            <w:r>
              <w:rPr>
                <w:rFonts w:ascii="宋体" w:hAnsi="宋体" w:hint="eastAsia"/>
                <w:color w:val="000000"/>
                <w:sz w:val="18"/>
                <w:szCs w:val="18"/>
              </w:rPr>
              <w:t>④498法硕联考综合（非法学）</w:t>
            </w:r>
          </w:p>
        </w:tc>
        <w:tc>
          <w:tcPr>
            <w:tcW w:w="1701" w:type="dxa"/>
            <w:tcBorders>
              <w:top w:val="single" w:sz="4" w:space="0" w:color="auto"/>
              <w:left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法学基础（民法总论、刑法总论）</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jc w:val="lef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法理学</w:t>
            </w:r>
          </w:p>
          <w:p w:rsidR="00C45D54" w:rsidRDefault="004878B9">
            <w:pPr>
              <w:tabs>
                <w:tab w:val="left" w:pos="360"/>
              </w:tabs>
              <w:jc w:val="left"/>
              <w:rPr>
                <w:rFonts w:ascii="宋体" w:hAnsi="宋体" w:cs="宋体"/>
                <w:kern w:val="0"/>
                <w:sz w:val="18"/>
                <w:szCs w:val="18"/>
              </w:rPr>
            </w:pPr>
            <w:r>
              <w:rPr>
                <w:rFonts w:ascii="宋体" w:hAnsi="宋体" w:cs="宋体" w:hint="eastAsia"/>
                <w:kern w:val="0"/>
                <w:sz w:val="18"/>
                <w:szCs w:val="18"/>
              </w:rPr>
              <w:t>2.宪法学</w:t>
            </w:r>
          </w:p>
        </w:tc>
      </w:tr>
      <w:tr w:rsidR="00C45D54">
        <w:tc>
          <w:tcPr>
            <w:tcW w:w="671" w:type="dxa"/>
            <w:vMerge/>
            <w:tcBorders>
              <w:left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宋体" w:hAnsi="宋体"/>
                <w:b/>
                <w:bCs/>
                <w:color w:val="00B0F0"/>
                <w:szCs w:val="21"/>
              </w:rPr>
            </w:pPr>
            <w:r>
              <w:rPr>
                <w:rFonts w:ascii="宋体" w:hAnsi="宋体" w:hint="eastAsia"/>
                <w:b/>
                <w:bCs/>
                <w:color w:val="FF0000"/>
                <w:szCs w:val="21"/>
              </w:rPr>
              <w:t>035102法律（法学）</w:t>
            </w:r>
            <w:r>
              <w:rPr>
                <w:rFonts w:ascii="宋体" w:hAnsi="宋体" w:hint="eastAsia"/>
                <w:b/>
                <w:bCs/>
                <w:color w:val="00B0F0"/>
                <w:sz w:val="18"/>
              </w:rPr>
              <w:t>&lt;专业学位&gt;</w:t>
            </w:r>
          </w:p>
          <w:p w:rsidR="00C45D54" w:rsidRDefault="004878B9">
            <w:pPr>
              <w:spacing w:line="280" w:lineRule="exact"/>
              <w:rPr>
                <w:rFonts w:ascii="宋体" w:hAnsi="宋体"/>
                <w:b/>
                <w:bCs/>
                <w:color w:val="FF0000"/>
                <w:sz w:val="18"/>
                <w:szCs w:val="18"/>
              </w:rPr>
            </w:pPr>
            <w:r>
              <w:rPr>
                <w:rFonts w:ascii="宋体" w:hAnsi="宋体" w:cs="宋体" w:hint="eastAsia"/>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①101 思想政治理论</w:t>
            </w:r>
          </w:p>
          <w:p w:rsidR="00C45D54" w:rsidRDefault="004878B9">
            <w:pPr>
              <w:spacing w:line="240" w:lineRule="exact"/>
              <w:rPr>
                <w:rFonts w:ascii="宋体" w:hAnsi="宋体"/>
                <w:color w:val="000000"/>
                <w:sz w:val="18"/>
                <w:szCs w:val="18"/>
              </w:rPr>
            </w:pPr>
            <w:r>
              <w:rPr>
                <w:rFonts w:ascii="宋体" w:hAnsi="宋体" w:hint="eastAsia"/>
                <w:color w:val="000000"/>
                <w:sz w:val="18"/>
                <w:szCs w:val="18"/>
              </w:rPr>
              <w:t>②201英语一</w:t>
            </w:r>
          </w:p>
          <w:p w:rsidR="00C45D54" w:rsidRDefault="004878B9">
            <w:pPr>
              <w:spacing w:line="240" w:lineRule="exact"/>
              <w:rPr>
                <w:rFonts w:ascii="宋体" w:hAnsi="宋体"/>
                <w:color w:val="000000"/>
                <w:sz w:val="18"/>
                <w:szCs w:val="18"/>
              </w:rPr>
            </w:pPr>
            <w:r>
              <w:rPr>
                <w:rFonts w:ascii="宋体" w:hAnsi="宋体" w:hint="eastAsia"/>
                <w:color w:val="000000"/>
                <w:sz w:val="18"/>
                <w:szCs w:val="18"/>
              </w:rPr>
              <w:t>③397法硕联考专业基础（法学）</w:t>
            </w:r>
          </w:p>
          <w:p w:rsidR="00C45D54" w:rsidRDefault="004878B9">
            <w:pPr>
              <w:spacing w:line="240" w:lineRule="exact"/>
              <w:rPr>
                <w:rFonts w:ascii="宋体" w:hAnsi="宋体"/>
                <w:color w:val="000000"/>
                <w:spacing w:val="-12"/>
                <w:sz w:val="18"/>
                <w:szCs w:val="18"/>
              </w:rPr>
            </w:pPr>
            <w:r>
              <w:rPr>
                <w:rFonts w:ascii="宋体" w:hAnsi="宋体" w:hint="eastAsia"/>
                <w:color w:val="000000"/>
                <w:sz w:val="18"/>
                <w:szCs w:val="18"/>
              </w:rPr>
              <w:t>④497法硕联考综合（法学）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法学基础（民法总论、刑法总论）</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jc w:val="lef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法理学</w:t>
            </w:r>
          </w:p>
          <w:p w:rsidR="00C45D54" w:rsidRDefault="004878B9">
            <w:pPr>
              <w:tabs>
                <w:tab w:val="left" w:pos="360"/>
              </w:tabs>
              <w:jc w:val="left"/>
              <w:rPr>
                <w:rFonts w:ascii="宋体" w:hAnsi="宋体" w:cs="宋体"/>
                <w:sz w:val="18"/>
                <w:szCs w:val="18"/>
              </w:rPr>
            </w:pPr>
            <w:r>
              <w:rPr>
                <w:rFonts w:ascii="宋体" w:hAnsi="宋体" w:cs="宋体" w:hint="eastAsia"/>
                <w:kern w:val="0"/>
                <w:sz w:val="18"/>
                <w:szCs w:val="18"/>
              </w:rPr>
              <w:t>2.宪法学</w:t>
            </w:r>
          </w:p>
          <w:p w:rsidR="00C45D54" w:rsidRDefault="00C45D54">
            <w:pPr>
              <w:tabs>
                <w:tab w:val="left" w:pos="360"/>
              </w:tabs>
              <w:ind w:left="360"/>
              <w:rPr>
                <w:rFonts w:ascii="Times New Roman" w:hAnsi="Times New Roman" w:cs="宋体"/>
                <w:color w:val="000000"/>
                <w:sz w:val="18"/>
                <w:szCs w:val="18"/>
              </w:rPr>
            </w:pPr>
          </w:p>
        </w:tc>
      </w:tr>
      <w:tr w:rsidR="00C45D54">
        <w:tc>
          <w:tcPr>
            <w:tcW w:w="671" w:type="dxa"/>
            <w:vMerge/>
            <w:tcBorders>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000000"/>
                <w:szCs w:val="21"/>
              </w:rPr>
            </w:pPr>
            <w:r>
              <w:rPr>
                <w:rFonts w:ascii="黑体" w:eastAsia="黑体" w:hAnsi="Times New Roman" w:hint="eastAsia"/>
                <w:b/>
                <w:color w:val="FF0000"/>
                <w:szCs w:val="21"/>
              </w:rPr>
              <w:t>045102学科教</w:t>
            </w:r>
            <w:r>
              <w:rPr>
                <w:rFonts w:ascii="黑体" w:eastAsia="黑体" w:hAnsi="Times New Roman" w:hint="eastAsia"/>
                <w:b/>
                <w:color w:val="FF0000"/>
                <w:szCs w:val="21"/>
              </w:rPr>
              <w:lastRenderedPageBreak/>
              <w:t>学(思政)</w:t>
            </w:r>
            <w:r>
              <w:rPr>
                <w:rFonts w:ascii="宋体" w:hAnsi="宋体" w:hint="eastAsia"/>
                <w:b/>
                <w:bCs/>
                <w:color w:val="00B0F0"/>
                <w:sz w:val="18"/>
              </w:rPr>
              <w:t>&lt;专业学位&gt;</w:t>
            </w:r>
          </w:p>
          <w:p w:rsidR="00C45D54" w:rsidRDefault="004878B9">
            <w:pPr>
              <w:spacing w:line="280" w:lineRule="exact"/>
              <w:rPr>
                <w:rFonts w:ascii="宋体" w:hAnsi="宋体" w:cs="宋体"/>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lastRenderedPageBreak/>
              <w:t>16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lastRenderedPageBreak/>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912</w:t>
            </w:r>
            <w:r w:rsidR="004878B9">
              <w:rPr>
                <w:rFonts w:ascii="Times New Roman" w:hAnsi="Times New Roman" w:cs="宋体" w:hint="eastAsia"/>
                <w:color w:val="000000"/>
                <w:sz w:val="18"/>
                <w:szCs w:val="18"/>
              </w:rPr>
              <w:t>思想政治学科教学论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lastRenderedPageBreak/>
              <w:t>思想政治教育学原</w:t>
            </w:r>
            <w:r>
              <w:rPr>
                <w:rFonts w:ascii="Times New Roman" w:hAnsi="Times New Roman" w:cs="宋体" w:hint="eastAsia"/>
                <w:color w:val="000000"/>
                <w:sz w:val="18"/>
                <w:szCs w:val="18"/>
              </w:rPr>
              <w:lastRenderedPageBreak/>
              <w:t>理</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宋体" w:hAnsi="宋体" w:cs="宋体"/>
                <w:color w:val="000000"/>
                <w:sz w:val="18"/>
                <w:szCs w:val="18"/>
              </w:rPr>
            </w:pPr>
            <w:r>
              <w:rPr>
                <w:rFonts w:ascii="Times New Roman" w:hAnsi="Times New Roman" w:cs="Times New Roman"/>
                <w:color w:val="000000"/>
                <w:sz w:val="18"/>
                <w:szCs w:val="18"/>
              </w:rPr>
              <w:lastRenderedPageBreak/>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马克思主义哲学</w:t>
            </w:r>
            <w:r>
              <w:rPr>
                <w:rFonts w:ascii="Times New Roman" w:hAnsi="Times New Roman" w:cs="宋体" w:hint="eastAsia"/>
                <w:color w:val="000000"/>
                <w:sz w:val="18"/>
                <w:szCs w:val="18"/>
              </w:rPr>
              <w:lastRenderedPageBreak/>
              <w:t>原理</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毛泽东思想和中国特色社会主义理论体系概论</w:t>
            </w:r>
          </w:p>
          <w:p w:rsidR="00C45D54" w:rsidRDefault="00C45D54">
            <w:pPr>
              <w:spacing w:line="280" w:lineRule="exact"/>
              <w:rPr>
                <w:rFonts w:ascii="Times New Roman" w:hAnsi="Times New Roman" w:cs="宋体"/>
                <w:color w:val="000000"/>
                <w:sz w:val="18"/>
                <w:szCs w:val="18"/>
              </w:rPr>
            </w:pPr>
          </w:p>
        </w:tc>
      </w:tr>
      <w:tr w:rsidR="00C45D54">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00</w:t>
            </w:r>
            <w:r>
              <w:rPr>
                <w:rFonts w:ascii="Times New Roman" w:hAnsi="Times New Roman" w:cs="Times New Roman" w:hint="eastAsia"/>
                <w:color w:val="000000"/>
                <w:sz w:val="18"/>
                <w:szCs w:val="18"/>
              </w:rPr>
              <w:t>4</w:t>
            </w:r>
          </w:p>
          <w:p w:rsidR="00C45D54" w:rsidRDefault="004878B9">
            <w:pPr>
              <w:spacing w:line="3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历史文化与旅游学院</w:t>
            </w:r>
          </w:p>
          <w:p w:rsidR="00C45D54" w:rsidRDefault="004878B9">
            <w:pPr>
              <w:spacing w:line="380" w:lineRule="exact"/>
              <w:rPr>
                <w:rFonts w:ascii="Times New Roman" w:hAnsi="Times New Roman" w:cs="Times New Roman"/>
                <w:color w:val="000000"/>
                <w:sz w:val="18"/>
                <w:szCs w:val="18"/>
              </w:rPr>
            </w:pPr>
            <w:r>
              <w:rPr>
                <w:rFonts w:ascii="Times New Roman" w:hAnsi="Times New Roman" w:cs="宋体" w:hint="eastAsia"/>
                <w:color w:val="000000"/>
                <w:sz w:val="18"/>
                <w:szCs w:val="18"/>
              </w:rPr>
              <w:t>袁老师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0797-8393648</w:t>
            </w:r>
          </w:p>
          <w:p w:rsidR="00C45D54" w:rsidRDefault="00C45D54">
            <w:pPr>
              <w:spacing w:line="380" w:lineRule="exact"/>
              <w:jc w:val="center"/>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b/>
                <w:color w:val="FF0000"/>
                <w:sz w:val="20"/>
                <w:szCs w:val="21"/>
              </w:rPr>
            </w:pPr>
            <w:r>
              <w:rPr>
                <w:rFonts w:ascii="宋体" w:hAnsi="宋体" w:cs="宋体" w:hint="eastAsia"/>
                <w:color w:val="FF0000"/>
                <w:kern w:val="0"/>
                <w:szCs w:val="21"/>
              </w:rPr>
              <w:t>●</w:t>
            </w:r>
            <w:r>
              <w:rPr>
                <w:rFonts w:ascii="黑体" w:eastAsia="黑体" w:hAnsi="宋体" w:hint="eastAsia"/>
                <w:b/>
                <w:color w:val="FF0000"/>
                <w:szCs w:val="21"/>
              </w:rPr>
              <w:t>030300社会学</w:t>
            </w:r>
          </w:p>
          <w:p w:rsidR="00C45D54" w:rsidRDefault="004878B9">
            <w:pPr>
              <w:spacing w:line="360" w:lineRule="atLeast"/>
              <w:rPr>
                <w:rFonts w:ascii="宋体" w:hAnsi="Times New Roman" w:cs="宋体"/>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社会学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人类学</w:t>
            </w:r>
          </w:p>
          <w:p w:rsidR="00C45D54" w:rsidRDefault="004878B9">
            <w:pPr>
              <w:spacing w:line="380" w:lineRule="exact"/>
              <w:rPr>
                <w:rFonts w:ascii="宋体" w:hAnsi="宋体" w:cs="宋体"/>
                <w:color w:val="000000"/>
                <w:sz w:val="20"/>
                <w:szCs w:val="21"/>
              </w:rPr>
            </w:pPr>
            <w:r>
              <w:rPr>
                <w:rFonts w:ascii="Times New Roman" w:hAnsi="Times New Roman" w:cs="Times New Roman"/>
                <w:color w:val="000000"/>
                <w:sz w:val="18"/>
                <w:szCs w:val="18"/>
              </w:rPr>
              <w:t>03</w:t>
            </w:r>
            <w:r>
              <w:rPr>
                <w:rFonts w:ascii="宋体" w:hAnsi="宋体" w:cs="宋体" w:hint="eastAsia"/>
                <w:color w:val="000000"/>
                <w:sz w:val="18"/>
                <w:szCs w:val="18"/>
              </w:rPr>
              <w:t>民俗学</w:t>
            </w:r>
          </w:p>
          <w:p w:rsidR="00C45D54" w:rsidRDefault="00C45D54">
            <w:pPr>
              <w:spacing w:line="380" w:lineRule="exact"/>
              <w:jc w:val="center"/>
              <w:rPr>
                <w:rFonts w:ascii="Times New Roman"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10</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641社会学概论</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01方向：841社会学研究方法</w:t>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02方向：842人类学理论</w:t>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03方向：843民俗学概论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01方向：社会学理论</w:t>
            </w:r>
          </w:p>
          <w:p w:rsidR="00C45D54" w:rsidRDefault="004878B9">
            <w:pPr>
              <w:spacing w:line="380" w:lineRule="exact"/>
              <w:rPr>
                <w:rFonts w:ascii="Times New Roman" w:hAnsi="Times New Roman" w:cs="Times New Roman"/>
                <w:color w:val="000000"/>
                <w:sz w:val="18"/>
                <w:szCs w:val="18"/>
              </w:rPr>
            </w:pPr>
            <w:r>
              <w:rPr>
                <w:rFonts w:ascii="宋体" w:hAnsi="宋体" w:cs="宋体" w:hint="eastAsia"/>
                <w:color w:val="000000"/>
                <w:sz w:val="18"/>
                <w:szCs w:val="18"/>
              </w:rPr>
              <w:t>02方向：人类学概论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03方向：民俗学理论</w:t>
            </w:r>
          </w:p>
          <w:p w:rsidR="00C45D54" w:rsidRDefault="00C45D54">
            <w:pPr>
              <w:spacing w:line="380" w:lineRule="exact"/>
              <w:rPr>
                <w:rFonts w:ascii="宋体" w:hAnsi="宋体" w:cs="宋体"/>
                <w:color w:val="000000"/>
                <w:sz w:val="18"/>
                <w:szCs w:val="18"/>
              </w:rPr>
            </w:pP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1.中国社会学史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2.发展社会学</w:t>
            </w:r>
          </w:p>
          <w:p w:rsidR="00C45D54" w:rsidRDefault="00C45D54">
            <w:pPr>
              <w:spacing w:line="380" w:lineRule="exact"/>
              <w:rPr>
                <w:rFonts w:ascii="宋体" w:hAnsi="宋体" w:cs="宋体"/>
                <w:color w:val="000000"/>
                <w:sz w:val="18"/>
                <w:szCs w:val="18"/>
              </w:rPr>
            </w:pPr>
          </w:p>
        </w:tc>
      </w:tr>
      <w:tr w:rsidR="00C45D54">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b/>
                <w:color w:val="FF0000"/>
                <w:sz w:val="20"/>
                <w:szCs w:val="21"/>
              </w:rPr>
            </w:pPr>
            <w:r>
              <w:rPr>
                <w:rFonts w:ascii="宋体" w:hAnsi="宋体" w:cs="宋体" w:hint="eastAsia"/>
                <w:color w:val="FF0000"/>
                <w:kern w:val="0"/>
                <w:szCs w:val="21"/>
              </w:rPr>
              <w:t>●</w:t>
            </w:r>
            <w:r>
              <w:rPr>
                <w:rFonts w:ascii="黑体" w:eastAsia="黑体" w:hAnsi="宋体" w:hint="eastAsia"/>
                <w:b/>
                <w:color w:val="FF0000"/>
                <w:szCs w:val="21"/>
              </w:rPr>
              <w:t>060200中国史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01中国古代史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02中国近代史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03中国专门史</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7</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644中国通史</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sz w:val="18"/>
                <w:szCs w:val="18"/>
              </w:rPr>
            </w:pPr>
            <w:r>
              <w:rPr>
                <w:rFonts w:ascii="宋体" w:hAnsi="宋体" w:cs="宋体" w:hint="eastAsia"/>
                <w:sz w:val="18"/>
                <w:szCs w:val="18"/>
              </w:rPr>
              <w:t>中国古代史</w:t>
            </w:r>
          </w:p>
          <w:p w:rsidR="00C45D54" w:rsidRDefault="00C45D54">
            <w:pPr>
              <w:spacing w:line="380" w:lineRule="exact"/>
              <w:jc w:val="left"/>
              <w:rPr>
                <w:rFonts w:ascii="宋体" w:hAnsi="宋体" w:cs="宋体"/>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1.史学概论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2.中国近现代史</w:t>
            </w:r>
          </w:p>
          <w:p w:rsidR="00C45D54" w:rsidRDefault="00C45D54">
            <w:pPr>
              <w:spacing w:line="380" w:lineRule="exact"/>
              <w:rPr>
                <w:rFonts w:ascii="宋体" w:hAnsi="宋体" w:cs="宋体"/>
                <w:color w:val="000000"/>
                <w:sz w:val="18"/>
                <w:szCs w:val="18"/>
              </w:rPr>
            </w:pPr>
          </w:p>
        </w:tc>
      </w:tr>
      <w:tr w:rsidR="00C45D54">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b/>
                <w:color w:val="FF0000"/>
                <w:sz w:val="20"/>
                <w:szCs w:val="21"/>
              </w:rPr>
            </w:pPr>
            <w:r>
              <w:rPr>
                <w:rFonts w:ascii="宋体" w:hAnsi="宋体" w:cs="宋体" w:hint="eastAsia"/>
                <w:color w:val="FF0000"/>
                <w:kern w:val="0"/>
                <w:szCs w:val="21"/>
              </w:rPr>
              <w:t>●</w:t>
            </w:r>
            <w:r>
              <w:rPr>
                <w:rFonts w:ascii="黑体" w:eastAsia="黑体" w:hAnsi="宋体" w:hint="eastAsia"/>
                <w:b/>
                <w:color w:val="FF0000"/>
                <w:szCs w:val="21"/>
              </w:rPr>
              <w:t>060300世界史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01世界地区与国别史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02世界通史与专门史</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3</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r>
              <w:rPr>
                <w:rFonts w:ascii="Times New Roman" w:hAnsi="Times New Roman" w:cs="Times New Roman" w:hint="eastAsia"/>
                <w:color w:val="000000"/>
                <w:sz w:val="18"/>
                <w:szCs w:val="18"/>
              </w:rPr>
              <w:t>或</w:t>
            </w:r>
            <w:r>
              <w:rPr>
                <w:rFonts w:ascii="Times New Roman" w:hAnsi="Times New Roman" w:cs="Times New Roman" w:hint="eastAsia"/>
                <w:color w:val="000000"/>
                <w:sz w:val="18"/>
                <w:szCs w:val="18"/>
              </w:rPr>
              <w:t>203</w:t>
            </w:r>
            <w:r>
              <w:rPr>
                <w:rFonts w:ascii="Times New Roman" w:hAnsi="Times New Roman" w:cs="Times New Roman" w:hint="eastAsia"/>
                <w:color w:val="000000"/>
                <w:sz w:val="18"/>
                <w:szCs w:val="18"/>
              </w:rPr>
              <w:t>日语</w:t>
            </w:r>
            <w:r>
              <w:rPr>
                <w:rFonts w:ascii="Times New Roman" w:hAnsi="Times New Roman" w:cs="宋体" w:hint="eastAsia"/>
                <w:color w:val="000000"/>
                <w:sz w:val="18"/>
                <w:szCs w:val="18"/>
              </w:rPr>
              <w:t>（全国统考）</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645世界通史</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世界近现代史</w:t>
            </w:r>
          </w:p>
          <w:p w:rsidR="00C45D54" w:rsidRDefault="00C45D54">
            <w:pPr>
              <w:spacing w:line="380" w:lineRule="exact"/>
              <w:jc w:val="lef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1.史学概论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2.中国近现代史</w:t>
            </w:r>
          </w:p>
          <w:p w:rsidR="00C45D54" w:rsidRDefault="00C45D54">
            <w:pPr>
              <w:spacing w:line="380" w:lineRule="exact"/>
              <w:rPr>
                <w:rFonts w:ascii="宋体" w:hAnsi="宋体" w:cs="宋体"/>
                <w:color w:val="000000"/>
                <w:sz w:val="18"/>
                <w:szCs w:val="18"/>
              </w:rPr>
            </w:pPr>
          </w:p>
        </w:tc>
      </w:tr>
      <w:tr w:rsidR="00C45D54">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宋体" w:hAnsi="宋体"/>
                <w:b/>
                <w:bCs/>
                <w:color w:val="00B0F0"/>
                <w:szCs w:val="21"/>
              </w:rPr>
            </w:pPr>
            <w:r>
              <w:rPr>
                <w:rFonts w:ascii="宋体" w:hAnsi="宋体" w:hint="eastAsia"/>
                <w:b/>
                <w:bCs/>
                <w:color w:val="FF0000"/>
                <w:szCs w:val="21"/>
              </w:rPr>
              <w:t>035200社会工作</w:t>
            </w:r>
            <w:r>
              <w:rPr>
                <w:rFonts w:ascii="宋体" w:hAnsi="宋体" w:hint="eastAsia"/>
                <w:b/>
                <w:bCs/>
                <w:color w:val="00B0F0"/>
                <w:szCs w:val="21"/>
              </w:rPr>
              <w:t>&lt;专业学位&gt;</w:t>
            </w:r>
          </w:p>
          <w:p w:rsidR="00C45D54" w:rsidRDefault="004878B9">
            <w:pPr>
              <w:spacing w:line="380" w:lineRule="exact"/>
              <w:rPr>
                <w:rFonts w:ascii="宋体" w:hAnsi="宋体" w:cs="宋体"/>
                <w:color w:val="000000"/>
                <w:kern w:val="0"/>
                <w:szCs w:val="21"/>
              </w:rPr>
            </w:pPr>
            <w:r>
              <w:rPr>
                <w:rFonts w:ascii="宋体" w:hAnsi="宋体" w:cs="宋体" w:hint="eastAsia"/>
                <w:color w:val="000000"/>
                <w:kern w:val="0"/>
                <w:szCs w:val="21"/>
              </w:rPr>
              <w:t>01农村社会工作</w:t>
            </w:r>
          </w:p>
          <w:p w:rsidR="00C45D54" w:rsidRDefault="004878B9">
            <w:pPr>
              <w:spacing w:line="380" w:lineRule="exact"/>
              <w:rPr>
                <w:rFonts w:ascii="宋体" w:hAnsi="宋体" w:cs="宋体"/>
                <w:color w:val="000000"/>
                <w:kern w:val="0"/>
                <w:szCs w:val="21"/>
              </w:rPr>
            </w:pPr>
            <w:r>
              <w:rPr>
                <w:rFonts w:ascii="宋体" w:hAnsi="宋体" w:cs="宋体" w:hint="eastAsia"/>
                <w:color w:val="000000"/>
                <w:kern w:val="0"/>
                <w:szCs w:val="21"/>
              </w:rPr>
              <w:t>02社会服务与社会政策</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12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40" w:lineRule="exact"/>
              <w:rPr>
                <w:rFonts w:ascii="宋体" w:hAnsi="宋体"/>
                <w:color w:val="000000"/>
                <w:spacing w:val="-12"/>
                <w:sz w:val="18"/>
                <w:szCs w:val="18"/>
              </w:rPr>
            </w:pPr>
            <w:r>
              <w:rPr>
                <w:rFonts w:ascii="宋体" w:hAnsi="宋体" w:hint="eastAsia"/>
                <w:color w:val="000000"/>
                <w:spacing w:val="-12"/>
                <w:sz w:val="18"/>
                <w:szCs w:val="18"/>
              </w:rPr>
              <w:t>①101 思想政治理论</w:t>
            </w:r>
          </w:p>
          <w:p w:rsidR="00C45D54" w:rsidRDefault="004878B9">
            <w:pPr>
              <w:spacing w:line="240" w:lineRule="exact"/>
              <w:rPr>
                <w:rFonts w:ascii="宋体" w:hAnsi="宋体"/>
                <w:color w:val="000000"/>
                <w:sz w:val="18"/>
              </w:rPr>
            </w:pPr>
            <w:r>
              <w:rPr>
                <w:rFonts w:ascii="宋体" w:hAnsi="宋体" w:hint="eastAsia"/>
                <w:color w:val="000000"/>
                <w:sz w:val="18"/>
              </w:rPr>
              <w:t>②204英语二</w:t>
            </w:r>
          </w:p>
          <w:p w:rsidR="00C45D54" w:rsidRDefault="004878B9">
            <w:pPr>
              <w:spacing w:line="240" w:lineRule="exact"/>
              <w:rPr>
                <w:rFonts w:ascii="Times New Roman" w:hAnsi="Times New Roman" w:cs="Wingdings"/>
                <w:color w:val="000000"/>
                <w:szCs w:val="21"/>
              </w:rPr>
            </w:pPr>
            <w:r>
              <w:rPr>
                <w:rFonts w:ascii="宋体" w:hAnsi="宋体" w:hint="eastAsia"/>
                <w:color w:val="000000"/>
                <w:sz w:val="18"/>
              </w:rPr>
              <w:t>③331社会工作原理（自命题）④437社会工作实务（自命题）</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社会学研究方法</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1.社会心理学</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2.社会政策</w:t>
            </w:r>
          </w:p>
          <w:p w:rsidR="00C45D54" w:rsidRDefault="00C45D54">
            <w:pPr>
              <w:spacing w:line="380" w:lineRule="exact"/>
              <w:rPr>
                <w:rFonts w:ascii="宋体" w:hAnsi="宋体" w:cs="宋体"/>
                <w:color w:val="000000"/>
                <w:sz w:val="18"/>
                <w:szCs w:val="18"/>
              </w:rPr>
            </w:pPr>
          </w:p>
        </w:tc>
      </w:tr>
      <w:tr w:rsidR="00C45D54">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b/>
                <w:color w:val="00B0F0"/>
                <w:szCs w:val="21"/>
              </w:rPr>
            </w:pPr>
            <w:r>
              <w:rPr>
                <w:rFonts w:ascii="宋体" w:hAnsi="宋体" w:hint="eastAsia"/>
                <w:b/>
                <w:color w:val="FF0000"/>
                <w:szCs w:val="21"/>
              </w:rPr>
              <w:t>125400旅游管理</w:t>
            </w:r>
            <w:r>
              <w:rPr>
                <w:rFonts w:ascii="宋体" w:hAnsi="宋体" w:hint="eastAsia"/>
                <w:b/>
                <w:bCs/>
                <w:color w:val="00B0F0"/>
                <w:szCs w:val="21"/>
              </w:rPr>
              <w:t>&lt;专业学位&gt;</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01旅游企业管理</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02旅游规划</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03休闲旅游</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rPr>
                <w:rFonts w:ascii="宋体" w:hAnsi="宋体" w:cs="Wingdings"/>
                <w:color w:val="000000"/>
                <w:sz w:val="18"/>
                <w:szCs w:val="18"/>
              </w:rPr>
            </w:pPr>
            <w:r>
              <w:rPr>
                <w:rFonts w:ascii="宋体" w:hAnsi="宋体" w:cs="Wingdings" w:hint="eastAsia"/>
                <w:color w:val="000000"/>
                <w:sz w:val="18"/>
                <w:szCs w:val="18"/>
              </w:rPr>
              <w:t>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宋体" w:hAnsi="宋体"/>
                <w:color w:val="000000"/>
                <w:sz w:val="18"/>
                <w:szCs w:val="18"/>
              </w:rPr>
            </w:pPr>
            <w:r>
              <w:rPr>
                <w:rFonts w:ascii="宋体" w:hAnsi="宋体" w:cs="Wingdings"/>
                <w:color w:val="000000"/>
                <w:sz w:val="18"/>
                <w:szCs w:val="18"/>
              </w:rPr>
              <w:sym w:font="Wingdings" w:char="0081"/>
            </w:r>
            <w:r>
              <w:rPr>
                <w:rFonts w:ascii="宋体" w:hAnsi="宋体"/>
                <w:color w:val="000000"/>
                <w:sz w:val="18"/>
                <w:szCs w:val="18"/>
              </w:rPr>
              <w:t>199管理类联考综合能力</w:t>
            </w:r>
          </w:p>
          <w:p w:rsidR="00C45D54" w:rsidRDefault="004878B9">
            <w:pPr>
              <w:rPr>
                <w:rFonts w:ascii="宋体" w:hAnsi="宋体"/>
                <w:color w:val="000000"/>
                <w:sz w:val="18"/>
                <w:szCs w:val="18"/>
              </w:rPr>
            </w:pPr>
            <w:r>
              <w:rPr>
                <w:rFonts w:ascii="宋体" w:hAnsi="宋体" w:cs="Wingdings"/>
                <w:color w:val="000000"/>
                <w:sz w:val="18"/>
                <w:szCs w:val="18"/>
              </w:rPr>
              <w:sym w:font="Wingdings" w:char="0082"/>
            </w:r>
            <w:r>
              <w:rPr>
                <w:rFonts w:ascii="宋体" w:hAnsi="宋体"/>
                <w:color w:val="000000"/>
                <w:sz w:val="18"/>
                <w:szCs w:val="18"/>
              </w:rPr>
              <w:t>204英语二</w:t>
            </w:r>
          </w:p>
          <w:p w:rsidR="00C45D54" w:rsidRDefault="00C45D54">
            <w:pPr>
              <w:spacing w:line="280" w:lineRule="exact"/>
              <w:rPr>
                <w:rFonts w:ascii="宋体" w:hAnsi="宋体"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Times New Roman"/>
                <w:color w:val="000000"/>
                <w:sz w:val="18"/>
                <w:szCs w:val="18"/>
              </w:rPr>
            </w:pPr>
            <w:r>
              <w:rPr>
                <w:rFonts w:ascii="宋体" w:hAnsi="宋体" w:cs="Times New Roman" w:hint="eastAsia"/>
                <w:color w:val="000000"/>
                <w:sz w:val="18"/>
                <w:szCs w:val="18"/>
              </w:rPr>
              <w:t>旅游学概论</w:t>
            </w:r>
          </w:p>
          <w:p w:rsidR="00C45D54" w:rsidRDefault="00C45D54">
            <w:pPr>
              <w:spacing w:line="380" w:lineRule="exact"/>
              <w:rPr>
                <w:rFonts w:ascii="宋体" w:hAnsi="宋体"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宋体" w:hAnsi="宋体"/>
                <w:sz w:val="18"/>
                <w:szCs w:val="18"/>
              </w:rPr>
            </w:pPr>
            <w:r>
              <w:rPr>
                <w:rFonts w:ascii="宋体" w:hAnsi="宋体" w:hint="eastAsia"/>
                <w:sz w:val="18"/>
                <w:szCs w:val="18"/>
              </w:rPr>
              <w:t>1.管理学</w:t>
            </w:r>
          </w:p>
          <w:p w:rsidR="00C45D54" w:rsidRDefault="004878B9">
            <w:pPr>
              <w:spacing w:line="380" w:lineRule="exact"/>
              <w:jc w:val="left"/>
              <w:rPr>
                <w:rFonts w:ascii="宋体" w:hAnsi="宋体"/>
                <w:sz w:val="18"/>
                <w:szCs w:val="18"/>
              </w:rPr>
            </w:pPr>
            <w:r>
              <w:rPr>
                <w:rFonts w:ascii="宋体" w:hAnsi="宋体" w:hint="eastAsia"/>
                <w:sz w:val="18"/>
                <w:szCs w:val="18"/>
              </w:rPr>
              <w:t>2.旅游市场学</w:t>
            </w:r>
          </w:p>
          <w:p w:rsidR="00C45D54" w:rsidRDefault="00C45D54">
            <w:pPr>
              <w:spacing w:line="380" w:lineRule="exact"/>
              <w:jc w:val="left"/>
              <w:rPr>
                <w:rFonts w:ascii="宋体" w:hAnsi="宋体"/>
                <w:sz w:val="18"/>
                <w:szCs w:val="18"/>
              </w:rPr>
            </w:pPr>
          </w:p>
        </w:tc>
      </w:tr>
      <w:tr w:rsidR="00C45D54">
        <w:trPr>
          <w:trHeight w:val="132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B0F0"/>
                <w:sz w:val="20"/>
                <w:szCs w:val="21"/>
              </w:rPr>
            </w:pPr>
            <w:r>
              <w:rPr>
                <w:rFonts w:ascii="黑体" w:eastAsia="黑体" w:hAnsi="宋体" w:hint="eastAsia"/>
                <w:b/>
                <w:color w:val="FF0000"/>
                <w:szCs w:val="21"/>
              </w:rPr>
              <w:t>045109学科教学（历史）</w:t>
            </w:r>
            <w:r>
              <w:rPr>
                <w:rFonts w:ascii="宋体" w:hAnsi="宋体" w:hint="eastAsia"/>
                <w:b/>
                <w:bCs/>
                <w:color w:val="00B0F0"/>
                <w:sz w:val="18"/>
              </w:rPr>
              <w:t>&lt;专业学位&gt;</w:t>
            </w:r>
          </w:p>
          <w:p w:rsidR="00C45D54" w:rsidRDefault="004878B9">
            <w:pPr>
              <w:spacing w:line="380" w:lineRule="exact"/>
              <w:rPr>
                <w:rFonts w:ascii="宋体" w:hAnsi="宋体" w:cs="宋体"/>
                <w:color w:val="000000"/>
                <w:sz w:val="20"/>
                <w:szCs w:val="21"/>
              </w:rPr>
            </w:pPr>
            <w:r>
              <w:rPr>
                <w:rFonts w:ascii="宋体" w:hAnsi="宋体"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ascii="宋体" w:hAnsi="宋体" w:cs="宋体" w:hint="eastAsia"/>
                <w:color w:val="000000"/>
                <w:sz w:val="18"/>
                <w:szCs w:val="18"/>
              </w:rPr>
              <w:t>204英语二</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333教育综合</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913历史教学论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中国古代史</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1.史学概论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2.中国近现代史</w:t>
            </w:r>
          </w:p>
          <w:p w:rsidR="00C45D54" w:rsidRDefault="00C45D54">
            <w:pPr>
              <w:spacing w:line="380" w:lineRule="exact"/>
              <w:rPr>
                <w:rFonts w:ascii="宋体" w:hAnsi="宋体" w:cs="宋体"/>
                <w:color w:val="000000"/>
                <w:sz w:val="18"/>
                <w:szCs w:val="18"/>
              </w:rPr>
            </w:pPr>
          </w:p>
        </w:tc>
      </w:tr>
      <w:tr w:rsidR="00C45D54">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ascii="Times New Roman" w:hAnsi="Times New Roman" w:cs="Times New Roman" w:hint="eastAsia"/>
                <w:color w:val="000000"/>
                <w:sz w:val="18"/>
                <w:szCs w:val="18"/>
              </w:rPr>
              <w:t>5</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外国语学院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范老师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0797-8393650</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黑体" w:eastAsia="黑体" w:hAnsi="Times New Roman" w:hint="eastAsia"/>
                <w:b/>
                <w:color w:val="FF0000"/>
                <w:szCs w:val="21"/>
              </w:rPr>
              <w:t>050201英语语言文学</w:t>
            </w:r>
          </w:p>
          <w:p w:rsidR="00C45D54" w:rsidRDefault="004878B9">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英语文学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英语语言学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ascii="Times New Roman" w:hAnsi="Times New Roman" w:cs="宋体" w:hint="eastAsia"/>
                <w:color w:val="000000"/>
                <w:sz w:val="18"/>
                <w:szCs w:val="18"/>
              </w:rPr>
              <w:t>翻译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hint="eastAsia"/>
                <w:color w:val="000000"/>
                <w:sz w:val="18"/>
                <w:szCs w:val="18"/>
              </w:rPr>
              <w:t>第二外语（</w:t>
            </w:r>
            <w:r>
              <w:rPr>
                <w:rFonts w:ascii="Times New Roman" w:hAnsi="Times New Roman" w:cs="Times New Roman"/>
                <w:color w:val="000000"/>
                <w:sz w:val="18"/>
                <w:szCs w:val="18"/>
              </w:rPr>
              <w:t>241</w:t>
            </w:r>
            <w:r>
              <w:rPr>
                <w:rFonts w:ascii="Times New Roman" w:hAnsi="Times New Roman" w:cs="Times New Roman" w:hint="eastAsia"/>
                <w:color w:val="000000"/>
                <w:sz w:val="18"/>
                <w:szCs w:val="18"/>
              </w:rPr>
              <w:t>日语或</w:t>
            </w:r>
            <w:r>
              <w:rPr>
                <w:rFonts w:ascii="Times New Roman" w:hAnsi="Times New Roman" w:cs="Times New Roman"/>
                <w:color w:val="000000"/>
                <w:sz w:val="18"/>
                <w:szCs w:val="18"/>
              </w:rPr>
              <w:t>242</w:t>
            </w:r>
            <w:r>
              <w:rPr>
                <w:rFonts w:ascii="Times New Roman" w:hAnsi="Times New Roman" w:cs="Times New Roman" w:hint="eastAsia"/>
                <w:color w:val="000000"/>
                <w:sz w:val="18"/>
                <w:szCs w:val="18"/>
              </w:rPr>
              <w:t>法语）（自命题）</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hint="eastAsia"/>
                <w:color w:val="000000"/>
                <w:sz w:val="18"/>
                <w:szCs w:val="18"/>
              </w:rPr>
              <w:t>621</w:t>
            </w:r>
            <w:r>
              <w:rPr>
                <w:rFonts w:ascii="Times New Roman" w:hAnsi="Times New Roman" w:cs="Times New Roman" w:hint="eastAsia"/>
                <w:color w:val="000000"/>
                <w:sz w:val="18"/>
                <w:szCs w:val="18"/>
              </w:rPr>
              <w:t>综合英语（含英汉互译）</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hint="eastAsia"/>
                <w:color w:val="000000"/>
                <w:sz w:val="18"/>
                <w:szCs w:val="18"/>
              </w:rPr>
              <w:t>821</w:t>
            </w:r>
            <w:r w:rsidR="004878B9">
              <w:rPr>
                <w:rFonts w:ascii="Times New Roman" w:hAnsi="Times New Roman" w:cs="Times New Roman" w:hint="eastAsia"/>
                <w:color w:val="000000"/>
                <w:sz w:val="18"/>
                <w:szCs w:val="18"/>
              </w:rPr>
              <w:t>英语写作</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英语语言文学综合</w:t>
            </w:r>
          </w:p>
          <w:p w:rsidR="00C45D54" w:rsidRDefault="00C45D54">
            <w:pPr>
              <w:spacing w:line="280" w:lineRule="exact"/>
              <w:jc w:val="lef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英语口语</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英语水平测试</w:t>
            </w:r>
          </w:p>
        </w:tc>
      </w:tr>
      <w:tr w:rsidR="00C45D54">
        <w:trPr>
          <w:trHeight w:val="1461"/>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right w:val="single" w:sz="4" w:space="0" w:color="auto"/>
            </w:tcBorders>
          </w:tcPr>
          <w:p w:rsidR="00C45D54" w:rsidRDefault="004878B9">
            <w:pPr>
              <w:rPr>
                <w:rFonts w:ascii="宋体" w:hAnsi="宋体"/>
                <w:b/>
                <w:bCs/>
                <w:color w:val="FF0000"/>
                <w:szCs w:val="21"/>
              </w:rPr>
            </w:pPr>
            <w:r>
              <w:rPr>
                <w:rFonts w:ascii="宋体" w:hAnsi="宋体" w:hint="eastAsia"/>
                <w:b/>
                <w:bCs/>
                <w:color w:val="FF0000"/>
                <w:szCs w:val="21"/>
              </w:rPr>
              <w:t>055101英语笔译</w:t>
            </w:r>
          </w:p>
          <w:p w:rsidR="00C45D54" w:rsidRDefault="004878B9">
            <w:pPr>
              <w:rPr>
                <w:rFonts w:ascii="宋体" w:hAnsi="宋体"/>
                <w:b/>
                <w:bCs/>
                <w:color w:val="FF0000"/>
                <w:sz w:val="18"/>
                <w:szCs w:val="18"/>
              </w:rPr>
            </w:pPr>
            <w:r>
              <w:rPr>
                <w:rFonts w:ascii="宋体" w:hAnsi="宋体" w:hint="eastAsia"/>
                <w:b/>
                <w:bCs/>
                <w:color w:val="FF0000"/>
                <w:sz w:val="18"/>
                <w:szCs w:val="18"/>
              </w:rPr>
              <w:t>不区分研究方向</w:t>
            </w:r>
          </w:p>
        </w:tc>
        <w:tc>
          <w:tcPr>
            <w:tcW w:w="1843" w:type="dxa"/>
            <w:tcBorders>
              <w:top w:val="single" w:sz="4" w:space="0" w:color="auto"/>
              <w:left w:val="single" w:sz="4" w:space="0" w:color="auto"/>
              <w:right w:val="single" w:sz="4" w:space="0" w:color="auto"/>
            </w:tcBorders>
          </w:tcPr>
          <w:p w:rsidR="00C45D54" w:rsidRDefault="004878B9">
            <w:pPr>
              <w:rPr>
                <w:rFonts w:ascii="宋体" w:hAnsi="宋体"/>
                <w:color w:val="000000"/>
                <w:sz w:val="18"/>
              </w:rPr>
            </w:pPr>
            <w:r>
              <w:rPr>
                <w:rFonts w:ascii="宋体" w:hAnsi="宋体" w:hint="eastAsia"/>
                <w:color w:val="000000"/>
                <w:sz w:val="18"/>
              </w:rPr>
              <w:t>6</w:t>
            </w:r>
          </w:p>
        </w:tc>
        <w:tc>
          <w:tcPr>
            <w:tcW w:w="2411" w:type="dxa"/>
            <w:tcBorders>
              <w:top w:val="single" w:sz="4" w:space="0" w:color="auto"/>
              <w:left w:val="single" w:sz="4" w:space="0" w:color="auto"/>
              <w:right w:val="single" w:sz="4" w:space="0" w:color="auto"/>
            </w:tcBorders>
          </w:tcPr>
          <w:p w:rsidR="00C45D54" w:rsidRDefault="004878B9">
            <w:pPr>
              <w:rPr>
                <w:rFonts w:ascii="宋体" w:hAnsi="宋体"/>
                <w:color w:val="000000"/>
                <w:sz w:val="18"/>
              </w:rPr>
            </w:pPr>
            <w:r>
              <w:rPr>
                <w:rFonts w:ascii="宋体" w:hAnsi="宋体" w:hint="eastAsia"/>
                <w:color w:val="000000"/>
                <w:sz w:val="18"/>
              </w:rPr>
              <w:t>①101思想政治理论</w:t>
            </w:r>
          </w:p>
          <w:p w:rsidR="00C45D54" w:rsidRDefault="004878B9">
            <w:pPr>
              <w:rPr>
                <w:rFonts w:ascii="宋体" w:hAnsi="宋体"/>
                <w:color w:val="000000"/>
                <w:sz w:val="18"/>
              </w:rPr>
            </w:pPr>
            <w:r>
              <w:rPr>
                <w:rFonts w:ascii="宋体" w:hAnsi="宋体" w:hint="eastAsia"/>
                <w:color w:val="000000"/>
                <w:sz w:val="18"/>
              </w:rPr>
              <w:t>②211翻译硕士英语（自命题）</w:t>
            </w:r>
          </w:p>
          <w:p w:rsidR="00C45D54" w:rsidRDefault="004878B9">
            <w:pPr>
              <w:rPr>
                <w:rFonts w:ascii="宋体" w:hAnsi="宋体"/>
                <w:color w:val="000000"/>
                <w:sz w:val="18"/>
              </w:rPr>
            </w:pPr>
            <w:r>
              <w:rPr>
                <w:rFonts w:ascii="宋体" w:hAnsi="宋体" w:hint="eastAsia"/>
                <w:color w:val="000000"/>
                <w:sz w:val="18"/>
              </w:rPr>
              <w:t>③357英语翻译基础（自命题）</w:t>
            </w:r>
          </w:p>
          <w:p w:rsidR="00C45D54" w:rsidRDefault="004878B9">
            <w:pPr>
              <w:rPr>
                <w:rFonts w:ascii="宋体" w:hAnsi="宋体"/>
                <w:color w:val="000000"/>
                <w:sz w:val="18"/>
              </w:rPr>
            </w:pPr>
            <w:r>
              <w:rPr>
                <w:rFonts w:ascii="宋体" w:hAnsi="宋体" w:hint="eastAsia"/>
                <w:color w:val="000000"/>
                <w:sz w:val="18"/>
              </w:rPr>
              <w:t>④448汉语写作与百科知识（自命题）</w:t>
            </w:r>
          </w:p>
        </w:tc>
        <w:tc>
          <w:tcPr>
            <w:tcW w:w="1701" w:type="dxa"/>
            <w:tcBorders>
              <w:top w:val="single" w:sz="4" w:space="0" w:color="auto"/>
              <w:left w:val="single" w:sz="4" w:space="0" w:color="auto"/>
              <w:right w:val="single" w:sz="4" w:space="0" w:color="auto"/>
            </w:tcBorders>
          </w:tcPr>
          <w:p w:rsidR="00C45D54" w:rsidRDefault="004878B9">
            <w:pPr>
              <w:rPr>
                <w:rFonts w:ascii="宋体" w:hAnsi="宋体"/>
                <w:sz w:val="18"/>
              </w:rPr>
            </w:pPr>
            <w:r>
              <w:rPr>
                <w:rFonts w:ascii="宋体" w:hAnsi="宋体" w:hint="eastAsia"/>
                <w:sz w:val="18"/>
              </w:rPr>
              <w:t>英汉互译（笔译）</w:t>
            </w:r>
          </w:p>
          <w:p w:rsidR="00C45D54" w:rsidRDefault="004878B9">
            <w:pPr>
              <w:rPr>
                <w:rFonts w:ascii="宋体" w:hAnsi="宋体"/>
                <w:sz w:val="18"/>
              </w:rPr>
            </w:pPr>
            <w:r>
              <w:rPr>
                <w:rFonts w:ascii="宋体" w:hAnsi="宋体" w:hint="eastAsia"/>
                <w:sz w:val="18"/>
              </w:rPr>
              <w:t>英语听辨能力考核</w:t>
            </w:r>
          </w:p>
          <w:p w:rsidR="00C45D54" w:rsidRDefault="00C45D54">
            <w:pPr>
              <w:jc w:val="left"/>
              <w:rPr>
                <w:rFonts w:ascii="宋体" w:hAnsi="宋体"/>
                <w:sz w:val="18"/>
              </w:rPr>
            </w:pPr>
          </w:p>
        </w:tc>
        <w:tc>
          <w:tcPr>
            <w:tcW w:w="1701"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英语写作</w:t>
            </w:r>
          </w:p>
          <w:p w:rsidR="00C45D54" w:rsidRDefault="004878B9">
            <w:pPr>
              <w:rPr>
                <w:rFonts w:ascii="宋体" w:hAnsi="宋体"/>
                <w:color w:val="FF0000"/>
                <w:sz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英语口语</w:t>
            </w:r>
          </w:p>
        </w:tc>
      </w:tr>
      <w:tr w:rsidR="00C45D54">
        <w:trPr>
          <w:trHeight w:val="1437"/>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hAnsi="宋体"/>
                <w:b/>
                <w:color w:val="00B0F0"/>
                <w:sz w:val="24"/>
                <w:szCs w:val="21"/>
              </w:rPr>
            </w:pPr>
            <w:r>
              <w:rPr>
                <w:rFonts w:ascii="黑体" w:eastAsia="黑体" w:hAnsi="Times New Roman" w:hint="eastAsia"/>
                <w:b/>
                <w:color w:val="FF0000"/>
                <w:szCs w:val="21"/>
              </w:rPr>
              <w:t>045108学科教学（英语）</w:t>
            </w:r>
            <w:r>
              <w:rPr>
                <w:rFonts w:ascii="宋体" w:hAnsi="宋体" w:hint="eastAsia"/>
                <w:b/>
                <w:bCs/>
                <w:color w:val="00B0F0"/>
                <w:sz w:val="18"/>
              </w:rPr>
              <w:t>&lt;专业学位&gt;兼招非全日制</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37</w:t>
            </w:r>
            <w:r>
              <w:rPr>
                <w:rFonts w:ascii="Times New Roman" w:hAnsi="Times New Roman" w:cs="Wingdings" w:hint="eastAsia"/>
                <w:color w:val="000000"/>
                <w:szCs w:val="21"/>
              </w:rPr>
              <w:t>（其中非全</w:t>
            </w:r>
            <w:r>
              <w:rPr>
                <w:rFonts w:ascii="Times New Roman" w:hAnsi="Times New Roman" w:cs="Wingdings" w:hint="eastAsia"/>
                <w:color w:val="000000"/>
                <w:szCs w:val="21"/>
              </w:rPr>
              <w:t>15</w:t>
            </w:r>
            <w:r>
              <w:rPr>
                <w:rFonts w:ascii="Times New Roman" w:hAnsi="Times New Roman" w:cs="Wingdings" w:hint="eastAsia"/>
                <w:color w:val="000000"/>
                <w:szCs w:val="21"/>
              </w:rPr>
              <w:t>）</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914</w:t>
            </w:r>
            <w:r w:rsidR="004878B9">
              <w:rPr>
                <w:rFonts w:ascii="Times New Roman" w:hAnsi="Times New Roman" w:cs="宋体" w:hint="eastAsia"/>
                <w:color w:val="000000"/>
                <w:sz w:val="18"/>
                <w:szCs w:val="18"/>
              </w:rPr>
              <w:t>英语课程教学论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英语教学法</w:t>
            </w:r>
          </w:p>
          <w:p w:rsidR="00C45D54" w:rsidRDefault="00C45D54">
            <w:pPr>
              <w:spacing w:line="280" w:lineRule="exact"/>
              <w:jc w:val="lef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sz w:val="18"/>
                <w:szCs w:val="18"/>
              </w:rPr>
            </w:pPr>
            <w:r>
              <w:rPr>
                <w:rFonts w:ascii="Times New Roman" w:hAnsi="Times New Roman" w:cs="宋体" w:hint="eastAsia"/>
                <w:sz w:val="18"/>
                <w:szCs w:val="18"/>
              </w:rPr>
              <w:t>1.</w:t>
            </w:r>
            <w:r>
              <w:rPr>
                <w:rFonts w:ascii="Times New Roman" w:hAnsi="Times New Roman" w:cs="宋体" w:hint="eastAsia"/>
                <w:sz w:val="18"/>
                <w:szCs w:val="18"/>
              </w:rPr>
              <w:t>英语写作</w:t>
            </w:r>
          </w:p>
          <w:p w:rsidR="00C45D54" w:rsidRDefault="004878B9">
            <w:pPr>
              <w:widowControl/>
              <w:jc w:val="left"/>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hint="eastAsia"/>
                <w:sz w:val="18"/>
                <w:szCs w:val="18"/>
              </w:rPr>
              <w:t>英语口语</w:t>
            </w:r>
          </w:p>
        </w:tc>
      </w:tr>
      <w:tr w:rsidR="00C45D54">
        <w:trPr>
          <w:trHeight w:val="312"/>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00</w:t>
            </w:r>
            <w:r>
              <w:rPr>
                <w:rFonts w:ascii="Times New Roman" w:hAnsi="Times New Roman" w:cs="Times New Roman" w:hint="eastAsia"/>
                <w:bCs/>
                <w:color w:val="000000"/>
                <w:sz w:val="18"/>
                <w:szCs w:val="18"/>
              </w:rPr>
              <w:t>6</w:t>
            </w:r>
          </w:p>
          <w:p w:rsidR="00C45D54" w:rsidRDefault="004878B9">
            <w:pPr>
              <w:spacing w:line="280" w:lineRule="exact"/>
              <w:rPr>
                <w:rFonts w:ascii="Times New Roman" w:hAnsi="Times New Roman" w:cs="Times New Roman"/>
                <w:bCs/>
                <w:color w:val="000000"/>
                <w:sz w:val="18"/>
                <w:szCs w:val="18"/>
              </w:rPr>
            </w:pPr>
            <w:r>
              <w:rPr>
                <w:rFonts w:ascii="Times New Roman" w:hAnsi="Times New Roman" w:cs="宋体" w:hint="eastAsia"/>
                <w:bCs/>
                <w:color w:val="000000"/>
                <w:sz w:val="18"/>
                <w:szCs w:val="18"/>
              </w:rPr>
              <w:t>教育科学学院</w:t>
            </w:r>
          </w:p>
          <w:p w:rsidR="00C45D54" w:rsidRDefault="004878B9">
            <w:pPr>
              <w:spacing w:line="280" w:lineRule="exact"/>
              <w:rPr>
                <w:rFonts w:ascii="Times New Roman" w:hAnsi="Times New Roman" w:cs="Times New Roman"/>
                <w:bCs/>
                <w:color w:val="000000"/>
                <w:sz w:val="18"/>
                <w:szCs w:val="18"/>
              </w:rPr>
            </w:pPr>
            <w:r>
              <w:rPr>
                <w:rFonts w:ascii="Times New Roman" w:hAnsi="Times New Roman" w:cs="宋体" w:hint="eastAsia"/>
                <w:bCs/>
                <w:color w:val="000000"/>
                <w:sz w:val="18"/>
                <w:szCs w:val="18"/>
              </w:rPr>
              <w:t>范老师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0797-8393655</w:t>
            </w:r>
          </w:p>
          <w:p w:rsidR="00C45D54" w:rsidRDefault="00C45D54">
            <w:pPr>
              <w:spacing w:line="280" w:lineRule="exact"/>
              <w:rPr>
                <w:rFonts w:ascii="Times New Roman" w:hAnsi="Times New Roman" w:cs="Times New Roman"/>
                <w:bCs/>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color w:val="FF0000"/>
                <w:kern w:val="0"/>
                <w:szCs w:val="21"/>
              </w:rPr>
              <w:t>●</w:t>
            </w:r>
            <w:r>
              <w:rPr>
                <w:rFonts w:ascii="黑体" w:eastAsia="黑体" w:hAnsi="Times New Roman" w:hint="eastAsia"/>
                <w:b/>
                <w:color w:val="FF0000"/>
                <w:szCs w:val="21"/>
              </w:rPr>
              <w:t>040100教育学</w:t>
            </w:r>
          </w:p>
          <w:p w:rsidR="00C45D54" w:rsidRDefault="004878B9">
            <w:pPr>
              <w:spacing w:line="280" w:lineRule="exact"/>
              <w:rPr>
                <w:szCs w:val="21"/>
              </w:rPr>
            </w:pPr>
            <w:r>
              <w:rPr>
                <w:szCs w:val="21"/>
              </w:rPr>
              <w:t>01</w:t>
            </w:r>
            <w:r>
              <w:rPr>
                <w:rFonts w:hAnsi="宋体"/>
                <w:szCs w:val="21"/>
              </w:rPr>
              <w:t>教育学原理</w:t>
            </w:r>
          </w:p>
          <w:p w:rsidR="00C45D54" w:rsidRDefault="004878B9">
            <w:pPr>
              <w:spacing w:line="280" w:lineRule="exact"/>
              <w:rPr>
                <w:szCs w:val="21"/>
              </w:rPr>
            </w:pPr>
            <w:r>
              <w:rPr>
                <w:szCs w:val="21"/>
              </w:rPr>
              <w:t>02</w:t>
            </w:r>
            <w:r>
              <w:rPr>
                <w:rFonts w:hAnsi="宋体"/>
                <w:szCs w:val="21"/>
              </w:rPr>
              <w:t>课程与教学论</w:t>
            </w:r>
            <w:r>
              <w:rPr>
                <w:rFonts w:hAnsi="宋体" w:hint="eastAsia"/>
                <w:szCs w:val="21"/>
              </w:rPr>
              <w:t>（课程论、教学论、语文、数学、历史、思政方向）</w:t>
            </w:r>
          </w:p>
          <w:p w:rsidR="00C45D54" w:rsidRDefault="004878B9">
            <w:pPr>
              <w:spacing w:line="280" w:lineRule="exact"/>
              <w:rPr>
                <w:szCs w:val="21"/>
              </w:rPr>
            </w:pPr>
            <w:r>
              <w:rPr>
                <w:szCs w:val="21"/>
              </w:rPr>
              <w:t>03</w:t>
            </w:r>
            <w:r>
              <w:rPr>
                <w:rFonts w:hAnsi="宋体"/>
                <w:szCs w:val="21"/>
              </w:rPr>
              <w:t>高等教育学</w:t>
            </w:r>
          </w:p>
          <w:p w:rsidR="00C45D54" w:rsidRDefault="004878B9">
            <w:pPr>
              <w:spacing w:line="280" w:lineRule="exact"/>
              <w:rPr>
                <w:rFonts w:hAnsi="宋体"/>
                <w:szCs w:val="21"/>
              </w:rPr>
            </w:pPr>
            <w:r>
              <w:rPr>
                <w:szCs w:val="21"/>
              </w:rPr>
              <w:t>04</w:t>
            </w:r>
            <w:r>
              <w:rPr>
                <w:rFonts w:hAnsi="宋体"/>
                <w:szCs w:val="21"/>
              </w:rPr>
              <w:t>学前教育学</w:t>
            </w:r>
          </w:p>
          <w:p w:rsidR="00C45D54" w:rsidRDefault="004878B9">
            <w:pPr>
              <w:spacing w:line="280" w:lineRule="exact"/>
              <w:rPr>
                <w:rFonts w:ascii="Times New Roman" w:hAnsi="Times New Roman" w:cs="Times New Roman"/>
                <w:bCs/>
                <w:color w:val="000000"/>
                <w:sz w:val="18"/>
                <w:szCs w:val="18"/>
              </w:rPr>
            </w:pPr>
            <w:r>
              <w:rPr>
                <w:rFonts w:hAnsi="宋体" w:hint="eastAsia"/>
                <w:szCs w:val="21"/>
              </w:rPr>
              <w:t>05</w:t>
            </w:r>
            <w:r>
              <w:rPr>
                <w:rFonts w:hAnsi="宋体" w:hint="eastAsia"/>
                <w:szCs w:val="21"/>
              </w:rPr>
              <w:t>教师教育学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615</w:t>
            </w:r>
            <w:r>
              <w:rPr>
                <w:rFonts w:ascii="Times New Roman" w:hAnsi="Times New Roman" w:cs="宋体" w:hint="eastAsia"/>
                <w:color w:val="000000"/>
                <w:sz w:val="18"/>
                <w:szCs w:val="18"/>
              </w:rPr>
              <w:t>教育学基础综合（自命题）</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宋体" w:hint="eastAsia"/>
                <w:color w:val="000000"/>
                <w:sz w:val="18"/>
                <w:szCs w:val="18"/>
              </w:rPr>
              <w:t>教育科学研究方法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教育哲学</w:t>
            </w:r>
          </w:p>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中外教育史</w:t>
            </w:r>
          </w:p>
        </w:tc>
      </w:tr>
      <w:tr w:rsidR="00C45D54">
        <w:trPr>
          <w:trHeight w:val="312"/>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color w:val="FF0000"/>
                <w:kern w:val="0"/>
                <w:szCs w:val="21"/>
              </w:rPr>
              <w:t>●</w:t>
            </w:r>
            <w:r>
              <w:rPr>
                <w:rFonts w:ascii="黑体" w:eastAsia="黑体" w:hAnsi="Times New Roman" w:hint="eastAsia"/>
                <w:b/>
                <w:color w:val="FF0000"/>
                <w:szCs w:val="21"/>
              </w:rPr>
              <w:t>040200心理学</w:t>
            </w:r>
          </w:p>
          <w:p w:rsidR="00C45D54" w:rsidRDefault="004878B9">
            <w:pPr>
              <w:spacing w:line="280" w:lineRule="exact"/>
              <w:rPr>
                <w:szCs w:val="21"/>
              </w:rPr>
            </w:pPr>
            <w:r>
              <w:rPr>
                <w:szCs w:val="21"/>
              </w:rPr>
              <w:t>01</w:t>
            </w:r>
            <w:r>
              <w:rPr>
                <w:rFonts w:hAnsi="宋体"/>
                <w:szCs w:val="21"/>
              </w:rPr>
              <w:t>发展心理学</w:t>
            </w:r>
          </w:p>
          <w:p w:rsidR="00C45D54" w:rsidRDefault="004878B9">
            <w:pPr>
              <w:spacing w:line="280" w:lineRule="exact"/>
              <w:rPr>
                <w:rFonts w:hAnsi="宋体"/>
                <w:szCs w:val="21"/>
              </w:rPr>
            </w:pPr>
            <w:r>
              <w:rPr>
                <w:szCs w:val="21"/>
              </w:rPr>
              <w:t>02</w:t>
            </w:r>
            <w:r>
              <w:rPr>
                <w:rFonts w:hAnsi="宋体" w:hint="eastAsia"/>
                <w:szCs w:val="21"/>
              </w:rPr>
              <w:t>学校心理学</w:t>
            </w:r>
          </w:p>
          <w:p w:rsidR="00C45D54" w:rsidRDefault="004878B9">
            <w:pPr>
              <w:spacing w:line="280" w:lineRule="exact"/>
              <w:rPr>
                <w:szCs w:val="21"/>
              </w:rPr>
            </w:pPr>
            <w:r>
              <w:rPr>
                <w:rFonts w:hAnsi="宋体" w:hint="eastAsia"/>
                <w:szCs w:val="21"/>
              </w:rPr>
              <w:t>03</w:t>
            </w:r>
            <w:r>
              <w:rPr>
                <w:rFonts w:hAnsi="宋体" w:hint="eastAsia"/>
                <w:szCs w:val="21"/>
              </w:rPr>
              <w:t>教育心理学</w:t>
            </w:r>
          </w:p>
          <w:p w:rsidR="00C45D54" w:rsidRDefault="004878B9">
            <w:pPr>
              <w:spacing w:line="280" w:lineRule="exact"/>
              <w:rPr>
                <w:szCs w:val="21"/>
              </w:rPr>
            </w:pPr>
            <w:r>
              <w:rPr>
                <w:szCs w:val="21"/>
              </w:rPr>
              <w:t>0</w:t>
            </w:r>
            <w:r>
              <w:rPr>
                <w:rFonts w:hint="eastAsia"/>
                <w:szCs w:val="21"/>
              </w:rPr>
              <w:t>4</w:t>
            </w:r>
            <w:r>
              <w:rPr>
                <w:rFonts w:hint="eastAsia"/>
                <w:szCs w:val="21"/>
              </w:rPr>
              <w:t>心理测量学</w:t>
            </w:r>
          </w:p>
          <w:p w:rsidR="00C45D54" w:rsidRDefault="004878B9">
            <w:pPr>
              <w:spacing w:line="280" w:lineRule="exact"/>
              <w:rPr>
                <w:rFonts w:ascii="Times New Roman" w:hAnsi="Times New Roman" w:cs="Times New Roman"/>
                <w:color w:val="000000"/>
                <w:sz w:val="18"/>
                <w:szCs w:val="18"/>
              </w:rPr>
            </w:pPr>
            <w:r>
              <w:rPr>
                <w:szCs w:val="21"/>
              </w:rPr>
              <w:t>0</w:t>
            </w:r>
            <w:r>
              <w:rPr>
                <w:rFonts w:hint="eastAsia"/>
                <w:szCs w:val="21"/>
              </w:rPr>
              <w:t>5</w:t>
            </w:r>
            <w:r>
              <w:rPr>
                <w:rFonts w:hint="eastAsia"/>
                <w:szCs w:val="21"/>
              </w:rPr>
              <w:t>管理心理学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9</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622</w:t>
            </w:r>
            <w:r>
              <w:rPr>
                <w:rFonts w:ascii="Times New Roman" w:hAnsi="Times New Roman" w:cs="宋体" w:hint="eastAsia"/>
                <w:color w:val="000000"/>
                <w:sz w:val="18"/>
                <w:szCs w:val="18"/>
              </w:rPr>
              <w:t>心理学基础综合（自命题）</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before="100" w:beforeAutospacing="1" w:after="100" w:afterAutospacing="1"/>
              <w:rPr>
                <w:rFonts w:ascii="宋体" w:hAnsi="宋体" w:cs="宋体"/>
                <w:color w:val="000000"/>
                <w:sz w:val="18"/>
                <w:szCs w:val="18"/>
              </w:rPr>
            </w:pPr>
            <w:r>
              <w:rPr>
                <w:rFonts w:ascii="Times New Roman" w:hAnsi="Times New Roman" w:cs="宋体" w:hint="eastAsia"/>
                <w:color w:val="000000"/>
                <w:sz w:val="18"/>
                <w:szCs w:val="18"/>
              </w:rPr>
              <w:t>心理学研究方法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认知心理学</w:t>
            </w:r>
          </w:p>
          <w:p w:rsidR="00C45D54" w:rsidRDefault="004878B9">
            <w:pPr>
              <w:rPr>
                <w:rFonts w:ascii="宋体" w:hAnsi="宋体"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人格心理学</w:t>
            </w:r>
          </w:p>
        </w:tc>
      </w:tr>
      <w:tr w:rsidR="00C45D54">
        <w:trPr>
          <w:trHeight w:val="312"/>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B0F0"/>
                <w:sz w:val="20"/>
                <w:szCs w:val="21"/>
              </w:rPr>
            </w:pPr>
            <w:r>
              <w:rPr>
                <w:rFonts w:ascii="黑体" w:eastAsia="黑体" w:hAnsi="宋体" w:hint="eastAsia"/>
                <w:b/>
                <w:color w:val="FF0000"/>
                <w:szCs w:val="21"/>
              </w:rPr>
              <w:t>045101教育管理</w:t>
            </w:r>
            <w:r>
              <w:rPr>
                <w:rFonts w:ascii="宋体" w:hAnsi="宋体" w:hint="eastAsia"/>
                <w:b/>
                <w:bCs/>
                <w:color w:val="00B0F0"/>
                <w:sz w:val="18"/>
              </w:rPr>
              <w:t>&lt;专业学位&gt;只招非全日制</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7</w:t>
            </w:r>
            <w:r>
              <w:rPr>
                <w:rFonts w:ascii="Times New Roman" w:hAnsi="Times New Roman" w:cs="Wingdings" w:hint="eastAsia"/>
                <w:color w:val="000000"/>
                <w:szCs w:val="21"/>
              </w:rPr>
              <w:t>（非全日制）</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333 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923</w:t>
            </w:r>
            <w:r w:rsidR="004878B9">
              <w:rPr>
                <w:rFonts w:ascii="Times New Roman" w:hAnsi="Times New Roman" w:cs="宋体" w:hint="eastAsia"/>
                <w:color w:val="000000"/>
                <w:sz w:val="18"/>
                <w:szCs w:val="18"/>
              </w:rPr>
              <w:t>教育管理学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before="100" w:beforeAutospacing="1" w:after="100" w:afterAutospacing="1"/>
              <w:rPr>
                <w:rFonts w:ascii="Times New Roman" w:hAnsi="Times New Roman" w:cs="Times New Roman"/>
                <w:color w:val="000000"/>
                <w:sz w:val="18"/>
                <w:szCs w:val="18"/>
              </w:rPr>
            </w:pPr>
            <w:r>
              <w:rPr>
                <w:rFonts w:ascii="Times New Roman" w:hAnsi="Times New Roman" w:cs="宋体" w:hint="eastAsia"/>
                <w:color w:val="000000"/>
                <w:sz w:val="18"/>
                <w:szCs w:val="18"/>
              </w:rPr>
              <w:t>教育科学研究方法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Times New Roman" w:hAnsi="Times New Roman" w:cs="Times New Roman"/>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学校管理学</w:t>
            </w:r>
          </w:p>
          <w:p w:rsidR="00C45D54" w:rsidRDefault="004878B9">
            <w:pPr>
              <w:rPr>
                <w:rFonts w:ascii="Times New Roman" w:hAnsi="Times New Roman" w:cs="Times New Roman"/>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教育政策法规</w:t>
            </w:r>
          </w:p>
        </w:tc>
      </w:tr>
      <w:tr w:rsidR="00C45D54">
        <w:trPr>
          <w:trHeight w:val="312"/>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B0F0"/>
                <w:sz w:val="20"/>
                <w:szCs w:val="21"/>
              </w:rPr>
            </w:pPr>
            <w:r>
              <w:rPr>
                <w:rFonts w:ascii="黑体" w:eastAsia="黑体" w:hAnsi="宋体" w:hint="eastAsia"/>
                <w:b/>
                <w:color w:val="FF0000"/>
                <w:szCs w:val="21"/>
              </w:rPr>
              <w:t>045115小学教育</w:t>
            </w:r>
            <w:r>
              <w:rPr>
                <w:rFonts w:ascii="宋体" w:hAnsi="宋体" w:hint="eastAsia"/>
                <w:b/>
                <w:bCs/>
                <w:color w:val="00B0F0"/>
                <w:sz w:val="18"/>
              </w:rPr>
              <w:t>&lt;专业学位&gt;</w:t>
            </w:r>
          </w:p>
          <w:p w:rsidR="00C45D54" w:rsidRDefault="004878B9">
            <w:pPr>
              <w:spacing w:line="20" w:lineRule="atLeast"/>
              <w:rPr>
                <w:rFonts w:ascii="宋体" w:hAnsi="宋体" w:cs="宋体"/>
                <w:color w:val="000000"/>
                <w:sz w:val="20"/>
                <w:szCs w:val="21"/>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333教育综合</w:t>
            </w:r>
          </w:p>
          <w:p w:rsidR="00C45D54" w:rsidRDefault="008769BC">
            <w:pPr>
              <w:spacing w:line="20" w:lineRule="atLeas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924</w:t>
            </w:r>
            <w:r w:rsidR="004878B9">
              <w:rPr>
                <w:rFonts w:ascii="Times New Roman" w:hAnsi="Times New Roman" w:cs="宋体" w:hint="eastAsia"/>
                <w:color w:val="000000"/>
                <w:sz w:val="18"/>
                <w:szCs w:val="18"/>
              </w:rPr>
              <w:t>小学教育学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before="100" w:beforeAutospacing="1" w:after="100" w:afterAutospacing="1"/>
              <w:rPr>
                <w:rFonts w:ascii="Times New Roman" w:hAnsi="Times New Roman" w:cs="Times New Roman"/>
                <w:color w:val="000000"/>
                <w:sz w:val="18"/>
                <w:szCs w:val="18"/>
              </w:rPr>
            </w:pPr>
            <w:r>
              <w:rPr>
                <w:rFonts w:ascii="Times New Roman" w:hAnsi="Times New Roman" w:cs="宋体" w:hint="eastAsia"/>
                <w:color w:val="000000"/>
                <w:sz w:val="18"/>
                <w:szCs w:val="18"/>
              </w:rPr>
              <w:t>教育科学研究方法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Times New Roman" w:hAnsi="Times New Roman" w:cs="Times New Roman"/>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课程与教学论</w:t>
            </w:r>
          </w:p>
          <w:p w:rsidR="00C45D54" w:rsidRDefault="004878B9">
            <w:pPr>
              <w:rPr>
                <w:rFonts w:ascii="Times New Roman" w:hAnsi="Times New Roman" w:cs="Times New Roman"/>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教育心理学</w:t>
            </w:r>
          </w:p>
        </w:tc>
      </w:tr>
      <w:tr w:rsidR="00C45D54">
        <w:trPr>
          <w:trHeight w:val="312"/>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b/>
                <w:bCs/>
                <w:color w:val="000000"/>
                <w:szCs w:val="21"/>
              </w:rPr>
            </w:pPr>
            <w:r>
              <w:rPr>
                <w:rFonts w:ascii="黑体" w:eastAsia="黑体" w:hAnsi="宋体" w:hint="eastAsia"/>
                <w:b/>
                <w:color w:val="FF0000"/>
                <w:szCs w:val="21"/>
              </w:rPr>
              <w:t>045116</w:t>
            </w:r>
            <w:r>
              <w:rPr>
                <w:rFonts w:ascii="Times New Roman" w:hAnsi="Times New Roman" w:cs="宋体" w:hint="eastAsia"/>
                <w:b/>
                <w:bCs/>
                <w:color w:val="FF0000"/>
                <w:szCs w:val="21"/>
              </w:rPr>
              <w:t>心理健康教育</w:t>
            </w:r>
            <w:r>
              <w:rPr>
                <w:rFonts w:ascii="宋体" w:hAnsi="宋体" w:hint="eastAsia"/>
                <w:b/>
                <w:bCs/>
                <w:color w:val="00B0F0"/>
                <w:szCs w:val="21"/>
              </w:rPr>
              <w:t>&lt;专业学位&gt;</w:t>
            </w:r>
          </w:p>
          <w:p w:rsidR="00C45D54" w:rsidRDefault="004878B9">
            <w:pPr>
              <w:spacing w:line="20" w:lineRule="atLeast"/>
              <w:rPr>
                <w:rFonts w:ascii="Times New Roman" w:hAnsi="Times New Roman" w:cs="宋体"/>
                <w:b/>
                <w:bCs/>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0" w:lineRule="atLeas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333教育综合</w:t>
            </w:r>
          </w:p>
          <w:p w:rsidR="00C45D54" w:rsidRDefault="008769BC">
            <w:pPr>
              <w:spacing w:line="20" w:lineRule="atLeas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926学校</w:t>
            </w:r>
            <w:r w:rsidR="004878B9">
              <w:rPr>
                <w:rFonts w:ascii="Times New Roman" w:hAnsi="Times New Roman" w:cs="宋体" w:hint="eastAsia"/>
                <w:color w:val="000000"/>
                <w:sz w:val="18"/>
                <w:szCs w:val="18"/>
              </w:rPr>
              <w:t>心理学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before="100" w:beforeAutospacing="1" w:after="100" w:afterAutospacing="1"/>
              <w:rPr>
                <w:rFonts w:ascii="Times New Roman" w:hAnsi="Times New Roman" w:cs="Times New Roman"/>
                <w:color w:val="000000"/>
                <w:sz w:val="18"/>
                <w:szCs w:val="18"/>
              </w:rPr>
            </w:pPr>
            <w:r>
              <w:rPr>
                <w:rFonts w:ascii="Times New Roman" w:hAnsi="Times New Roman" w:cs="宋体" w:hint="eastAsia"/>
                <w:color w:val="000000"/>
                <w:sz w:val="18"/>
                <w:szCs w:val="18"/>
              </w:rPr>
              <w:t>心理学研究方法</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Times New Roman" w:hAnsi="Times New Roman" w:cs="Times New Roman"/>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普通心理学</w:t>
            </w:r>
          </w:p>
          <w:p w:rsidR="00C45D54" w:rsidRDefault="004878B9">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教育心理学</w:t>
            </w:r>
          </w:p>
        </w:tc>
      </w:tr>
      <w:tr w:rsidR="00C45D54">
        <w:trPr>
          <w:trHeight w:val="2542"/>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ascii="Times New Roman" w:hAnsi="Times New Roman" w:cs="Times New Roman" w:hint="eastAsia"/>
                <w:color w:val="000000"/>
                <w:sz w:val="18"/>
                <w:szCs w:val="18"/>
              </w:rPr>
              <w:t>7</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数学计算机科学学院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廖老师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0797-8393663</w:t>
            </w:r>
          </w:p>
          <w:p w:rsidR="00C45D54" w:rsidRDefault="00C45D54">
            <w:pPr>
              <w:spacing w:line="280" w:lineRule="exact"/>
              <w:ind w:left="270" w:hangingChars="150" w:hanging="270"/>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color w:val="FF0000"/>
                <w:kern w:val="0"/>
                <w:szCs w:val="21"/>
              </w:rPr>
              <w:t>●</w:t>
            </w:r>
            <w:r>
              <w:rPr>
                <w:rFonts w:ascii="黑体" w:eastAsia="黑体" w:hAnsi="Times New Roman" w:hint="eastAsia"/>
                <w:b/>
                <w:color w:val="FF0000"/>
                <w:szCs w:val="21"/>
              </w:rPr>
              <w:t>070100数学</w:t>
            </w:r>
          </w:p>
          <w:p w:rsidR="00C45D54" w:rsidRDefault="004878B9">
            <w:pPr>
              <w:spacing w:line="380" w:lineRule="exact"/>
              <w:jc w:val="left"/>
              <w:rPr>
                <w:rFonts w:ascii="宋体" w:hAnsi="宋体" w:cs="宋体"/>
                <w:sz w:val="18"/>
                <w:szCs w:val="18"/>
              </w:rPr>
            </w:pPr>
            <w:r>
              <w:rPr>
                <w:rFonts w:ascii="宋体" w:hAnsi="宋体" w:cs="宋体" w:hint="eastAsia"/>
                <w:sz w:val="18"/>
                <w:szCs w:val="18"/>
              </w:rPr>
              <w:t>01基础数学</w:t>
            </w:r>
          </w:p>
          <w:p w:rsidR="00C45D54" w:rsidRDefault="004878B9">
            <w:pPr>
              <w:spacing w:line="380" w:lineRule="exact"/>
              <w:jc w:val="left"/>
              <w:rPr>
                <w:rFonts w:ascii="宋体" w:hAnsi="宋体" w:cs="宋体"/>
                <w:sz w:val="18"/>
                <w:szCs w:val="18"/>
              </w:rPr>
            </w:pPr>
            <w:r>
              <w:rPr>
                <w:rFonts w:ascii="宋体" w:hAnsi="宋体" w:cs="宋体" w:hint="eastAsia"/>
                <w:sz w:val="18"/>
                <w:szCs w:val="18"/>
              </w:rPr>
              <w:t>02计算数学</w:t>
            </w:r>
          </w:p>
          <w:p w:rsidR="00C45D54" w:rsidRDefault="004878B9">
            <w:pPr>
              <w:spacing w:line="380" w:lineRule="exact"/>
              <w:ind w:left="180" w:hangingChars="100" w:hanging="180"/>
              <w:jc w:val="left"/>
              <w:rPr>
                <w:rFonts w:ascii="宋体" w:hAnsi="宋体" w:cs="宋体"/>
                <w:sz w:val="18"/>
                <w:szCs w:val="18"/>
              </w:rPr>
            </w:pPr>
            <w:r>
              <w:rPr>
                <w:rFonts w:ascii="宋体" w:hAnsi="宋体" w:cs="宋体" w:hint="eastAsia"/>
                <w:sz w:val="18"/>
                <w:szCs w:val="18"/>
              </w:rPr>
              <w:t>03概率论与数理统计</w:t>
            </w:r>
          </w:p>
          <w:p w:rsidR="00C45D54" w:rsidRDefault="004878B9">
            <w:pPr>
              <w:spacing w:line="380" w:lineRule="exact"/>
              <w:jc w:val="left"/>
              <w:rPr>
                <w:rFonts w:ascii="宋体" w:hAnsi="宋体" w:cs="宋体"/>
                <w:sz w:val="18"/>
                <w:szCs w:val="18"/>
              </w:rPr>
            </w:pPr>
            <w:r>
              <w:rPr>
                <w:rFonts w:ascii="宋体" w:hAnsi="宋体" w:cs="宋体" w:hint="eastAsia"/>
                <w:sz w:val="18"/>
                <w:szCs w:val="18"/>
              </w:rPr>
              <w:t>04应用数学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ind w:leftChars="86" w:left="271" w:hangingChars="50" w:hanging="90"/>
              <w:rPr>
                <w:rFonts w:ascii="Times New Roman" w:hAnsi="Times New Roman" w:cs="Wingdings"/>
                <w:color w:val="000000"/>
                <w:sz w:val="18"/>
                <w:szCs w:val="18"/>
              </w:rPr>
            </w:pPr>
            <w:r>
              <w:rPr>
                <w:rFonts w:ascii="Times New Roman" w:hAnsi="Times New Roman" w:cs="Wingdings" w:hint="eastAsia"/>
                <w:color w:val="000000"/>
                <w:sz w:val="18"/>
                <w:szCs w:val="18"/>
              </w:rPr>
              <w:t>9</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3"/>
            </w:r>
            <w:r>
              <w:rPr>
                <w:rFonts w:ascii="Times New Roman" w:hAnsi="Times New Roman" w:cs="Times New Roman"/>
                <w:color w:val="000000"/>
                <w:sz w:val="18"/>
                <w:szCs w:val="18"/>
              </w:rPr>
              <w:t>623</w:t>
            </w:r>
            <w:r>
              <w:rPr>
                <w:rFonts w:ascii="Times New Roman" w:hAnsi="Times New Roman" w:cs="宋体" w:hint="eastAsia"/>
                <w:color w:val="000000"/>
                <w:sz w:val="18"/>
                <w:szCs w:val="18"/>
              </w:rPr>
              <w:t>数学分析</w:t>
            </w:r>
          </w:p>
          <w:p w:rsidR="00C45D54" w:rsidRDefault="008769BC">
            <w:pPr>
              <w:spacing w:line="280" w:lineRule="exact"/>
              <w:ind w:leftChars="86" w:left="271" w:hangingChars="50" w:hanging="90"/>
              <w:rPr>
                <w:color w:val="000000"/>
                <w:sz w:val="18"/>
                <w:szCs w:val="18"/>
              </w:rPr>
            </w:pPr>
            <w:r>
              <w:rPr>
                <w:rFonts w:ascii="Times New Roman" w:hAnsi="Times New Roman" w:cs="Times New Roman"/>
                <w:color w:val="000000"/>
                <w:sz w:val="18"/>
                <w:szCs w:val="18"/>
              </w:rPr>
              <w:fldChar w:fldCharType="begin"/>
            </w:r>
            <w:r w:rsidR="004878B9">
              <w:rPr>
                <w:rFonts w:ascii="Times New Roman" w:hAnsi="Times New Roman" w:cs="Times New Roman"/>
                <w:color w:val="000000"/>
                <w:sz w:val="18"/>
                <w:szCs w:val="18"/>
              </w:rPr>
              <w:instrText xml:space="preserve"> = 4 \* GB3 \* MERGEFORMAT </w:instrText>
            </w:r>
            <w:r>
              <w:rPr>
                <w:rFonts w:ascii="Times New Roman" w:hAnsi="Times New Roman" w:cs="Times New Roman"/>
                <w:color w:val="000000"/>
                <w:sz w:val="18"/>
                <w:szCs w:val="18"/>
              </w:rPr>
              <w:fldChar w:fldCharType="separate"/>
            </w:r>
            <w:r w:rsidR="004878B9">
              <w:rPr>
                <w:rFonts w:ascii="Times New Roman" w:hAnsi="Times New Roman" w:cs="宋体" w:hint="eastAsia"/>
                <w:color w:val="000000"/>
                <w:sz w:val="18"/>
                <w:szCs w:val="18"/>
              </w:rPr>
              <w:t>④</w:t>
            </w:r>
            <w:r>
              <w:rPr>
                <w:rFonts w:ascii="Times New Roman" w:hAnsi="Times New Roman" w:cs="Times New Roman"/>
                <w:color w:val="000000"/>
                <w:sz w:val="18"/>
                <w:szCs w:val="18"/>
              </w:rPr>
              <w:fldChar w:fldCharType="end"/>
            </w:r>
            <w:r w:rsidR="004878B9">
              <w:rPr>
                <w:rFonts w:ascii="Times New Roman" w:hAnsi="Times New Roman" w:cs="Times New Roman"/>
                <w:color w:val="000000"/>
                <w:sz w:val="18"/>
                <w:szCs w:val="18"/>
              </w:rPr>
              <w:t>823</w:t>
            </w:r>
            <w:r w:rsidR="004878B9">
              <w:rPr>
                <w:rFonts w:ascii="Times New Roman" w:hAnsi="Times New Roman" w:cs="宋体" w:hint="eastAsia"/>
                <w:color w:val="000000"/>
                <w:sz w:val="18"/>
                <w:szCs w:val="18"/>
              </w:rPr>
              <w:t>高等代数</w:t>
            </w:r>
          </w:p>
          <w:p w:rsidR="00C45D54" w:rsidRDefault="00C45D54">
            <w:pPr>
              <w:spacing w:line="280" w:lineRule="exact"/>
              <w:ind w:leftChars="86" w:left="271" w:hangingChars="50" w:hanging="90"/>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color w:val="000000"/>
                <w:sz w:val="18"/>
                <w:szCs w:val="18"/>
              </w:rPr>
            </w:pP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常微分方程</w:t>
            </w:r>
          </w:p>
          <w:p w:rsidR="00C45D54" w:rsidRDefault="00C45D54">
            <w:pPr>
              <w:tabs>
                <w:tab w:val="left" w:pos="540"/>
                <w:tab w:val="left" w:pos="1440"/>
              </w:tabs>
              <w:spacing w:line="30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近世代数</w:t>
            </w:r>
          </w:p>
          <w:p w:rsidR="00C45D54" w:rsidRDefault="004878B9">
            <w:pPr>
              <w:tabs>
                <w:tab w:val="left" w:pos="360"/>
              </w:tabs>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实变函数</w:t>
            </w:r>
          </w:p>
          <w:p w:rsidR="00C45D54" w:rsidRDefault="00C45D54">
            <w:pPr>
              <w:tabs>
                <w:tab w:val="left" w:pos="360"/>
              </w:tabs>
              <w:spacing w:line="280" w:lineRule="exact"/>
              <w:ind w:left="360" w:hanging="360"/>
              <w:rPr>
                <w:color w:val="000000"/>
                <w:sz w:val="18"/>
                <w:szCs w:val="18"/>
              </w:rPr>
            </w:pPr>
          </w:p>
          <w:p w:rsidR="00C45D54" w:rsidRDefault="00C45D54">
            <w:pPr>
              <w:spacing w:line="360" w:lineRule="atLeast"/>
              <w:rPr>
                <w:rFonts w:ascii="Times New Roman" w:hAnsi="Times New Roman" w:cs="Times New Roman"/>
                <w:color w:val="000000"/>
                <w:sz w:val="18"/>
                <w:szCs w:val="18"/>
              </w:rPr>
            </w:pPr>
          </w:p>
          <w:p w:rsidR="00C45D54" w:rsidRDefault="00C45D54">
            <w:pPr>
              <w:spacing w:line="360" w:lineRule="atLeast"/>
              <w:rPr>
                <w:rFonts w:ascii="Times New Roman" w:hAnsi="Times New Roman" w:cs="Times New Roman"/>
                <w:color w:val="000000"/>
                <w:sz w:val="18"/>
                <w:szCs w:val="18"/>
              </w:rPr>
            </w:pPr>
          </w:p>
          <w:p w:rsidR="00C45D54" w:rsidRDefault="00C45D54">
            <w:pPr>
              <w:spacing w:line="360" w:lineRule="atLeast"/>
              <w:rPr>
                <w:rFonts w:ascii="Times New Roman" w:hAnsi="Times New Roman" w:cs="Times New Roman"/>
                <w:color w:val="000000"/>
                <w:sz w:val="18"/>
                <w:szCs w:val="18"/>
              </w:rPr>
            </w:pPr>
          </w:p>
        </w:tc>
      </w:tr>
      <w:tr w:rsidR="00C45D54">
        <w:trPr>
          <w:trHeight w:val="2548"/>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b/>
                <w:bCs/>
                <w:color w:val="FF0000"/>
                <w:szCs w:val="21"/>
              </w:rPr>
            </w:pPr>
            <w:r>
              <w:rPr>
                <w:rFonts w:ascii="宋体" w:hAnsi="宋体" w:cs="宋体" w:hint="eastAsia"/>
                <w:b/>
                <w:bCs/>
                <w:color w:val="FF0000"/>
                <w:szCs w:val="21"/>
              </w:rPr>
              <w:t>0701Z1数据智能分析与应用</w:t>
            </w:r>
          </w:p>
          <w:p w:rsidR="00C45D54" w:rsidRDefault="004878B9">
            <w:pPr>
              <w:spacing w:line="380" w:lineRule="exact"/>
              <w:jc w:val="left"/>
              <w:rPr>
                <w:rFonts w:ascii="宋体" w:hAnsi="宋体" w:cs="宋体"/>
                <w:bCs/>
                <w:sz w:val="18"/>
                <w:szCs w:val="18"/>
              </w:rPr>
            </w:pPr>
            <w:r>
              <w:rPr>
                <w:rFonts w:ascii="宋体" w:hAnsi="宋体" w:cs="宋体" w:hint="eastAsia"/>
                <w:bCs/>
                <w:sz w:val="18"/>
                <w:szCs w:val="18"/>
              </w:rPr>
              <w:t>01机器学习与数据挖掘</w:t>
            </w:r>
          </w:p>
          <w:p w:rsidR="00C45D54" w:rsidRDefault="004878B9">
            <w:pPr>
              <w:spacing w:line="380" w:lineRule="exact"/>
              <w:jc w:val="left"/>
              <w:rPr>
                <w:rFonts w:ascii="宋体" w:hAnsi="宋体" w:cs="宋体"/>
                <w:bCs/>
                <w:sz w:val="18"/>
                <w:szCs w:val="18"/>
              </w:rPr>
            </w:pPr>
            <w:r>
              <w:rPr>
                <w:rFonts w:ascii="宋体" w:hAnsi="宋体" w:cs="宋体" w:hint="eastAsia"/>
                <w:bCs/>
                <w:sz w:val="18"/>
                <w:szCs w:val="18"/>
              </w:rPr>
              <w:t>02多媒体计算与智能网络</w:t>
            </w:r>
          </w:p>
          <w:p w:rsidR="00C45D54" w:rsidRDefault="004878B9">
            <w:pPr>
              <w:spacing w:line="280" w:lineRule="exact"/>
              <w:jc w:val="left"/>
              <w:rPr>
                <w:rFonts w:ascii="宋体" w:hAnsi="宋体" w:cs="宋体"/>
                <w:color w:val="000000"/>
                <w:kern w:val="0"/>
                <w:szCs w:val="21"/>
              </w:rPr>
            </w:pPr>
            <w:r>
              <w:rPr>
                <w:rFonts w:ascii="宋体" w:hAnsi="宋体" w:cs="宋体" w:hint="eastAsia"/>
                <w:bCs/>
                <w:sz w:val="18"/>
                <w:szCs w:val="18"/>
              </w:rPr>
              <w:t>03生物信息学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ind w:leftChars="86" w:left="271" w:hangingChars="50" w:hanging="90"/>
              <w:rPr>
                <w:rFonts w:ascii="Times New Roman" w:hAnsi="Times New Roman" w:cs="Wingdings"/>
                <w:color w:val="000000"/>
                <w:sz w:val="18"/>
                <w:szCs w:val="18"/>
              </w:rPr>
            </w:pPr>
            <w:r>
              <w:rPr>
                <w:rFonts w:ascii="Times New Roman" w:hAnsi="Times New Roman" w:cs="Wingdings" w:hint="eastAsia"/>
                <w:color w:val="000000"/>
                <w:sz w:val="18"/>
                <w:szCs w:val="18"/>
              </w:rPr>
              <w:t>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3"/>
            </w:r>
            <w:r>
              <w:rPr>
                <w:rFonts w:ascii="Times New Roman" w:hAnsi="Times New Roman" w:cs="Times New Roman"/>
                <w:color w:val="000000"/>
                <w:sz w:val="18"/>
                <w:szCs w:val="18"/>
              </w:rPr>
              <w:t>6</w:t>
            </w:r>
            <w:r>
              <w:rPr>
                <w:rFonts w:ascii="Times New Roman" w:hAnsi="Times New Roman" w:cs="Times New Roman" w:hint="eastAsia"/>
                <w:color w:val="000000"/>
                <w:sz w:val="18"/>
                <w:szCs w:val="18"/>
              </w:rPr>
              <w:t>51</w:t>
            </w:r>
            <w:r>
              <w:rPr>
                <w:rFonts w:ascii="Times New Roman" w:hAnsi="Times New Roman" w:cs="宋体" w:hint="eastAsia"/>
                <w:color w:val="000000"/>
                <w:sz w:val="18"/>
                <w:szCs w:val="18"/>
              </w:rPr>
              <w:t>C</w:t>
            </w:r>
            <w:r>
              <w:rPr>
                <w:rFonts w:ascii="Times New Roman" w:hAnsi="Times New Roman" w:cs="宋体" w:hint="eastAsia"/>
                <w:color w:val="000000"/>
                <w:sz w:val="18"/>
                <w:szCs w:val="18"/>
              </w:rPr>
              <w:t>语言程序设计（科目三）</w:t>
            </w:r>
          </w:p>
          <w:p w:rsidR="00C45D54" w:rsidRDefault="008769BC">
            <w:pPr>
              <w:spacing w:line="280" w:lineRule="exact"/>
              <w:ind w:leftChars="86" w:left="271" w:hangingChars="50" w:hanging="90"/>
              <w:rPr>
                <w:color w:val="000000"/>
                <w:sz w:val="18"/>
                <w:szCs w:val="18"/>
              </w:rPr>
            </w:pPr>
            <w:r>
              <w:rPr>
                <w:rFonts w:ascii="Times New Roman" w:hAnsi="Times New Roman" w:cs="Times New Roman"/>
                <w:color w:val="000000"/>
                <w:sz w:val="18"/>
                <w:szCs w:val="18"/>
              </w:rPr>
              <w:fldChar w:fldCharType="begin"/>
            </w:r>
            <w:r w:rsidR="004878B9">
              <w:rPr>
                <w:rFonts w:ascii="Times New Roman" w:hAnsi="Times New Roman" w:cs="Times New Roman"/>
                <w:color w:val="000000"/>
                <w:sz w:val="18"/>
                <w:szCs w:val="18"/>
              </w:rPr>
              <w:instrText xml:space="preserve"> = 4 \* GB3 \* MERGEFORMAT </w:instrText>
            </w:r>
            <w:r>
              <w:rPr>
                <w:rFonts w:ascii="Times New Roman" w:hAnsi="Times New Roman" w:cs="Times New Roman"/>
                <w:color w:val="000000"/>
                <w:sz w:val="18"/>
                <w:szCs w:val="18"/>
              </w:rPr>
              <w:fldChar w:fldCharType="separate"/>
            </w:r>
            <w:r w:rsidR="004878B9">
              <w:rPr>
                <w:rFonts w:ascii="Times New Roman" w:hAnsi="Times New Roman" w:cs="宋体" w:hint="eastAsia"/>
                <w:color w:val="000000"/>
                <w:sz w:val="18"/>
                <w:szCs w:val="18"/>
              </w:rPr>
              <w:t>④</w:t>
            </w:r>
            <w:r>
              <w:rPr>
                <w:rFonts w:ascii="Times New Roman" w:hAnsi="Times New Roman" w:cs="Times New Roman"/>
                <w:color w:val="000000"/>
                <w:sz w:val="18"/>
                <w:szCs w:val="18"/>
              </w:rPr>
              <w:fldChar w:fldCharType="end"/>
            </w:r>
            <w:r w:rsidR="004878B9">
              <w:rPr>
                <w:rFonts w:ascii="Times New Roman" w:hAnsi="Times New Roman" w:cs="Times New Roman"/>
                <w:color w:val="000000"/>
                <w:sz w:val="18"/>
                <w:szCs w:val="18"/>
              </w:rPr>
              <w:t>8</w:t>
            </w:r>
            <w:r w:rsidR="004878B9">
              <w:rPr>
                <w:rFonts w:ascii="Times New Roman" w:hAnsi="Times New Roman" w:cs="Times New Roman" w:hint="eastAsia"/>
                <w:color w:val="000000"/>
                <w:sz w:val="18"/>
                <w:szCs w:val="18"/>
              </w:rPr>
              <w:t>51</w:t>
            </w:r>
            <w:r w:rsidR="004878B9">
              <w:rPr>
                <w:rFonts w:ascii="宋体" w:hAnsi="宋体" w:hint="eastAsia"/>
                <w:color w:val="000000"/>
                <w:sz w:val="18"/>
                <w:szCs w:val="18"/>
              </w:rPr>
              <w:t>数据库原理</w:t>
            </w:r>
          </w:p>
          <w:p w:rsidR="00C45D54" w:rsidRDefault="00C45D54">
            <w:pPr>
              <w:spacing w:line="280" w:lineRule="exact"/>
              <w:ind w:leftChars="86" w:left="286" w:hangingChars="50" w:hanging="105"/>
              <w:rPr>
                <w:rFonts w:ascii="宋体" w:hAnsi="宋体" w:cs="宋体"/>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sz w:val="18"/>
                <w:szCs w:val="18"/>
              </w:rPr>
            </w:pPr>
            <w:r>
              <w:rPr>
                <w:rFonts w:ascii="宋体" w:hAnsi="宋体" w:cs="宋体" w:hint="eastAsia"/>
                <w:sz w:val="18"/>
                <w:szCs w:val="18"/>
              </w:rPr>
              <w:t>线性代数</w:t>
            </w:r>
          </w:p>
          <w:p w:rsidR="00C45D54" w:rsidRDefault="00C45D54">
            <w:pPr>
              <w:spacing w:line="280" w:lineRule="exact"/>
              <w:rPr>
                <w:rFonts w:ascii="宋体" w:hAnsi="宋体" w:cs="宋体"/>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60" w:lineRule="atLeas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软件工程</w:t>
            </w:r>
          </w:p>
          <w:p w:rsidR="00C45D54" w:rsidRDefault="004878B9">
            <w:pPr>
              <w:tabs>
                <w:tab w:val="left" w:pos="360"/>
              </w:tabs>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数据结构</w:t>
            </w:r>
          </w:p>
          <w:p w:rsidR="00C45D54" w:rsidRDefault="00C45D54">
            <w:pPr>
              <w:tabs>
                <w:tab w:val="left" w:pos="360"/>
              </w:tabs>
              <w:spacing w:line="280" w:lineRule="exact"/>
              <w:rPr>
                <w:rFonts w:ascii="Times New Roman" w:hAnsi="Times New Roman" w:cs="Times New Roman"/>
                <w:color w:val="000000"/>
                <w:sz w:val="18"/>
                <w:szCs w:val="18"/>
              </w:rPr>
            </w:pPr>
          </w:p>
        </w:tc>
      </w:tr>
      <w:tr w:rsidR="00C45D54">
        <w:trPr>
          <w:trHeight w:val="1537"/>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b/>
                <w:bCs/>
                <w:color w:val="FF0000"/>
                <w:szCs w:val="21"/>
              </w:rPr>
            </w:pPr>
            <w:r>
              <w:rPr>
                <w:rFonts w:ascii="宋体" w:hAnsi="宋体" w:cs="宋体" w:hint="eastAsia"/>
                <w:b/>
                <w:bCs/>
                <w:color w:val="FF0000"/>
                <w:kern w:val="0"/>
                <w:szCs w:val="21"/>
              </w:rPr>
              <w:t>081100</w:t>
            </w:r>
            <w:r>
              <w:rPr>
                <w:rFonts w:ascii="宋体" w:hAnsi="宋体" w:cs="宋体" w:hint="eastAsia"/>
                <w:b/>
                <w:bCs/>
                <w:color w:val="FF0000"/>
                <w:szCs w:val="21"/>
              </w:rPr>
              <w:t>控制科学与工程</w:t>
            </w:r>
          </w:p>
          <w:p w:rsidR="00C45D54" w:rsidRDefault="004878B9">
            <w:pPr>
              <w:spacing w:line="280" w:lineRule="exact"/>
              <w:rPr>
                <w:rFonts w:ascii="宋体" w:hAnsi="宋体" w:cs="宋体"/>
                <w:bCs/>
                <w:sz w:val="18"/>
                <w:szCs w:val="18"/>
              </w:rPr>
            </w:pPr>
            <w:r>
              <w:rPr>
                <w:rFonts w:ascii="宋体" w:hAnsi="宋体" w:cs="宋体" w:hint="eastAsia"/>
                <w:bCs/>
                <w:sz w:val="18"/>
                <w:szCs w:val="18"/>
              </w:rPr>
              <w:t>03模式识别与智能系统</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ind w:leftChars="86" w:left="271" w:hangingChars="50" w:hanging="90"/>
              <w:rPr>
                <w:rFonts w:ascii="Times New Roman" w:hAnsi="Times New Roman" w:cs="Wingdings"/>
                <w:color w:val="000000"/>
                <w:sz w:val="18"/>
                <w:szCs w:val="18"/>
              </w:rPr>
            </w:pPr>
            <w:r>
              <w:rPr>
                <w:rFonts w:ascii="Times New Roman" w:hAnsi="Times New Roman" w:cs="Wingdings" w:hint="eastAsia"/>
                <w:color w:val="000000"/>
                <w:sz w:val="18"/>
                <w:szCs w:val="18"/>
              </w:rPr>
              <w:t>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ind w:leftChars="86" w:left="271" w:hangingChars="50" w:hanging="90"/>
              <w:rPr>
                <w:color w:val="000000"/>
                <w:sz w:val="18"/>
                <w:szCs w:val="18"/>
              </w:rPr>
            </w:pPr>
            <w:r>
              <w:rPr>
                <w:rFonts w:ascii="Times New Roman" w:hAnsi="Times New Roman" w:cs="Wingdings"/>
                <w:color w:val="000000"/>
                <w:sz w:val="18"/>
                <w:szCs w:val="18"/>
              </w:rPr>
              <w:sym w:font="Wingdings" w:char="0083"/>
            </w:r>
            <w:r>
              <w:rPr>
                <w:rFonts w:ascii="Times New Roman" w:hAnsi="Times New Roman" w:cs="Times New Roman" w:hint="eastAsia"/>
                <w:color w:val="000000"/>
                <w:sz w:val="18"/>
                <w:szCs w:val="18"/>
              </w:rPr>
              <w:t>301</w:t>
            </w:r>
            <w:r>
              <w:rPr>
                <w:rFonts w:ascii="Times New Roman" w:hAnsi="Times New Roman" w:cs="Times New Roman" w:hint="eastAsia"/>
                <w:color w:val="000000"/>
                <w:sz w:val="18"/>
                <w:szCs w:val="18"/>
              </w:rPr>
              <w:t>数学一（全国统考）</w:t>
            </w:r>
          </w:p>
          <w:p w:rsidR="00C45D54" w:rsidRDefault="008769BC">
            <w:pPr>
              <w:spacing w:line="280" w:lineRule="exact"/>
              <w:ind w:leftChars="86" w:left="271" w:hangingChars="50" w:hanging="90"/>
              <w:rPr>
                <w:rFonts w:ascii="Times New Roman" w:hAnsi="Times New Roman" w:cs="Wingdings"/>
                <w:color w:val="000000"/>
                <w:sz w:val="18"/>
                <w:szCs w:val="18"/>
              </w:rPr>
            </w:pPr>
            <w:r>
              <w:rPr>
                <w:rFonts w:ascii="Times New Roman" w:hAnsi="Times New Roman" w:cs="Times New Roman"/>
                <w:color w:val="000000"/>
                <w:sz w:val="18"/>
                <w:szCs w:val="18"/>
              </w:rPr>
              <w:fldChar w:fldCharType="begin"/>
            </w:r>
            <w:r w:rsidR="004878B9">
              <w:rPr>
                <w:rFonts w:ascii="Times New Roman" w:hAnsi="Times New Roman" w:cs="Times New Roman"/>
                <w:color w:val="000000"/>
                <w:sz w:val="18"/>
                <w:szCs w:val="18"/>
              </w:rPr>
              <w:instrText xml:space="preserve"> = 4 \* GB3 \* MERGEFORMAT </w:instrText>
            </w:r>
            <w:r>
              <w:rPr>
                <w:rFonts w:ascii="Times New Roman" w:hAnsi="Times New Roman" w:cs="Times New Roman"/>
                <w:color w:val="000000"/>
                <w:sz w:val="18"/>
                <w:szCs w:val="18"/>
              </w:rPr>
              <w:fldChar w:fldCharType="separate"/>
            </w:r>
            <w:r w:rsidR="004878B9">
              <w:rPr>
                <w:rFonts w:ascii="Times New Roman" w:hAnsi="Times New Roman" w:cs="宋体" w:hint="eastAsia"/>
                <w:color w:val="000000"/>
                <w:sz w:val="18"/>
                <w:szCs w:val="18"/>
              </w:rPr>
              <w:t>④</w:t>
            </w:r>
            <w:r>
              <w:rPr>
                <w:rFonts w:ascii="Times New Roman" w:hAnsi="Times New Roman" w:cs="Times New Roman"/>
                <w:color w:val="000000"/>
                <w:sz w:val="18"/>
                <w:szCs w:val="18"/>
              </w:rPr>
              <w:fldChar w:fldCharType="end"/>
            </w:r>
            <w:r w:rsidR="004878B9">
              <w:rPr>
                <w:rFonts w:ascii="Times New Roman" w:hAnsi="Times New Roman" w:cs="Times New Roman"/>
                <w:color w:val="000000"/>
                <w:sz w:val="18"/>
                <w:szCs w:val="18"/>
              </w:rPr>
              <w:t>8</w:t>
            </w:r>
            <w:r w:rsidR="004878B9">
              <w:rPr>
                <w:rFonts w:ascii="Times New Roman" w:hAnsi="Times New Roman" w:cs="Times New Roman" w:hint="eastAsia"/>
                <w:color w:val="000000"/>
                <w:sz w:val="18"/>
                <w:szCs w:val="18"/>
              </w:rPr>
              <w:t>51</w:t>
            </w:r>
            <w:r w:rsidR="004878B9">
              <w:rPr>
                <w:rFonts w:ascii="宋体" w:hAnsi="宋体" w:hint="eastAsia"/>
                <w:color w:val="000000"/>
                <w:sz w:val="18"/>
                <w:szCs w:val="18"/>
              </w:rPr>
              <w:t>数据库原理</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sz w:val="18"/>
                <w:szCs w:val="18"/>
              </w:rPr>
            </w:pPr>
            <w:r>
              <w:rPr>
                <w:rFonts w:ascii="宋体" w:hAnsi="宋体" w:cs="宋体" w:hint="eastAsia"/>
                <w:sz w:val="18"/>
                <w:szCs w:val="18"/>
              </w:rPr>
              <w:t>C语言程序设计</w:t>
            </w:r>
          </w:p>
          <w:p w:rsidR="00C45D54" w:rsidRDefault="00C45D54">
            <w:pPr>
              <w:spacing w:line="280" w:lineRule="exact"/>
              <w:rPr>
                <w:rFonts w:ascii="宋体" w:hAnsi="宋体" w:cs="宋体"/>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60" w:lineRule="atLeas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软件工程</w:t>
            </w:r>
          </w:p>
          <w:p w:rsidR="00C45D54" w:rsidRDefault="004878B9">
            <w:pPr>
              <w:tabs>
                <w:tab w:val="left" w:pos="360"/>
              </w:tabs>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数据结构</w:t>
            </w:r>
          </w:p>
          <w:p w:rsidR="00C45D54" w:rsidRDefault="00C45D54">
            <w:pPr>
              <w:spacing w:line="360" w:lineRule="atLeast"/>
              <w:rPr>
                <w:rFonts w:ascii="Times New Roman" w:hAnsi="Times New Roman" w:cs="Times New Roman"/>
                <w:color w:val="000000"/>
                <w:sz w:val="18"/>
                <w:szCs w:val="18"/>
              </w:rPr>
            </w:pPr>
          </w:p>
        </w:tc>
      </w:tr>
      <w:tr w:rsidR="00C45D54">
        <w:trPr>
          <w:trHeight w:val="83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B0F0"/>
                <w:sz w:val="24"/>
                <w:szCs w:val="21"/>
              </w:rPr>
            </w:pPr>
            <w:r>
              <w:rPr>
                <w:rFonts w:ascii="黑体" w:eastAsia="黑体" w:hAnsi="Times New Roman" w:hint="eastAsia"/>
                <w:b/>
                <w:color w:val="FF0000"/>
                <w:szCs w:val="21"/>
              </w:rPr>
              <w:t>045104学科教学（数学）</w:t>
            </w:r>
            <w:r>
              <w:rPr>
                <w:rFonts w:ascii="宋体" w:hAnsi="宋体" w:hint="eastAsia"/>
                <w:b/>
                <w:bCs/>
                <w:color w:val="00B0F0"/>
                <w:sz w:val="18"/>
              </w:rPr>
              <w:t>&lt;专业学位&gt;</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19</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915</w:t>
            </w:r>
            <w:r w:rsidR="004878B9">
              <w:rPr>
                <w:rFonts w:ascii="Times New Roman" w:hAnsi="Times New Roman" w:cs="宋体" w:hint="eastAsia"/>
                <w:color w:val="000000"/>
                <w:sz w:val="18"/>
                <w:szCs w:val="18"/>
              </w:rPr>
              <w:t>数学教学论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sz w:val="18"/>
                <w:szCs w:val="18"/>
              </w:rPr>
            </w:pPr>
            <w:r>
              <w:rPr>
                <w:rFonts w:ascii="Times New Roman" w:hAnsi="Times New Roman" w:cs="宋体" w:hint="eastAsia"/>
                <w:sz w:val="18"/>
                <w:szCs w:val="18"/>
              </w:rPr>
              <w:t>数学思想方法与解题</w:t>
            </w:r>
          </w:p>
          <w:p w:rsidR="00C45D54" w:rsidRDefault="00C45D54">
            <w:pPr>
              <w:spacing w:line="280" w:lineRule="exac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数学分析</w:t>
            </w:r>
          </w:p>
          <w:p w:rsidR="00C45D54" w:rsidRDefault="004878B9">
            <w:pPr>
              <w:tabs>
                <w:tab w:val="left" w:pos="360"/>
              </w:tabs>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高等代数</w:t>
            </w:r>
          </w:p>
          <w:p w:rsidR="00C45D54" w:rsidRDefault="00C45D54">
            <w:pPr>
              <w:tabs>
                <w:tab w:val="left" w:pos="360"/>
              </w:tabs>
              <w:spacing w:line="280" w:lineRule="exact"/>
              <w:rPr>
                <w:rFonts w:ascii="Times New Roman" w:hAnsi="Times New Roman" w:cs="宋体"/>
                <w:color w:val="000000"/>
                <w:sz w:val="18"/>
                <w:szCs w:val="18"/>
              </w:rPr>
            </w:pPr>
          </w:p>
        </w:tc>
      </w:tr>
      <w:tr w:rsidR="00C45D54">
        <w:trPr>
          <w:trHeight w:val="83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FF0000"/>
                <w:szCs w:val="21"/>
              </w:rPr>
            </w:pPr>
            <w:r>
              <w:rPr>
                <w:rFonts w:ascii="黑体" w:eastAsia="黑体" w:hAnsi="Times New Roman" w:hint="eastAsia"/>
                <w:b/>
                <w:color w:val="FF0000"/>
                <w:szCs w:val="21"/>
              </w:rPr>
              <w:t>085400电子信息</w:t>
            </w:r>
          </w:p>
          <w:p w:rsidR="00C45D54" w:rsidRDefault="004878B9">
            <w:pPr>
              <w:spacing w:line="280" w:lineRule="exact"/>
              <w:rPr>
                <w:rFonts w:ascii="黑体" w:eastAsia="黑体" w:hAnsi="Times New Roman"/>
                <w:b/>
                <w:color w:val="FF0000"/>
                <w:szCs w:val="21"/>
              </w:rPr>
            </w:pPr>
            <w:r>
              <w:rPr>
                <w:rFonts w:ascii="宋体" w:hAnsi="宋体" w:cs="宋体" w:hint="eastAsia"/>
                <w:bCs/>
                <w:sz w:val="18"/>
                <w:szCs w:val="18"/>
              </w:rPr>
              <w:t>04计算机技术</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ascii="宋体" w:hAnsi="宋体" w:cs="宋体" w:hint="eastAsia"/>
                <w:color w:val="000000"/>
                <w:sz w:val="18"/>
                <w:szCs w:val="18"/>
              </w:rPr>
              <w:t>204英语二</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302数学二（全国统考）</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853</w:t>
            </w:r>
            <w:r w:rsidR="004878B9">
              <w:rPr>
                <w:rFonts w:ascii="Times New Roman" w:hAnsi="Times New Roman" w:cs="Times New Roman"/>
                <w:color w:val="000000"/>
                <w:sz w:val="18"/>
                <w:szCs w:val="18"/>
              </w:rPr>
              <w:t>C</w:t>
            </w:r>
            <w:r w:rsidR="004878B9">
              <w:rPr>
                <w:rFonts w:ascii="Times New Roman" w:hAnsi="Times New Roman" w:cs="宋体" w:hint="eastAsia"/>
                <w:color w:val="000000"/>
                <w:sz w:val="18"/>
                <w:szCs w:val="18"/>
              </w:rPr>
              <w:t>语言程序设计（科目四）</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数据结构基础</w:t>
            </w:r>
          </w:p>
          <w:p w:rsidR="00C45D54" w:rsidRDefault="00C45D54">
            <w:pPr>
              <w:spacing w:line="280" w:lineRule="exac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数据库基础</w:t>
            </w:r>
          </w:p>
          <w:p w:rsidR="00C45D54" w:rsidRDefault="004878B9">
            <w:pPr>
              <w:tabs>
                <w:tab w:val="left" w:pos="360"/>
              </w:tabs>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面向对象程序设计（</w:t>
            </w:r>
            <w:r>
              <w:rPr>
                <w:rFonts w:ascii="Times New Roman" w:hAnsi="Times New Roman" w:cs="Times New Roman" w:hint="eastAsia"/>
                <w:color w:val="000000"/>
                <w:sz w:val="18"/>
                <w:szCs w:val="18"/>
              </w:rPr>
              <w:t>Java</w:t>
            </w:r>
            <w:r>
              <w:rPr>
                <w:rFonts w:ascii="Times New Roman" w:hAnsi="Times New Roman" w:cs="Times New Roman" w:hint="eastAsia"/>
                <w:color w:val="000000"/>
                <w:sz w:val="18"/>
                <w:szCs w:val="18"/>
              </w:rPr>
              <w:t>）</w:t>
            </w:r>
          </w:p>
          <w:p w:rsidR="00C45D54" w:rsidRDefault="00C45D54">
            <w:pPr>
              <w:tabs>
                <w:tab w:val="left" w:pos="360"/>
              </w:tabs>
              <w:spacing w:line="280" w:lineRule="exact"/>
              <w:rPr>
                <w:rFonts w:ascii="Times New Roman" w:hAnsi="Times New Roman" w:cs="Times New Roman"/>
                <w:color w:val="000000"/>
                <w:sz w:val="18"/>
                <w:szCs w:val="18"/>
              </w:rPr>
            </w:pPr>
          </w:p>
        </w:tc>
      </w:tr>
      <w:tr w:rsidR="00C45D54">
        <w:trPr>
          <w:trHeight w:val="835"/>
        </w:trPr>
        <w:tc>
          <w:tcPr>
            <w:tcW w:w="671" w:type="dxa"/>
            <w:vMerge w:val="restart"/>
            <w:tcBorders>
              <w:top w:val="single" w:sz="4" w:space="0" w:color="auto"/>
              <w:left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ascii="Times New Roman" w:hAnsi="Times New Roman" w:cs="Times New Roman" w:hint="eastAsia"/>
                <w:color w:val="000000"/>
                <w:sz w:val="18"/>
                <w:szCs w:val="18"/>
              </w:rPr>
              <w:t>8</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物理与电子信</w:t>
            </w:r>
            <w:r>
              <w:rPr>
                <w:rFonts w:ascii="Times New Roman" w:hAnsi="Times New Roman" w:cs="宋体" w:hint="eastAsia"/>
                <w:color w:val="000000"/>
                <w:sz w:val="18"/>
                <w:szCs w:val="18"/>
              </w:rPr>
              <w:lastRenderedPageBreak/>
              <w:t>息学院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阮老师</w:t>
            </w:r>
          </w:p>
          <w:p w:rsidR="00C45D54" w:rsidRDefault="004878B9">
            <w:pPr>
              <w:spacing w:line="280" w:lineRule="exact"/>
              <w:rPr>
                <w:rFonts w:ascii="宋体" w:hAnsi="宋体" w:cs="宋体"/>
                <w:color w:val="000000"/>
                <w:sz w:val="20"/>
                <w:szCs w:val="21"/>
              </w:rPr>
            </w:pPr>
            <w:r>
              <w:rPr>
                <w:rFonts w:ascii="Times New Roman" w:hAnsi="Times New Roman" w:cs="Times New Roman"/>
                <w:color w:val="000000"/>
                <w:sz w:val="18"/>
                <w:szCs w:val="18"/>
              </w:rPr>
              <w:t>0797-8393668</w:t>
            </w:r>
          </w:p>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b/>
                <w:bCs/>
                <w:color w:val="FF0000"/>
                <w:szCs w:val="21"/>
              </w:rPr>
            </w:pPr>
            <w:r>
              <w:rPr>
                <w:rFonts w:ascii="宋体" w:hAnsi="宋体" w:cs="宋体" w:hint="eastAsia"/>
                <w:b/>
                <w:color w:val="FF0000"/>
                <w:szCs w:val="21"/>
              </w:rPr>
              <w:lastRenderedPageBreak/>
              <w:t>●</w:t>
            </w:r>
            <w:r>
              <w:rPr>
                <w:rFonts w:ascii="Times New Roman" w:hAnsi="Times New Roman" w:cs="Times New Roman" w:hint="eastAsia"/>
                <w:color w:val="FF0000"/>
                <w:szCs w:val="21"/>
              </w:rPr>
              <w:t>0</w:t>
            </w:r>
            <w:r>
              <w:rPr>
                <w:rFonts w:ascii="Times New Roman" w:hAnsi="Times New Roman" w:cs="Times New Roman" w:hint="eastAsia"/>
                <w:b/>
                <w:bCs/>
                <w:color w:val="FF0000"/>
                <w:szCs w:val="21"/>
              </w:rPr>
              <w:t xml:space="preserve">80900 </w:t>
            </w:r>
            <w:r>
              <w:rPr>
                <w:rFonts w:ascii="Times New Roman" w:hAnsi="Times New Roman" w:cs="Times New Roman" w:hint="eastAsia"/>
                <w:b/>
                <w:bCs/>
                <w:color w:val="FF0000"/>
                <w:szCs w:val="21"/>
              </w:rPr>
              <w:t>电子科学与技术</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 xml:space="preserve">01 </w:t>
            </w:r>
            <w:r>
              <w:rPr>
                <w:rFonts w:ascii="Times New Roman" w:hAnsi="Times New Roman" w:cs="Times New Roman" w:hint="eastAsia"/>
                <w:color w:val="000000"/>
                <w:sz w:val="18"/>
                <w:szCs w:val="18"/>
              </w:rPr>
              <w:t>物理电子学</w:t>
            </w:r>
          </w:p>
          <w:p w:rsidR="00C45D54" w:rsidRDefault="004878B9">
            <w:pPr>
              <w:spacing w:line="280" w:lineRule="exact"/>
              <w:rPr>
                <w:rFonts w:ascii="Times New Roman" w:hAnsi="Times New Roman" w:cs="Wingdings"/>
                <w:color w:val="000000"/>
                <w:sz w:val="18"/>
                <w:szCs w:val="18"/>
              </w:rPr>
            </w:pPr>
            <w:r>
              <w:rPr>
                <w:rFonts w:ascii="Times New Roman" w:hAnsi="Times New Roman" w:cs="Times New Roman" w:hint="eastAsia"/>
                <w:color w:val="000000"/>
                <w:sz w:val="18"/>
                <w:szCs w:val="18"/>
              </w:rPr>
              <w:t xml:space="preserve">02 </w:t>
            </w:r>
            <w:r>
              <w:rPr>
                <w:rFonts w:ascii="Times New Roman" w:hAnsi="Times New Roman" w:cs="Times New Roman" w:hint="eastAsia"/>
                <w:color w:val="000000"/>
                <w:sz w:val="18"/>
                <w:szCs w:val="18"/>
              </w:rPr>
              <w:t>微电子学与固</w:t>
            </w:r>
            <w:r>
              <w:rPr>
                <w:rFonts w:ascii="Times New Roman" w:hAnsi="Times New Roman" w:cs="Times New Roman" w:hint="eastAsia"/>
                <w:color w:val="000000"/>
                <w:sz w:val="18"/>
                <w:szCs w:val="18"/>
              </w:rPr>
              <w:lastRenderedPageBreak/>
              <w:t>体电子学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lastRenderedPageBreak/>
              <w:t>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Times New Roman" w:hAnsi="Times New Roman" w:cs="Times New Roman"/>
                <w:color w:val="000000"/>
                <w:sz w:val="18"/>
                <w:szCs w:val="18"/>
              </w:rPr>
            </w:pPr>
            <w:r>
              <w:rPr>
                <w:rFonts w:ascii="宋体" w:hAnsi="宋体" w:cs="宋体"/>
                <w:color w:val="000000"/>
                <w:sz w:val="18"/>
                <w:szCs w:val="18"/>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301数学一（全国统考）</w:t>
            </w:r>
          </w:p>
          <w:p w:rsidR="00C45D54" w:rsidRDefault="008769BC">
            <w:pPr>
              <w:spacing w:line="280" w:lineRule="exact"/>
              <w:ind w:left="270" w:hangingChars="150" w:hanging="270"/>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824</w:t>
            </w:r>
            <w:r w:rsidR="004878B9">
              <w:rPr>
                <w:rFonts w:ascii="宋体" w:hAnsi="宋体" w:cs="宋体" w:hint="eastAsia"/>
                <w:color w:val="000000"/>
                <w:sz w:val="18"/>
                <w:szCs w:val="18"/>
              </w:rPr>
              <w:t>普通物理学或854</w:t>
            </w:r>
            <w:r w:rsidR="004878B9">
              <w:rPr>
                <w:rFonts w:hint="eastAsia"/>
                <w:color w:val="000000"/>
                <w:sz w:val="18"/>
                <w:szCs w:val="21"/>
              </w:rPr>
              <w:t>数</w:t>
            </w:r>
            <w:r w:rsidR="004878B9">
              <w:rPr>
                <w:rFonts w:hint="eastAsia"/>
                <w:color w:val="000000"/>
                <w:sz w:val="18"/>
                <w:szCs w:val="21"/>
              </w:rPr>
              <w:lastRenderedPageBreak/>
              <w:t>字电路</w:t>
            </w:r>
          </w:p>
          <w:p w:rsidR="00C45D54" w:rsidRDefault="00C45D54">
            <w:pPr>
              <w:spacing w:line="280" w:lineRule="exact"/>
              <w:ind w:left="270" w:hangingChars="150" w:hanging="270"/>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lastRenderedPageBreak/>
              <w:t>以下科目任选一：</w:t>
            </w:r>
          </w:p>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1.电磁场理论</w:t>
            </w:r>
          </w:p>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2.电路分析</w:t>
            </w:r>
          </w:p>
          <w:p w:rsidR="00C45D54" w:rsidRDefault="00C45D54">
            <w:pPr>
              <w:spacing w:line="280" w:lineRule="exact"/>
              <w:rPr>
                <w:rFonts w:ascii="宋体" w:hAnsi="宋体" w:cs="宋体"/>
                <w:color w:val="000000"/>
                <w:spacing w:val="-6"/>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光学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固体物理学</w:t>
            </w:r>
          </w:p>
          <w:p w:rsidR="00C45D54" w:rsidRDefault="00C45D54">
            <w:pPr>
              <w:spacing w:line="280" w:lineRule="exact"/>
              <w:rPr>
                <w:rFonts w:ascii="Times New Roman" w:hAnsi="Times New Roman" w:cs="Times New Roman"/>
                <w:color w:val="000000"/>
                <w:sz w:val="18"/>
                <w:szCs w:val="18"/>
              </w:rPr>
            </w:pPr>
          </w:p>
        </w:tc>
      </w:tr>
      <w:tr w:rsidR="00C45D54">
        <w:trPr>
          <w:trHeight w:val="835"/>
        </w:trPr>
        <w:tc>
          <w:tcPr>
            <w:tcW w:w="671" w:type="dxa"/>
            <w:vMerge/>
            <w:tcBorders>
              <w:top w:val="single" w:sz="4" w:space="0" w:color="auto"/>
              <w:left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b/>
                <w:color w:val="FF0000"/>
                <w:szCs w:val="21"/>
              </w:rPr>
            </w:pPr>
            <w:r>
              <w:rPr>
                <w:rFonts w:ascii="宋体" w:hAnsi="宋体" w:cs="宋体" w:hint="eastAsia"/>
                <w:color w:val="FF0000"/>
                <w:kern w:val="0"/>
                <w:szCs w:val="21"/>
              </w:rPr>
              <w:t>●</w:t>
            </w:r>
            <w:r>
              <w:rPr>
                <w:rFonts w:ascii="Times New Roman" w:hAnsi="Times New Roman" w:cs="宋体" w:hint="eastAsia"/>
                <w:b/>
                <w:color w:val="FF0000"/>
                <w:szCs w:val="21"/>
              </w:rPr>
              <w:t>081100</w:t>
            </w:r>
            <w:r>
              <w:rPr>
                <w:rFonts w:ascii="Times New Roman" w:hAnsi="Times New Roman" w:cs="宋体" w:hint="eastAsia"/>
                <w:b/>
                <w:color w:val="FF0000"/>
                <w:szCs w:val="21"/>
              </w:rPr>
              <w:t>控制科学与工程</w:t>
            </w:r>
          </w:p>
          <w:p w:rsidR="00C45D54" w:rsidRDefault="004878B9">
            <w:pPr>
              <w:spacing w:line="380" w:lineRule="exact"/>
              <w:jc w:val="left"/>
              <w:rPr>
                <w:rFonts w:ascii="Times New Roman" w:hAnsi="Times New Roman" w:cs="宋体"/>
                <w:sz w:val="18"/>
                <w:szCs w:val="18"/>
              </w:rPr>
            </w:pPr>
            <w:r>
              <w:rPr>
                <w:rFonts w:ascii="Times New Roman" w:hAnsi="Times New Roman" w:cs="宋体" w:hint="eastAsia"/>
                <w:sz w:val="18"/>
                <w:szCs w:val="18"/>
              </w:rPr>
              <w:t>01</w:t>
            </w:r>
            <w:r>
              <w:rPr>
                <w:rFonts w:ascii="Times New Roman" w:hAnsi="Times New Roman" w:cs="宋体" w:hint="eastAsia"/>
                <w:sz w:val="18"/>
                <w:szCs w:val="18"/>
              </w:rPr>
              <w:t>检测技术与自动化装置</w:t>
            </w:r>
          </w:p>
          <w:p w:rsidR="00C45D54" w:rsidRDefault="004878B9">
            <w:pPr>
              <w:spacing w:line="280" w:lineRule="exact"/>
              <w:rPr>
                <w:rFonts w:ascii="宋体" w:hAnsi="宋体" w:cs="宋体"/>
                <w:b/>
                <w:color w:val="000000"/>
                <w:szCs w:val="21"/>
              </w:rPr>
            </w:pPr>
            <w:r>
              <w:rPr>
                <w:rFonts w:ascii="Times New Roman" w:hAnsi="Times New Roman" w:cs="宋体" w:hint="eastAsia"/>
                <w:sz w:val="18"/>
                <w:szCs w:val="18"/>
              </w:rPr>
              <w:t>02</w:t>
            </w:r>
            <w:r>
              <w:rPr>
                <w:rFonts w:ascii="Times New Roman" w:hAnsi="Times New Roman" w:cs="宋体" w:hint="eastAsia"/>
                <w:sz w:val="18"/>
                <w:szCs w:val="18"/>
              </w:rPr>
              <w:t>智能感知与自主控制</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Times New Roman" w:hAnsi="Times New Roman" w:cs="Times New Roman"/>
                <w:color w:val="000000"/>
                <w:sz w:val="18"/>
                <w:szCs w:val="18"/>
              </w:rPr>
            </w:pPr>
            <w:r>
              <w:rPr>
                <w:rFonts w:ascii="宋体" w:hAnsi="宋体" w:cs="宋体"/>
                <w:color w:val="000000"/>
                <w:sz w:val="18"/>
                <w:szCs w:val="18"/>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301数学一（全国统考）</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853</w:t>
            </w:r>
            <w:r w:rsidR="004878B9">
              <w:rPr>
                <w:rFonts w:ascii="Times New Roman" w:hAnsi="Times New Roman" w:cs="Times New Roman" w:hint="eastAsia"/>
                <w:color w:val="000000"/>
                <w:sz w:val="18"/>
                <w:szCs w:val="18"/>
              </w:rPr>
              <w:t>C</w:t>
            </w:r>
            <w:r w:rsidR="004878B9">
              <w:rPr>
                <w:rFonts w:ascii="Times New Roman" w:hAnsi="Times New Roman" w:cs="Times New Roman" w:hint="eastAsia"/>
                <w:color w:val="000000"/>
                <w:sz w:val="18"/>
                <w:szCs w:val="18"/>
              </w:rPr>
              <w:t>语言程序设计（科目四）或</w:t>
            </w:r>
            <w:r w:rsidR="004878B9">
              <w:rPr>
                <w:rFonts w:ascii="Times New Roman" w:hAnsi="Times New Roman" w:cs="Times New Roman" w:hint="eastAsia"/>
                <w:color w:val="000000"/>
                <w:sz w:val="18"/>
                <w:szCs w:val="18"/>
              </w:rPr>
              <w:t>854</w:t>
            </w:r>
            <w:r w:rsidR="004878B9">
              <w:rPr>
                <w:rFonts w:ascii="Times New Roman" w:hAnsi="Times New Roman" w:cs="Times New Roman" w:hint="eastAsia"/>
                <w:color w:val="000000"/>
                <w:sz w:val="18"/>
                <w:szCs w:val="18"/>
              </w:rPr>
              <w:t>数字电路</w:t>
            </w:r>
          </w:p>
          <w:p w:rsidR="00C45D54" w:rsidRDefault="00C45D54">
            <w:pPr>
              <w:spacing w:line="280" w:lineRule="exac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电路分析</w:t>
            </w:r>
          </w:p>
          <w:p w:rsidR="00C45D54" w:rsidRDefault="00C45D54">
            <w:pPr>
              <w:spacing w:line="280" w:lineRule="exact"/>
              <w:rPr>
                <w:rFonts w:ascii="宋体" w:hAnsi="宋体" w:cs="宋体"/>
                <w:color w:val="000000"/>
                <w:spacing w:val="-6"/>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信号与系统</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单片机与接口技术</w:t>
            </w:r>
          </w:p>
          <w:p w:rsidR="00C45D54" w:rsidRDefault="00C45D54">
            <w:pPr>
              <w:spacing w:line="280" w:lineRule="exact"/>
              <w:rPr>
                <w:rFonts w:ascii="Times New Roman" w:hAnsi="Times New Roman" w:cs="Times New Roman"/>
                <w:color w:val="000000"/>
                <w:sz w:val="18"/>
                <w:szCs w:val="18"/>
              </w:rPr>
            </w:pPr>
          </w:p>
        </w:tc>
      </w:tr>
      <w:tr w:rsidR="00C45D54">
        <w:trPr>
          <w:trHeight w:val="1090"/>
        </w:trPr>
        <w:tc>
          <w:tcPr>
            <w:tcW w:w="671" w:type="dxa"/>
            <w:vMerge/>
            <w:tcBorders>
              <w:left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right w:val="single" w:sz="4" w:space="0" w:color="auto"/>
            </w:tcBorders>
            <w:vAlign w:val="center"/>
          </w:tcPr>
          <w:p w:rsidR="00C45D54" w:rsidRDefault="004878B9">
            <w:pPr>
              <w:spacing w:line="280" w:lineRule="exact"/>
              <w:rPr>
                <w:rFonts w:ascii="黑体" w:eastAsia="黑体" w:hAnsi="宋体"/>
                <w:b/>
                <w:color w:val="000000"/>
                <w:sz w:val="24"/>
                <w:szCs w:val="21"/>
              </w:rPr>
            </w:pPr>
            <w:r>
              <w:rPr>
                <w:rFonts w:ascii="黑体" w:eastAsia="黑体" w:hAnsi="Times New Roman" w:hint="eastAsia"/>
                <w:b/>
                <w:color w:val="FF0000"/>
                <w:szCs w:val="21"/>
              </w:rPr>
              <w:t>045105学科教学(物理)</w:t>
            </w:r>
            <w:r>
              <w:rPr>
                <w:rFonts w:ascii="宋体" w:hAnsi="宋体" w:hint="eastAsia"/>
                <w:b/>
                <w:bCs/>
                <w:color w:val="00B0F0"/>
                <w:sz w:val="18"/>
              </w:rPr>
              <w:t>&lt;专业学位&gt;</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12</w:t>
            </w:r>
          </w:p>
        </w:tc>
        <w:tc>
          <w:tcPr>
            <w:tcW w:w="2411" w:type="dxa"/>
            <w:tcBorders>
              <w:top w:val="single" w:sz="4" w:space="0" w:color="auto"/>
              <w:left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916</w:t>
            </w:r>
            <w:r w:rsidR="004878B9">
              <w:rPr>
                <w:rFonts w:ascii="Times New Roman" w:hAnsi="Times New Roman" w:cs="宋体" w:hint="eastAsia"/>
                <w:color w:val="000000"/>
                <w:sz w:val="18"/>
                <w:szCs w:val="18"/>
              </w:rPr>
              <w:t>物理教学论</w:t>
            </w:r>
          </w:p>
        </w:tc>
        <w:tc>
          <w:tcPr>
            <w:tcW w:w="1701" w:type="dxa"/>
            <w:tcBorders>
              <w:top w:val="single" w:sz="4" w:space="0" w:color="auto"/>
              <w:left w:val="single" w:sz="4" w:space="0" w:color="auto"/>
              <w:right w:val="single" w:sz="4" w:space="0" w:color="auto"/>
            </w:tcBorders>
            <w:vAlign w:val="center"/>
          </w:tcPr>
          <w:p w:rsidR="00C45D54" w:rsidRDefault="004878B9">
            <w:pPr>
              <w:spacing w:line="380" w:lineRule="exact"/>
              <w:rPr>
                <w:rFonts w:ascii="Times New Roman" w:hAnsi="Times New Roman" w:cs="宋体"/>
                <w:color w:val="000000"/>
                <w:sz w:val="18"/>
                <w:szCs w:val="18"/>
              </w:rPr>
            </w:pPr>
            <w:r>
              <w:rPr>
                <w:rFonts w:ascii="Times New Roman" w:hAnsi="Times New Roman" w:cs="宋体" w:hint="eastAsia"/>
                <w:color w:val="000000"/>
                <w:sz w:val="18"/>
                <w:szCs w:val="18"/>
              </w:rPr>
              <w:t>电磁学</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力学</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光学</w:t>
            </w:r>
          </w:p>
          <w:p w:rsidR="00C45D54" w:rsidRDefault="00C45D54">
            <w:pPr>
              <w:spacing w:line="280" w:lineRule="exact"/>
              <w:rPr>
                <w:rFonts w:ascii="Times New Roman" w:hAnsi="Times New Roman" w:cs="宋体"/>
                <w:color w:val="000000"/>
                <w:sz w:val="18"/>
                <w:szCs w:val="18"/>
              </w:rPr>
            </w:pPr>
          </w:p>
        </w:tc>
      </w:tr>
      <w:tr w:rsidR="00C45D54">
        <w:tc>
          <w:tcPr>
            <w:tcW w:w="671" w:type="dxa"/>
            <w:vMerge/>
            <w:tcBorders>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黑体" w:eastAsia="黑体" w:hAnsi="宋体" w:cs="宋体"/>
                <w:b/>
                <w:color w:val="00B0F0"/>
                <w:sz w:val="20"/>
                <w:szCs w:val="21"/>
              </w:rPr>
            </w:pPr>
            <w:r>
              <w:rPr>
                <w:rFonts w:ascii="黑体" w:eastAsia="黑体" w:hAnsi="Times New Roman" w:hint="eastAsia"/>
                <w:b/>
                <w:color w:val="FF0000"/>
                <w:szCs w:val="21"/>
              </w:rPr>
              <w:t>085400电子信息</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ascii="Times New Roman" w:hAnsi="Times New Roman" w:cs="Times New Roman" w:hint="eastAsia"/>
                <w:color w:val="000000"/>
                <w:sz w:val="18"/>
                <w:szCs w:val="18"/>
              </w:rPr>
              <w:t xml:space="preserve">1 </w:t>
            </w:r>
            <w:r>
              <w:rPr>
                <w:rFonts w:ascii="Times New Roman" w:hAnsi="Times New Roman" w:cs="Times New Roman" w:hint="eastAsia"/>
                <w:color w:val="000000"/>
                <w:sz w:val="18"/>
                <w:szCs w:val="18"/>
              </w:rPr>
              <w:t>电子与通信</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 xml:space="preserve">02 </w:t>
            </w:r>
            <w:r>
              <w:rPr>
                <w:rFonts w:ascii="Times New Roman" w:hAnsi="Times New Roman" w:cs="Times New Roman" w:hint="eastAsia"/>
                <w:color w:val="000000"/>
                <w:sz w:val="18"/>
                <w:szCs w:val="18"/>
              </w:rPr>
              <w:t>控制工程</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13</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ascii="宋体" w:hAnsi="宋体" w:cs="宋体" w:hint="eastAsia"/>
                <w:color w:val="000000"/>
                <w:sz w:val="18"/>
                <w:szCs w:val="18"/>
              </w:rPr>
              <w:t>204英语二</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302数学二（全国统考）</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853</w:t>
            </w:r>
            <w:r w:rsidR="004878B9">
              <w:rPr>
                <w:rFonts w:ascii="Times New Roman" w:hAnsi="Times New Roman" w:cs="Times New Roman" w:hint="eastAsia"/>
                <w:color w:val="000000"/>
                <w:sz w:val="18"/>
                <w:szCs w:val="18"/>
              </w:rPr>
              <w:t>C</w:t>
            </w:r>
            <w:r w:rsidR="004878B9">
              <w:rPr>
                <w:rFonts w:ascii="Times New Roman" w:hAnsi="Times New Roman" w:cs="Times New Roman" w:hint="eastAsia"/>
                <w:color w:val="000000"/>
                <w:sz w:val="18"/>
                <w:szCs w:val="18"/>
              </w:rPr>
              <w:t>语言程序设计（科目四）或</w:t>
            </w:r>
            <w:r w:rsidR="004878B9">
              <w:rPr>
                <w:rFonts w:ascii="Times New Roman" w:hAnsi="Times New Roman" w:cs="Times New Roman" w:hint="eastAsia"/>
                <w:color w:val="000000"/>
                <w:sz w:val="18"/>
                <w:szCs w:val="18"/>
              </w:rPr>
              <w:t>854</w:t>
            </w:r>
            <w:r w:rsidR="004878B9">
              <w:rPr>
                <w:rFonts w:ascii="Times New Roman" w:hAnsi="Times New Roman" w:cs="Times New Roman" w:hint="eastAsia"/>
                <w:color w:val="000000"/>
                <w:sz w:val="18"/>
                <w:szCs w:val="18"/>
              </w:rPr>
              <w:t>数字电路</w:t>
            </w:r>
          </w:p>
          <w:p w:rsidR="00C45D54" w:rsidRDefault="00C45D54">
            <w:pPr>
              <w:spacing w:line="2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以下科目任选一：</w:t>
            </w:r>
          </w:p>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1.电磁场理论</w:t>
            </w:r>
          </w:p>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2.电路分析</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信号与系统</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单片机与接口技术</w:t>
            </w:r>
          </w:p>
        </w:tc>
      </w:tr>
      <w:tr w:rsidR="00C45D54">
        <w:trPr>
          <w:trHeight w:val="388"/>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ascii="Times New Roman" w:hAnsi="Times New Roman" w:cs="Times New Roman" w:hint="eastAsia"/>
                <w:color w:val="000000"/>
                <w:sz w:val="18"/>
                <w:szCs w:val="18"/>
              </w:rPr>
              <w:t>09</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化学化工学院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张老师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0797-8393670</w:t>
            </w:r>
          </w:p>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b/>
                <w:color w:val="FF0000"/>
                <w:kern w:val="0"/>
                <w:szCs w:val="21"/>
              </w:rPr>
              <w:t>●</w:t>
            </w:r>
            <w:r>
              <w:rPr>
                <w:rFonts w:ascii="黑体" w:eastAsia="黑体" w:hAnsi="Times New Roman" w:hint="eastAsia"/>
                <w:b/>
                <w:color w:val="FF0000"/>
                <w:szCs w:val="21"/>
              </w:rPr>
              <w:t>070300化学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Times New Roman"/>
                <w:color w:val="000000"/>
                <w:sz w:val="18"/>
                <w:szCs w:val="18"/>
              </w:rPr>
              <w:t>无机化学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Times New Roman"/>
                <w:color w:val="000000"/>
                <w:sz w:val="18"/>
                <w:szCs w:val="18"/>
              </w:rPr>
              <w:t>分析化学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ascii="Times New Roman" w:hAnsi="Times New Roman" w:cs="Times New Roman"/>
                <w:color w:val="000000"/>
                <w:sz w:val="18"/>
                <w:szCs w:val="18"/>
              </w:rPr>
              <w:t>有机化学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w:t>
            </w:r>
            <w:r>
              <w:rPr>
                <w:rFonts w:ascii="Times New Roman" w:hAnsi="Times New Roman" w:cs="Times New Roman"/>
                <w:color w:val="000000"/>
                <w:sz w:val="18"/>
                <w:szCs w:val="18"/>
              </w:rPr>
              <w:t>物理化学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hint="eastAsia"/>
                <w:color w:val="000000"/>
                <w:sz w:val="18"/>
                <w:szCs w:val="18"/>
              </w:rPr>
              <w:t>05</w:t>
            </w:r>
            <w:r>
              <w:rPr>
                <w:rFonts w:ascii="Times New Roman" w:hAnsi="Times New Roman" w:cs="Times New Roman" w:hint="eastAsia"/>
                <w:color w:val="000000"/>
                <w:sz w:val="18"/>
                <w:szCs w:val="18"/>
              </w:rPr>
              <w:t>化学生物学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30</w:t>
            </w:r>
          </w:p>
        </w:tc>
        <w:tc>
          <w:tcPr>
            <w:tcW w:w="2411" w:type="dxa"/>
            <w:tcBorders>
              <w:top w:val="single" w:sz="4" w:space="0" w:color="auto"/>
              <w:left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625</w:t>
            </w:r>
            <w:r>
              <w:rPr>
                <w:rFonts w:ascii="Times New Roman" w:hAnsi="Times New Roman" w:cs="宋体" w:hint="eastAsia"/>
                <w:color w:val="000000"/>
                <w:sz w:val="18"/>
                <w:szCs w:val="18"/>
              </w:rPr>
              <w:t>无机化学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w:t>
            </w:r>
            <w:r>
              <w:rPr>
                <w:rFonts w:ascii="Times New Roman" w:hAnsi="Times New Roman" w:cs="Times New Roman"/>
                <w:color w:val="000000"/>
                <w:sz w:val="18"/>
                <w:szCs w:val="18"/>
              </w:rPr>
              <w:t>626</w:t>
            </w:r>
            <w:r>
              <w:rPr>
                <w:rFonts w:ascii="Times New Roman" w:hAnsi="Times New Roman" w:cs="宋体" w:hint="eastAsia"/>
                <w:color w:val="000000"/>
                <w:sz w:val="18"/>
                <w:szCs w:val="18"/>
              </w:rPr>
              <w:t>分析化学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627</w:t>
            </w:r>
            <w:r>
              <w:rPr>
                <w:rFonts w:ascii="Times New Roman" w:hAnsi="Times New Roman" w:cs="宋体" w:hint="eastAsia"/>
                <w:color w:val="000000"/>
                <w:sz w:val="18"/>
                <w:szCs w:val="18"/>
              </w:rPr>
              <w:t>有机化学</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04</w:t>
            </w:r>
            <w:r>
              <w:rPr>
                <w:rFonts w:ascii="Times New Roman" w:hAnsi="Times New Roman" w:cs="宋体" w:hint="eastAsia"/>
                <w:color w:val="000000"/>
                <w:sz w:val="18"/>
                <w:szCs w:val="18"/>
              </w:rPr>
              <w:t>方向：</w:t>
            </w:r>
            <w:r>
              <w:rPr>
                <w:rFonts w:ascii="Times New Roman" w:hAnsi="Times New Roman" w:cs="Times New Roman"/>
                <w:color w:val="000000"/>
                <w:sz w:val="18"/>
                <w:szCs w:val="18"/>
              </w:rPr>
              <w:t xml:space="preserve">625 </w:t>
            </w:r>
            <w:r>
              <w:rPr>
                <w:rFonts w:ascii="Times New Roman" w:hAnsi="Times New Roman" w:cs="宋体" w:hint="eastAsia"/>
                <w:color w:val="000000"/>
                <w:sz w:val="18"/>
                <w:szCs w:val="18"/>
              </w:rPr>
              <w:t>无机化学、</w:t>
            </w:r>
            <w:r>
              <w:rPr>
                <w:rFonts w:ascii="Times New Roman" w:hAnsi="Times New Roman" w:cs="Times New Roman"/>
                <w:color w:val="000000"/>
                <w:sz w:val="18"/>
                <w:szCs w:val="18"/>
              </w:rPr>
              <w:t>626</w:t>
            </w:r>
            <w:r>
              <w:rPr>
                <w:rFonts w:ascii="Times New Roman" w:hAnsi="Times New Roman" w:cs="宋体" w:hint="eastAsia"/>
                <w:color w:val="000000"/>
                <w:sz w:val="18"/>
                <w:szCs w:val="18"/>
              </w:rPr>
              <w:t>分析化学、</w:t>
            </w:r>
            <w:r>
              <w:rPr>
                <w:rFonts w:ascii="Times New Roman" w:hAnsi="Times New Roman" w:cs="Times New Roman"/>
                <w:color w:val="000000"/>
                <w:sz w:val="18"/>
                <w:szCs w:val="18"/>
              </w:rPr>
              <w:t>627</w:t>
            </w:r>
            <w:r>
              <w:rPr>
                <w:rFonts w:ascii="Times New Roman" w:hAnsi="Times New Roman" w:cs="宋体" w:hint="eastAsia"/>
                <w:color w:val="000000"/>
                <w:sz w:val="18"/>
                <w:szCs w:val="18"/>
              </w:rPr>
              <w:t>有机化学中任选</w:t>
            </w:r>
            <w:r>
              <w:rPr>
                <w:rFonts w:ascii="Times New Roman" w:hAnsi="Times New Roman" w:cs="Times New Roman"/>
                <w:color w:val="000000"/>
                <w:sz w:val="18"/>
                <w:szCs w:val="18"/>
              </w:rPr>
              <w:t>1</w:t>
            </w:r>
            <w:r>
              <w:rPr>
                <w:rFonts w:ascii="Times New Roman" w:hAnsi="Times New Roman" w:cs="宋体" w:hint="eastAsia"/>
                <w:color w:val="000000"/>
                <w:sz w:val="18"/>
                <w:szCs w:val="18"/>
              </w:rPr>
              <w:t>门</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05</w:t>
            </w:r>
            <w:r>
              <w:rPr>
                <w:rFonts w:ascii="Times New Roman" w:hAnsi="Times New Roman" w:cs="宋体" w:hint="eastAsia"/>
                <w:color w:val="000000"/>
                <w:sz w:val="18"/>
                <w:szCs w:val="18"/>
              </w:rPr>
              <w:t>方向：</w:t>
            </w:r>
            <w:r>
              <w:rPr>
                <w:rFonts w:ascii="Times New Roman" w:hAnsi="Times New Roman" w:cs="Times New Roman"/>
                <w:color w:val="000000"/>
                <w:sz w:val="18"/>
                <w:szCs w:val="18"/>
              </w:rPr>
              <w:t>628</w:t>
            </w:r>
            <w:r>
              <w:rPr>
                <w:rFonts w:ascii="Times New Roman" w:hAnsi="Times New Roman" w:cs="宋体" w:hint="eastAsia"/>
                <w:color w:val="000000"/>
                <w:sz w:val="18"/>
                <w:szCs w:val="18"/>
              </w:rPr>
              <w:t>生物化学（自命题）</w:t>
            </w:r>
          </w:p>
          <w:p w:rsidR="00C45D54" w:rsidRDefault="008769BC">
            <w:pPr>
              <w:spacing w:line="280" w:lineRule="exact"/>
              <w:ind w:left="270" w:hangingChars="150" w:hanging="270"/>
              <w:rPr>
                <w:rFonts w:ascii="Times New Roman" w:hAnsi="Times New Roman"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825</w:t>
            </w:r>
            <w:r w:rsidR="004878B9">
              <w:rPr>
                <w:rFonts w:ascii="Times New Roman" w:hAnsi="Times New Roman" w:cs="宋体" w:hint="eastAsia"/>
                <w:color w:val="000000"/>
                <w:sz w:val="18"/>
                <w:szCs w:val="18"/>
              </w:rPr>
              <w:t>物理化学</w:t>
            </w:r>
          </w:p>
        </w:tc>
        <w:tc>
          <w:tcPr>
            <w:tcW w:w="1701" w:type="dxa"/>
            <w:tcBorders>
              <w:top w:val="single" w:sz="4" w:space="0" w:color="auto"/>
              <w:left w:val="single" w:sz="4" w:space="0" w:color="auto"/>
              <w:right w:val="single" w:sz="4" w:space="0" w:color="auto"/>
            </w:tcBorders>
            <w:vAlign w:val="center"/>
          </w:tcPr>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综合化学</w:t>
            </w:r>
          </w:p>
          <w:p w:rsidR="00C45D54" w:rsidRDefault="00C45D54">
            <w:pPr>
              <w:spacing w:line="280" w:lineRule="exact"/>
              <w:rPr>
                <w:rFonts w:ascii="宋体" w:hAnsi="宋体" w:cs="宋体"/>
                <w:color w:val="000000"/>
                <w:spacing w:val="-6"/>
                <w:sz w:val="18"/>
                <w:szCs w:val="18"/>
              </w:rPr>
            </w:pPr>
          </w:p>
        </w:tc>
        <w:tc>
          <w:tcPr>
            <w:tcW w:w="1701" w:type="dxa"/>
            <w:tcBorders>
              <w:top w:val="single" w:sz="4" w:space="0" w:color="auto"/>
              <w:left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无机化学实验</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有机化学实验</w:t>
            </w:r>
          </w:p>
        </w:tc>
      </w:tr>
      <w:tr w:rsidR="00C45D54">
        <w:trPr>
          <w:trHeight w:val="111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60" w:lineRule="atLeast"/>
              <w:rPr>
                <w:rFonts w:ascii="黑体" w:eastAsia="黑体" w:hAnsi="宋体"/>
                <w:b/>
                <w:color w:val="FF0000"/>
                <w:sz w:val="24"/>
                <w:szCs w:val="21"/>
              </w:rPr>
            </w:pPr>
            <w:r>
              <w:rPr>
                <w:rFonts w:ascii="宋体" w:hAnsi="宋体" w:cs="宋体" w:hint="eastAsia"/>
                <w:b/>
                <w:color w:val="FF0000"/>
                <w:kern w:val="0"/>
                <w:szCs w:val="21"/>
              </w:rPr>
              <w:t>●</w:t>
            </w:r>
            <w:r>
              <w:rPr>
                <w:rFonts w:ascii="黑体" w:eastAsia="黑体" w:hAnsi="宋体" w:hint="eastAsia"/>
                <w:b/>
                <w:color w:val="FF0000"/>
                <w:szCs w:val="21"/>
              </w:rPr>
              <w:t>081700</w:t>
            </w:r>
            <w:r>
              <w:rPr>
                <w:rFonts w:ascii="宋体" w:hAnsi="宋体" w:hint="eastAsia"/>
                <w:b/>
                <w:color w:val="FF0000"/>
              </w:rPr>
              <w:t>化学工程与技术</w:t>
            </w:r>
          </w:p>
          <w:p w:rsidR="00C45D54" w:rsidRDefault="004878B9">
            <w:pPr>
              <w:spacing w:line="360" w:lineRule="atLeast"/>
              <w:rPr>
                <w:rFonts w:ascii="Times New Roman" w:hAnsi="Times New Roman" w:cs="Times New Roman"/>
                <w:color w:val="000000"/>
                <w:sz w:val="18"/>
                <w:szCs w:val="18"/>
              </w:rPr>
            </w:pPr>
            <w:r>
              <w:rPr>
                <w:rFonts w:ascii="Times New Roman" w:hAnsi="Times New Roman" w:cs="Times New Roman" w:hint="eastAsia"/>
                <w:color w:val="000000"/>
                <w:sz w:val="18"/>
                <w:szCs w:val="18"/>
              </w:rPr>
              <w:t>01</w:t>
            </w:r>
            <w:r>
              <w:rPr>
                <w:rFonts w:ascii="Times New Roman" w:hAnsi="Times New Roman" w:cs="Times New Roman" w:hint="eastAsia"/>
                <w:color w:val="000000"/>
                <w:sz w:val="18"/>
                <w:szCs w:val="18"/>
              </w:rPr>
              <w:t>化学工程</w:t>
            </w:r>
          </w:p>
          <w:p w:rsidR="00C45D54" w:rsidRDefault="004878B9">
            <w:pPr>
              <w:spacing w:line="360" w:lineRule="atLeast"/>
              <w:rPr>
                <w:rFonts w:ascii="Times New Roman" w:hAnsi="Times New Roman" w:cs="Times New Roman"/>
                <w:color w:val="000000"/>
                <w:sz w:val="18"/>
                <w:szCs w:val="18"/>
              </w:rPr>
            </w:pPr>
            <w:r>
              <w:rPr>
                <w:rFonts w:ascii="Times New Roman" w:hAnsi="Times New Roman" w:cs="Times New Roman" w:hint="eastAsia"/>
                <w:color w:val="000000"/>
                <w:sz w:val="18"/>
                <w:szCs w:val="18"/>
              </w:rPr>
              <w:t>02</w:t>
            </w:r>
            <w:r>
              <w:rPr>
                <w:rFonts w:ascii="Times New Roman" w:hAnsi="Times New Roman" w:cs="Times New Roman" w:hint="eastAsia"/>
                <w:color w:val="000000"/>
                <w:sz w:val="18"/>
                <w:szCs w:val="18"/>
              </w:rPr>
              <w:t>应用化学</w:t>
            </w:r>
          </w:p>
          <w:p w:rsidR="00C45D54" w:rsidRDefault="004878B9">
            <w:pPr>
              <w:spacing w:line="280" w:lineRule="exact"/>
              <w:rPr>
                <w:rFonts w:ascii="宋体" w:hAnsi="宋体" w:cs="宋体"/>
                <w:color w:val="000000"/>
                <w:sz w:val="18"/>
                <w:szCs w:val="18"/>
              </w:rPr>
            </w:pPr>
            <w:r>
              <w:rPr>
                <w:rFonts w:ascii="Times New Roman" w:hAnsi="Times New Roman" w:cs="Times New Roman" w:hint="eastAsia"/>
                <w:color w:val="000000"/>
                <w:sz w:val="18"/>
                <w:szCs w:val="18"/>
              </w:rPr>
              <w:t>03</w:t>
            </w:r>
            <w:r>
              <w:rPr>
                <w:rFonts w:ascii="Times New Roman" w:hAnsi="Times New Roman" w:cs="Times New Roman" w:hint="eastAsia"/>
                <w:color w:val="000000"/>
                <w:sz w:val="18"/>
                <w:szCs w:val="18"/>
              </w:rPr>
              <w:t>化学工艺</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302</w:t>
            </w:r>
            <w:r>
              <w:rPr>
                <w:rFonts w:ascii="Times New Roman" w:hAnsi="Times New Roman" w:cs="宋体" w:hint="eastAsia"/>
                <w:color w:val="000000"/>
                <w:sz w:val="18"/>
                <w:szCs w:val="18"/>
              </w:rPr>
              <w:t>数学二（全国统考）</w:t>
            </w:r>
          </w:p>
          <w:p w:rsidR="00C45D54" w:rsidRDefault="008769BC">
            <w:pPr>
              <w:spacing w:line="280" w:lineRule="exact"/>
              <w:rPr>
                <w:rFonts w:ascii="Times New Roman" w:hAnsi="Times New Roman"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825</w:t>
            </w:r>
            <w:r w:rsidR="004878B9">
              <w:rPr>
                <w:rFonts w:ascii="Times New Roman" w:hAnsi="Times New Roman" w:cs="宋体" w:hint="eastAsia"/>
                <w:color w:val="000000"/>
                <w:sz w:val="18"/>
                <w:szCs w:val="18"/>
              </w:rPr>
              <w:t>物理化学或</w:t>
            </w:r>
            <w:r w:rsidR="004878B9">
              <w:rPr>
                <w:rFonts w:ascii="Times New Roman" w:hAnsi="Times New Roman" w:cs="宋体" w:hint="eastAsia"/>
                <w:color w:val="000000"/>
                <w:sz w:val="18"/>
                <w:szCs w:val="18"/>
              </w:rPr>
              <w:t>827</w:t>
            </w:r>
            <w:r w:rsidR="004878B9">
              <w:rPr>
                <w:rFonts w:ascii="Times New Roman" w:hAnsi="Times New Roman" w:cs="宋体" w:hint="eastAsia"/>
                <w:color w:val="000000"/>
                <w:sz w:val="18"/>
                <w:szCs w:val="18"/>
              </w:rPr>
              <w:t>化工原理</w:t>
            </w:r>
          </w:p>
          <w:p w:rsidR="00C45D54" w:rsidRDefault="00C45D54">
            <w:pPr>
              <w:spacing w:line="280" w:lineRule="exact"/>
              <w:rPr>
                <w:rFonts w:ascii="Times New Roman" w:hAnsi="Times New Roman" w:cs="宋体"/>
                <w:color w:val="000000"/>
                <w:sz w:val="18"/>
                <w:szCs w:val="18"/>
              </w:rPr>
            </w:pPr>
          </w:p>
          <w:p w:rsidR="00C45D54" w:rsidRDefault="00C45D54">
            <w:pPr>
              <w:spacing w:line="2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pacing w:val="-6"/>
                <w:sz w:val="18"/>
                <w:szCs w:val="18"/>
              </w:rPr>
            </w:pPr>
            <w:r>
              <w:rPr>
                <w:rFonts w:ascii="宋体" w:hAnsi="宋体" w:cs="宋体" w:hint="eastAsia"/>
                <w:color w:val="000000"/>
                <w:spacing w:val="-6"/>
                <w:sz w:val="18"/>
                <w:szCs w:val="18"/>
              </w:rPr>
              <w:t>综合化学</w:t>
            </w:r>
          </w:p>
          <w:p w:rsidR="00C45D54" w:rsidRDefault="00C45D54">
            <w:pPr>
              <w:spacing w:line="280" w:lineRule="exact"/>
              <w:rPr>
                <w:rFonts w:ascii="宋体" w:hAnsi="宋体" w:cs="宋体"/>
                <w:color w:val="000000"/>
                <w:spacing w:val="-6"/>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有机化学实验</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化工原理</w:t>
            </w:r>
          </w:p>
          <w:p w:rsidR="00C45D54" w:rsidRDefault="00C45D54">
            <w:pPr>
              <w:spacing w:line="280" w:lineRule="exact"/>
              <w:rPr>
                <w:rFonts w:ascii="Times New Roman" w:hAnsi="Times New Roman" w:cs="宋体"/>
                <w:color w:val="000000"/>
                <w:sz w:val="18"/>
                <w:szCs w:val="18"/>
              </w:rPr>
            </w:pPr>
          </w:p>
        </w:tc>
      </w:tr>
      <w:tr w:rsidR="00C45D54">
        <w:trPr>
          <w:trHeight w:val="111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00B0F0"/>
                <w:sz w:val="20"/>
                <w:szCs w:val="21"/>
              </w:rPr>
            </w:pPr>
            <w:r>
              <w:rPr>
                <w:rFonts w:ascii="黑体" w:eastAsia="黑体" w:hAnsi="Times New Roman" w:hint="eastAsia"/>
                <w:b/>
                <w:color w:val="FF0000"/>
                <w:szCs w:val="21"/>
              </w:rPr>
              <w:t>045106学科教学（化学）</w:t>
            </w:r>
            <w:r>
              <w:rPr>
                <w:rFonts w:ascii="宋体" w:hAnsi="宋体" w:hint="eastAsia"/>
                <w:b/>
                <w:bCs/>
                <w:color w:val="00B0F0"/>
                <w:sz w:val="18"/>
              </w:rPr>
              <w:t>&lt;专业学位&gt;</w:t>
            </w:r>
          </w:p>
          <w:p w:rsidR="00C45D54" w:rsidRDefault="004878B9">
            <w:pPr>
              <w:spacing w:line="360" w:lineRule="atLeast"/>
              <w:rPr>
                <w:rFonts w:ascii="黑体" w:eastAsia="黑体" w:hAnsi="Times New Roman"/>
                <w:b/>
                <w:color w:val="000000"/>
                <w:sz w:val="20"/>
                <w:szCs w:val="21"/>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917化学教学论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化学教学论实验</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无机化学</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有机化学</w:t>
            </w:r>
          </w:p>
          <w:p w:rsidR="00C45D54" w:rsidRDefault="00C45D54">
            <w:pPr>
              <w:spacing w:line="280" w:lineRule="exact"/>
              <w:rPr>
                <w:rFonts w:ascii="Times New Roman" w:hAnsi="Times New Roman" w:cs="宋体"/>
                <w:color w:val="000000"/>
                <w:sz w:val="18"/>
                <w:szCs w:val="18"/>
              </w:rPr>
            </w:pPr>
          </w:p>
        </w:tc>
      </w:tr>
      <w:tr w:rsidR="00C45D54">
        <w:trPr>
          <w:trHeight w:val="31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010</w:t>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脐橙</w:t>
            </w:r>
            <w:r>
              <w:rPr>
                <w:rFonts w:ascii="宋体" w:hAnsi="宋体" w:cs="宋体" w:hint="eastAsia"/>
                <w:color w:val="000000"/>
                <w:sz w:val="18"/>
                <w:szCs w:val="18"/>
              </w:rPr>
              <w:lastRenderedPageBreak/>
              <w:t>学院（生命科学学院）（国家脐橙工程技术研究中心）</w:t>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郭颖慧</w:t>
            </w:r>
          </w:p>
          <w:p w:rsidR="00C45D54" w:rsidRDefault="004878B9">
            <w:pPr>
              <w:spacing w:line="280" w:lineRule="exact"/>
              <w:rPr>
                <w:rFonts w:ascii="宋体" w:hAnsi="宋体" w:cs="宋体"/>
                <w:color w:val="000000"/>
                <w:sz w:val="18"/>
                <w:szCs w:val="18"/>
              </w:rPr>
            </w:pPr>
            <w:r>
              <w:rPr>
                <w:rFonts w:ascii="Times New Roman" w:hAnsi="Times New Roman" w:cs="Times New Roman"/>
                <w:color w:val="000000"/>
                <w:sz w:val="18"/>
                <w:szCs w:val="18"/>
              </w:rPr>
              <w:t>0797-8397768</w:t>
            </w:r>
          </w:p>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FF0000"/>
                <w:sz w:val="20"/>
                <w:szCs w:val="21"/>
              </w:rPr>
            </w:pPr>
            <w:r>
              <w:rPr>
                <w:rFonts w:ascii="宋体" w:hAnsi="宋体" w:cs="宋体" w:hint="eastAsia"/>
                <w:color w:val="FF0000"/>
                <w:kern w:val="0"/>
                <w:szCs w:val="21"/>
              </w:rPr>
              <w:lastRenderedPageBreak/>
              <w:t>●</w:t>
            </w:r>
            <w:r>
              <w:rPr>
                <w:rFonts w:ascii="黑体" w:eastAsia="黑体" w:hAnsi="Times New Roman" w:hint="eastAsia"/>
                <w:b/>
                <w:color w:val="FF0000"/>
                <w:szCs w:val="21"/>
              </w:rPr>
              <w:t>090200园艺学</w:t>
            </w:r>
          </w:p>
          <w:p w:rsidR="00C45D54" w:rsidRDefault="004878B9">
            <w:pPr>
              <w:spacing w:line="380" w:lineRule="exact"/>
              <w:ind w:left="27" w:hangingChars="15" w:hanging="27"/>
              <w:rPr>
                <w:rFonts w:ascii="宋体" w:hAnsi="宋体" w:cs="宋体"/>
                <w:sz w:val="18"/>
                <w:szCs w:val="18"/>
              </w:rPr>
            </w:pPr>
            <w:r>
              <w:rPr>
                <w:rFonts w:ascii="宋体" w:hAnsi="宋体" w:cs="宋体" w:hint="eastAsia"/>
                <w:sz w:val="18"/>
                <w:szCs w:val="18"/>
              </w:rPr>
              <w:lastRenderedPageBreak/>
              <w:t>01果树学</w:t>
            </w:r>
          </w:p>
          <w:p w:rsidR="00C45D54" w:rsidRDefault="004878B9">
            <w:pPr>
              <w:spacing w:line="380" w:lineRule="exact"/>
              <w:ind w:left="27" w:hangingChars="15" w:hanging="27"/>
              <w:rPr>
                <w:rFonts w:ascii="宋体" w:cs="Times New Roman"/>
                <w:sz w:val="18"/>
                <w:szCs w:val="18"/>
              </w:rPr>
            </w:pPr>
            <w:r>
              <w:rPr>
                <w:rFonts w:ascii="宋体" w:hAnsi="宋体" w:cs="宋体" w:hint="eastAsia"/>
                <w:sz w:val="18"/>
                <w:szCs w:val="18"/>
              </w:rPr>
              <w:t>02观赏园艺学</w:t>
            </w:r>
          </w:p>
          <w:p w:rsidR="00C45D54" w:rsidRDefault="004878B9">
            <w:pPr>
              <w:spacing w:line="380" w:lineRule="exact"/>
              <w:ind w:left="27" w:hangingChars="15" w:hanging="27"/>
              <w:rPr>
                <w:sz w:val="18"/>
                <w:szCs w:val="18"/>
              </w:rPr>
            </w:pPr>
            <w:r>
              <w:rPr>
                <w:rFonts w:ascii="宋体" w:hAnsi="宋体" w:cs="宋体" w:hint="eastAsia"/>
                <w:sz w:val="18"/>
                <w:szCs w:val="18"/>
              </w:rPr>
              <w:t>03</w:t>
            </w:r>
            <w:r>
              <w:rPr>
                <w:rFonts w:hint="eastAsia"/>
                <w:sz w:val="18"/>
                <w:szCs w:val="18"/>
              </w:rPr>
              <w:t xml:space="preserve"> </w:t>
            </w:r>
            <w:r>
              <w:rPr>
                <w:rFonts w:hint="eastAsia"/>
                <w:sz w:val="18"/>
                <w:szCs w:val="18"/>
              </w:rPr>
              <w:t>蔬菜学</w:t>
            </w:r>
          </w:p>
          <w:p w:rsidR="00C45D54" w:rsidRDefault="004878B9">
            <w:pPr>
              <w:spacing w:line="280" w:lineRule="exact"/>
              <w:rPr>
                <w:rFonts w:ascii="Times New Roman" w:hAnsi="Times New Roman" w:cs="Times New Roman"/>
                <w:color w:val="000000"/>
                <w:sz w:val="18"/>
                <w:szCs w:val="18"/>
              </w:rPr>
            </w:pPr>
            <w:r>
              <w:rPr>
                <w:rFonts w:ascii="宋体" w:hAnsi="宋体" w:cs="宋体" w:hint="eastAsia"/>
                <w:sz w:val="18"/>
                <w:szCs w:val="18"/>
              </w:rPr>
              <w:t>04 园艺植物保护学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r>
              <w:rPr>
                <w:rFonts w:hint="eastAsia"/>
              </w:rPr>
              <w:lastRenderedPageBreak/>
              <w:t>29</w:t>
            </w:r>
            <w:r>
              <w:rPr>
                <w:rFonts w:hint="eastAsia"/>
              </w:rPr>
              <w:t>（其中</w:t>
            </w:r>
            <w:r>
              <w:rPr>
                <w:rFonts w:hint="eastAsia"/>
              </w:rPr>
              <w:t>6</w:t>
            </w:r>
            <w:r>
              <w:rPr>
                <w:rFonts w:hint="eastAsia"/>
              </w:rPr>
              <w:t>个左右为与华南植物园</w:t>
            </w:r>
            <w:r>
              <w:rPr>
                <w:rFonts w:hint="eastAsia"/>
              </w:rPr>
              <w:lastRenderedPageBreak/>
              <w:t>联合培养计划）</w:t>
            </w:r>
          </w:p>
          <w:tbl>
            <w:tblPr>
              <w:tblW w:w="2740" w:type="dxa"/>
              <w:tblLayout w:type="fixed"/>
              <w:tblLook w:val="04A0"/>
            </w:tblPr>
            <w:tblGrid>
              <w:gridCol w:w="2740"/>
            </w:tblGrid>
            <w:tr w:rsidR="00C45D54">
              <w:trPr>
                <w:trHeight w:val="624"/>
              </w:trPr>
              <w:tc>
                <w:tcPr>
                  <w:tcW w:w="2740" w:type="dxa"/>
                  <w:vMerge w:val="restart"/>
                  <w:tcBorders>
                    <w:top w:val="nil"/>
                    <w:left w:val="nil"/>
                    <w:bottom w:val="single" w:sz="8" w:space="0" w:color="auto"/>
                    <w:right w:val="single" w:sz="8" w:space="0" w:color="auto"/>
                  </w:tcBorders>
                  <w:shd w:val="clear" w:color="auto" w:fill="auto"/>
                  <w:vAlign w:val="center"/>
                </w:tcPr>
                <w:p w:rsidR="00C45D54" w:rsidRDefault="00C45D54">
                  <w:pPr>
                    <w:widowControl/>
                    <w:rPr>
                      <w:rFonts w:ascii="宋体" w:hAnsi="宋体" w:cs="宋体"/>
                      <w:color w:val="000000"/>
                      <w:kern w:val="0"/>
                      <w:sz w:val="18"/>
                      <w:szCs w:val="18"/>
                    </w:rPr>
                  </w:pPr>
                </w:p>
              </w:tc>
            </w:tr>
            <w:tr w:rsidR="00C45D54">
              <w:trPr>
                <w:trHeight w:val="624"/>
              </w:trPr>
              <w:tc>
                <w:tcPr>
                  <w:tcW w:w="2740" w:type="dxa"/>
                  <w:vMerge/>
                  <w:tcBorders>
                    <w:top w:val="nil"/>
                    <w:left w:val="nil"/>
                    <w:bottom w:val="single" w:sz="8" w:space="0" w:color="auto"/>
                    <w:right w:val="single" w:sz="8" w:space="0" w:color="auto"/>
                  </w:tcBorders>
                  <w:vAlign w:val="center"/>
                </w:tcPr>
                <w:p w:rsidR="00C45D54" w:rsidRDefault="00C45D54">
                  <w:pPr>
                    <w:widowControl/>
                    <w:jc w:val="left"/>
                    <w:rPr>
                      <w:rFonts w:ascii="宋体" w:hAnsi="宋体" w:cs="宋体"/>
                      <w:color w:val="000000"/>
                      <w:kern w:val="0"/>
                      <w:sz w:val="28"/>
                      <w:szCs w:val="28"/>
                    </w:rPr>
                  </w:pPr>
                </w:p>
              </w:tc>
            </w:tr>
            <w:tr w:rsidR="00C45D54">
              <w:trPr>
                <w:trHeight w:val="624"/>
              </w:trPr>
              <w:tc>
                <w:tcPr>
                  <w:tcW w:w="2740" w:type="dxa"/>
                  <w:vMerge/>
                  <w:tcBorders>
                    <w:top w:val="nil"/>
                    <w:left w:val="nil"/>
                    <w:bottom w:val="single" w:sz="8" w:space="0" w:color="auto"/>
                    <w:right w:val="single" w:sz="8" w:space="0" w:color="auto"/>
                  </w:tcBorders>
                  <w:vAlign w:val="center"/>
                </w:tcPr>
                <w:p w:rsidR="00C45D54" w:rsidRDefault="00C45D54">
                  <w:pPr>
                    <w:widowControl/>
                    <w:jc w:val="left"/>
                    <w:rPr>
                      <w:rFonts w:ascii="宋体" w:hAnsi="宋体" w:cs="宋体"/>
                      <w:color w:val="000000"/>
                      <w:kern w:val="0"/>
                      <w:sz w:val="28"/>
                      <w:szCs w:val="28"/>
                    </w:rPr>
                  </w:pPr>
                </w:p>
              </w:tc>
            </w:tr>
            <w:tr w:rsidR="00C45D54">
              <w:trPr>
                <w:trHeight w:val="624"/>
              </w:trPr>
              <w:tc>
                <w:tcPr>
                  <w:tcW w:w="2740" w:type="dxa"/>
                  <w:vMerge/>
                  <w:tcBorders>
                    <w:top w:val="nil"/>
                    <w:left w:val="nil"/>
                    <w:bottom w:val="single" w:sz="8" w:space="0" w:color="auto"/>
                    <w:right w:val="single" w:sz="8" w:space="0" w:color="auto"/>
                  </w:tcBorders>
                  <w:vAlign w:val="center"/>
                </w:tcPr>
                <w:p w:rsidR="00C45D54" w:rsidRDefault="00C45D54">
                  <w:pPr>
                    <w:widowControl/>
                    <w:jc w:val="left"/>
                    <w:rPr>
                      <w:rFonts w:ascii="宋体" w:hAnsi="宋体" w:cs="宋体"/>
                      <w:color w:val="000000"/>
                      <w:kern w:val="0"/>
                      <w:sz w:val="28"/>
                      <w:szCs w:val="28"/>
                    </w:rPr>
                  </w:pPr>
                </w:p>
              </w:tc>
            </w:tr>
            <w:tr w:rsidR="00C45D54">
              <w:trPr>
                <w:trHeight w:val="624"/>
              </w:trPr>
              <w:tc>
                <w:tcPr>
                  <w:tcW w:w="2740" w:type="dxa"/>
                  <w:vMerge/>
                  <w:tcBorders>
                    <w:top w:val="nil"/>
                    <w:left w:val="nil"/>
                    <w:bottom w:val="single" w:sz="8" w:space="0" w:color="auto"/>
                    <w:right w:val="single" w:sz="8" w:space="0" w:color="auto"/>
                  </w:tcBorders>
                  <w:vAlign w:val="center"/>
                </w:tcPr>
                <w:p w:rsidR="00C45D54" w:rsidRDefault="00C45D54">
                  <w:pPr>
                    <w:widowControl/>
                    <w:jc w:val="left"/>
                    <w:rPr>
                      <w:rFonts w:ascii="宋体" w:hAnsi="宋体" w:cs="宋体"/>
                      <w:color w:val="000000"/>
                      <w:kern w:val="0"/>
                      <w:sz w:val="28"/>
                      <w:szCs w:val="28"/>
                    </w:rPr>
                  </w:pPr>
                </w:p>
              </w:tc>
            </w:tr>
          </w:tbl>
          <w:p w:rsidR="00C45D54" w:rsidRDefault="00C45D54">
            <w:pPr>
              <w:spacing w:line="280" w:lineRule="exact"/>
              <w:rPr>
                <w:rFonts w:ascii="Times New Roman" w:hAnsi="Times New Roman" w:cs="Wingdings"/>
                <w:color w:val="000000"/>
                <w:szCs w:val="21"/>
              </w:rPr>
            </w:pP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lastRenderedPageBreak/>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lastRenderedPageBreak/>
              <w:sym w:font="Wingdings" w:char="0083"/>
            </w:r>
            <w:r>
              <w:rPr>
                <w:rFonts w:ascii="Times New Roman" w:hAnsi="Times New Roman" w:cs="Times New Roman"/>
                <w:color w:val="000000"/>
                <w:sz w:val="18"/>
                <w:szCs w:val="18"/>
              </w:rPr>
              <w:t>62</w:t>
            </w:r>
            <w:r>
              <w:rPr>
                <w:rFonts w:ascii="Times New Roman" w:hAnsi="Times New Roman" w:cs="Times New Roman" w:hint="eastAsia"/>
                <w:color w:val="000000"/>
                <w:sz w:val="18"/>
                <w:szCs w:val="18"/>
              </w:rPr>
              <w:t>9</w:t>
            </w:r>
            <w:r>
              <w:rPr>
                <w:rFonts w:ascii="Times New Roman" w:hAnsi="Times New Roman" w:cs="宋体" w:hint="eastAsia"/>
                <w:color w:val="000000"/>
                <w:sz w:val="18"/>
                <w:szCs w:val="18"/>
              </w:rPr>
              <w:t>植物生理学</w:t>
            </w:r>
            <w:r>
              <w:rPr>
                <w:rFonts w:ascii="Times New Roman" w:hAnsi="Times New Roman" w:cs="宋体" w:hint="eastAsia"/>
                <w:color w:val="000000"/>
                <w:sz w:val="18"/>
                <w:szCs w:val="18"/>
              </w:rPr>
              <w:t>(</w:t>
            </w:r>
            <w:r>
              <w:rPr>
                <w:rFonts w:ascii="Times New Roman" w:hAnsi="Times New Roman" w:cs="宋体" w:hint="eastAsia"/>
                <w:color w:val="000000"/>
                <w:sz w:val="18"/>
                <w:szCs w:val="18"/>
              </w:rPr>
              <w:t>自命题）</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829</w:t>
            </w:r>
            <w:r w:rsidR="004878B9">
              <w:rPr>
                <w:rFonts w:ascii="Times New Roman" w:hAnsi="Times New Roman" w:cs="宋体" w:hint="eastAsia"/>
                <w:color w:val="000000"/>
                <w:sz w:val="18"/>
                <w:szCs w:val="18"/>
              </w:rPr>
              <w:t>无机及分析化学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lastRenderedPageBreak/>
              <w:t>园艺学专业综合</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园艺学概论</w:t>
            </w:r>
          </w:p>
          <w:p w:rsidR="00C45D54" w:rsidRDefault="004878B9">
            <w:pPr>
              <w:spacing w:line="3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植物学</w:t>
            </w:r>
          </w:p>
          <w:p w:rsidR="00C45D54" w:rsidRDefault="00C45D54">
            <w:pPr>
              <w:spacing w:line="380" w:lineRule="exact"/>
              <w:rPr>
                <w:rFonts w:ascii="Times New Roman" w:hAnsi="Times New Roman" w:cs="宋体"/>
                <w:color w:val="000000"/>
                <w:sz w:val="18"/>
                <w:szCs w:val="18"/>
              </w:rPr>
            </w:pPr>
          </w:p>
        </w:tc>
      </w:tr>
      <w:tr w:rsidR="00C45D54">
        <w:trPr>
          <w:trHeight w:val="315"/>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0000"/>
                <w:sz w:val="24"/>
                <w:szCs w:val="21"/>
              </w:rPr>
            </w:pPr>
            <w:r>
              <w:rPr>
                <w:rFonts w:ascii="黑体" w:eastAsia="黑体" w:hAnsi="Times New Roman" w:hint="eastAsia"/>
                <w:b/>
                <w:color w:val="FF0000"/>
                <w:szCs w:val="21"/>
              </w:rPr>
              <w:t>045107学科教学(生物)</w:t>
            </w:r>
            <w:r>
              <w:rPr>
                <w:rFonts w:ascii="宋体" w:hAnsi="宋体" w:hint="eastAsia"/>
                <w:b/>
                <w:bCs/>
                <w:color w:val="00B0F0"/>
                <w:sz w:val="18"/>
              </w:rPr>
              <w:t>&lt;专业学位&gt;</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8</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Cs w:val="21"/>
              </w:rPr>
              <w:t>1</w:t>
            </w:r>
            <w:r>
              <w:rPr>
                <w:rFonts w:ascii="Times New Roman" w:hAnsi="Times New Roman" w:cs="Times New Roman"/>
                <w:color w:val="000000"/>
                <w:sz w:val="18"/>
                <w:szCs w:val="18"/>
              </w:rPr>
              <w:t>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918</w:t>
            </w:r>
            <w:r w:rsidR="004878B9">
              <w:rPr>
                <w:rFonts w:ascii="Times New Roman" w:hAnsi="Times New Roman" w:cs="宋体" w:hint="eastAsia"/>
                <w:color w:val="000000"/>
                <w:sz w:val="18"/>
                <w:szCs w:val="18"/>
              </w:rPr>
              <w:t>普通生物学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生物课程教学论</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atLeas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植物学</w:t>
            </w:r>
          </w:p>
          <w:p w:rsidR="00C45D54" w:rsidRDefault="004878B9">
            <w:pPr>
              <w:spacing w:line="280" w:lineRule="atLeas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动物学</w:t>
            </w:r>
          </w:p>
          <w:p w:rsidR="00C45D54" w:rsidRDefault="00C45D54">
            <w:pPr>
              <w:spacing w:line="280" w:lineRule="atLeast"/>
              <w:rPr>
                <w:rFonts w:ascii="Times New Roman" w:hAnsi="Times New Roman" w:cs="宋体"/>
                <w:color w:val="000000"/>
                <w:sz w:val="18"/>
                <w:szCs w:val="18"/>
              </w:rPr>
            </w:pPr>
          </w:p>
        </w:tc>
      </w:tr>
      <w:tr w:rsidR="00C45D54">
        <w:trPr>
          <w:trHeight w:val="185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黑体" w:eastAsia="黑体" w:hAnsi="宋体" w:cs="宋体"/>
                <w:b/>
                <w:color w:val="00B0F0"/>
                <w:sz w:val="20"/>
                <w:szCs w:val="21"/>
              </w:rPr>
            </w:pPr>
            <w:r>
              <w:rPr>
                <w:rFonts w:ascii="黑体" w:eastAsia="黑体" w:hAnsi="Times New Roman" w:hint="eastAsia"/>
                <w:b/>
                <w:color w:val="FF0000"/>
                <w:szCs w:val="21"/>
              </w:rPr>
              <w:t>085400电子信息</w:t>
            </w:r>
            <w:r>
              <w:rPr>
                <w:rFonts w:ascii="宋体" w:hAnsi="宋体" w:hint="eastAsia"/>
                <w:b/>
                <w:bCs/>
                <w:color w:val="00B0F0"/>
                <w:sz w:val="18"/>
              </w:rPr>
              <w:t>&lt;专业学位&gt;</w:t>
            </w:r>
          </w:p>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03生物信息学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ascii="宋体" w:hAnsi="宋体" w:cs="宋体" w:hint="eastAsia"/>
                <w:color w:val="000000"/>
                <w:sz w:val="18"/>
                <w:szCs w:val="18"/>
              </w:rPr>
              <w:t>204英语二</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302数学二（全国统考）</w:t>
            </w:r>
          </w:p>
          <w:p w:rsidR="00C45D54" w:rsidRDefault="008769BC">
            <w:pPr>
              <w:spacing w:line="380" w:lineRule="exact"/>
              <w:jc w:val="lef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908分子生物学（自命题）</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生物化学</w:t>
            </w:r>
          </w:p>
          <w:p w:rsidR="00C45D54" w:rsidRDefault="00C45D54">
            <w:pPr>
              <w:spacing w:line="380" w:lineRule="exact"/>
              <w:jc w:val="lef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1.园艺学概论</w:t>
            </w:r>
          </w:p>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2.植物学</w:t>
            </w:r>
          </w:p>
          <w:p w:rsidR="00C45D54" w:rsidRDefault="00C45D54">
            <w:pPr>
              <w:spacing w:line="280" w:lineRule="atLeast"/>
              <w:rPr>
                <w:rFonts w:ascii="宋体" w:hAnsi="宋体" w:cs="宋体"/>
                <w:color w:val="000000"/>
                <w:sz w:val="18"/>
                <w:szCs w:val="18"/>
              </w:rPr>
            </w:pPr>
          </w:p>
        </w:tc>
      </w:tr>
      <w:tr w:rsidR="00C45D54">
        <w:trPr>
          <w:trHeight w:val="340"/>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Times New Roman" w:hint="eastAsia"/>
                <w:color w:val="000000"/>
                <w:sz w:val="18"/>
                <w:szCs w:val="18"/>
              </w:rPr>
              <w:t>1</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地理与环境工程学院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熊老师</w:t>
            </w:r>
          </w:p>
          <w:p w:rsidR="00C45D54" w:rsidRDefault="004878B9">
            <w:pPr>
              <w:spacing w:line="280" w:lineRule="exact"/>
              <w:rPr>
                <w:rFonts w:ascii="宋体" w:hAnsi="宋体" w:cs="宋体"/>
                <w:color w:val="000000"/>
                <w:sz w:val="20"/>
                <w:szCs w:val="21"/>
              </w:rPr>
            </w:pPr>
            <w:r>
              <w:rPr>
                <w:rFonts w:ascii="Times New Roman" w:hAnsi="Times New Roman" w:cs="Times New Roman"/>
                <w:color w:val="000000"/>
                <w:sz w:val="18"/>
                <w:szCs w:val="18"/>
              </w:rPr>
              <w:t>0797-8393756</w:t>
            </w:r>
          </w:p>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FF0000"/>
                <w:sz w:val="20"/>
                <w:szCs w:val="21"/>
              </w:rPr>
            </w:pPr>
            <w:r>
              <w:rPr>
                <w:rFonts w:ascii="黑体" w:eastAsia="黑体" w:hAnsi="Times New Roman" w:hint="eastAsia"/>
                <w:b/>
                <w:color w:val="FF0000"/>
                <w:szCs w:val="21"/>
              </w:rPr>
              <w:t>0303Z1社会文化地理与规划</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01</w:t>
            </w:r>
            <w:r>
              <w:rPr>
                <w:rFonts w:ascii="Times New Roman" w:hAnsi="Times New Roman" w:cs="宋体" w:hint="eastAsia"/>
                <w:color w:val="000000"/>
                <w:sz w:val="18"/>
                <w:szCs w:val="18"/>
              </w:rPr>
              <w:t>文化建设与地方发展</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ascii="Times New Roman" w:hAnsi="Times New Roman" w:cs="Times New Roman" w:hint="eastAsia"/>
                <w:color w:val="000000"/>
                <w:sz w:val="18"/>
                <w:szCs w:val="18"/>
              </w:rPr>
              <w:t>2</w:t>
            </w:r>
            <w:r>
              <w:rPr>
                <w:rFonts w:ascii="Times New Roman" w:hAnsi="Times New Roman" w:cs="宋体" w:hint="eastAsia"/>
                <w:color w:val="000000"/>
                <w:sz w:val="18"/>
                <w:szCs w:val="18"/>
              </w:rPr>
              <w:t>区域发展与城乡规划</w:t>
            </w:r>
          </w:p>
          <w:p w:rsidR="00C45D54" w:rsidRDefault="004878B9">
            <w:pPr>
              <w:spacing w:line="280" w:lineRule="exact"/>
              <w:rPr>
                <w:rFonts w:ascii="黑体" w:eastAsia="黑体" w:hAnsi="Times New Roman"/>
                <w:b/>
                <w:color w:val="000000"/>
                <w:sz w:val="20"/>
                <w:szCs w:val="21"/>
              </w:rPr>
            </w:pPr>
            <w:r>
              <w:rPr>
                <w:rFonts w:ascii="Times New Roman" w:hAnsi="Times New Roman" w:cs="Times New Roman"/>
                <w:color w:val="000000"/>
                <w:sz w:val="18"/>
                <w:szCs w:val="18"/>
              </w:rPr>
              <w:t>03</w:t>
            </w:r>
            <w:r>
              <w:rPr>
                <w:rFonts w:ascii="Times New Roman" w:hAnsi="Times New Roman" w:cs="宋体" w:hint="eastAsia"/>
                <w:color w:val="000000"/>
                <w:sz w:val="18"/>
                <w:szCs w:val="18"/>
              </w:rPr>
              <w:t>生态环境与</w:t>
            </w:r>
            <w:r>
              <w:rPr>
                <w:rFonts w:ascii="Times New Roman" w:hAnsi="Times New Roman" w:cs="Times New Roman"/>
                <w:color w:val="000000"/>
                <w:sz w:val="18"/>
                <w:szCs w:val="18"/>
              </w:rPr>
              <w:t>3S</w:t>
            </w:r>
            <w:r>
              <w:rPr>
                <w:rFonts w:ascii="Times New Roman" w:hAnsi="Times New Roman" w:cs="宋体" w:hint="eastAsia"/>
                <w:color w:val="000000"/>
                <w:sz w:val="18"/>
                <w:szCs w:val="18"/>
              </w:rPr>
              <w:t>技术</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3</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6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630</w:t>
            </w:r>
            <w:r>
              <w:rPr>
                <w:rFonts w:ascii="Times New Roman" w:hAnsi="Times New Roman" w:cs="宋体" w:hint="eastAsia"/>
                <w:color w:val="000000"/>
                <w:sz w:val="18"/>
                <w:szCs w:val="18"/>
              </w:rPr>
              <w:t>人文地理学</w:t>
            </w:r>
          </w:p>
          <w:p w:rsidR="00C45D54" w:rsidRDefault="008769BC">
            <w:pPr>
              <w:spacing w:line="26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830</w:t>
            </w:r>
            <w:r w:rsidR="004878B9">
              <w:rPr>
                <w:rFonts w:ascii="Times New Roman" w:hAnsi="Times New Roman" w:cs="Times New Roman" w:hint="eastAsia"/>
                <w:color w:val="000000"/>
                <w:sz w:val="18"/>
                <w:szCs w:val="18"/>
              </w:rPr>
              <w:t>经济地理学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区域分析与区域规划</w:t>
            </w:r>
          </w:p>
          <w:p w:rsidR="00C45D54" w:rsidRDefault="00C45D54">
            <w:pPr>
              <w:spacing w:line="26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区域经济学</w:t>
            </w:r>
          </w:p>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中国地理</w:t>
            </w:r>
          </w:p>
          <w:p w:rsidR="00C45D54" w:rsidRDefault="00C45D54">
            <w:pPr>
              <w:spacing w:line="260" w:lineRule="exact"/>
              <w:rPr>
                <w:rFonts w:ascii="Times New Roman" w:hAnsi="Times New Roman" w:cs="宋体"/>
                <w:color w:val="000000"/>
                <w:sz w:val="18"/>
                <w:szCs w:val="18"/>
              </w:rPr>
            </w:pPr>
          </w:p>
        </w:tc>
      </w:tr>
      <w:tr w:rsidR="00C45D54">
        <w:trPr>
          <w:trHeight w:val="34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spacing w:line="280" w:lineRule="exact"/>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b/>
                <w:color w:val="FF0000"/>
                <w:kern w:val="0"/>
                <w:szCs w:val="21"/>
              </w:rPr>
              <w:t>●</w:t>
            </w:r>
            <w:r>
              <w:rPr>
                <w:rFonts w:ascii="黑体" w:eastAsia="黑体" w:hAnsi="Times New Roman" w:hint="eastAsia"/>
                <w:b/>
                <w:color w:val="FF0000"/>
                <w:szCs w:val="21"/>
              </w:rPr>
              <w:t>070300化学</w:t>
            </w:r>
          </w:p>
          <w:p w:rsidR="00C45D54" w:rsidRDefault="004878B9">
            <w:pPr>
              <w:spacing w:line="280" w:lineRule="exact"/>
              <w:rPr>
                <w:rFonts w:ascii="黑体" w:eastAsia="黑体" w:hAnsi="Times New Roman"/>
                <w:b/>
                <w:color w:val="FF0000"/>
                <w:szCs w:val="21"/>
              </w:rPr>
            </w:pPr>
            <w:r>
              <w:rPr>
                <w:rFonts w:ascii="Times New Roman" w:hAnsi="Times New Roman" w:cs="Times New Roman" w:hint="eastAsia"/>
                <w:color w:val="000000"/>
                <w:sz w:val="18"/>
                <w:szCs w:val="18"/>
              </w:rPr>
              <w:t>06</w:t>
            </w:r>
            <w:r>
              <w:rPr>
                <w:rFonts w:ascii="Times New Roman" w:hAnsi="Times New Roman" w:cs="Times New Roman" w:hint="eastAsia"/>
                <w:color w:val="000000"/>
                <w:sz w:val="18"/>
                <w:szCs w:val="18"/>
              </w:rPr>
              <w:t>环境化学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6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Wingdings" w:hint="eastAsia"/>
                <w:color w:val="000000"/>
                <w:sz w:val="18"/>
                <w:szCs w:val="18"/>
              </w:rPr>
              <w:t>655</w:t>
            </w:r>
            <w:r>
              <w:rPr>
                <w:rFonts w:ascii="Times New Roman" w:hAnsi="Times New Roman" w:cs="Times New Roman"/>
                <w:color w:val="000000"/>
                <w:sz w:val="18"/>
                <w:szCs w:val="18"/>
              </w:rPr>
              <w:t>环境化学</w:t>
            </w:r>
          </w:p>
          <w:p w:rsidR="00C45D54" w:rsidRDefault="008769BC">
            <w:pPr>
              <w:spacing w:line="280" w:lineRule="exact"/>
              <w:rPr>
                <w:rFonts w:ascii="Times New Roman" w:hAnsi="Times New Roman" w:cs="Wingdings"/>
                <w:color w:val="000000"/>
                <w:szCs w:val="21"/>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855环境科学导论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环境工程学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无机化学</w:t>
            </w:r>
          </w:p>
          <w:p w:rsidR="00C45D54" w:rsidRDefault="004878B9">
            <w:pPr>
              <w:spacing w:line="26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分析化学</w:t>
            </w:r>
          </w:p>
        </w:tc>
      </w:tr>
      <w:tr w:rsidR="00C45D54">
        <w:trPr>
          <w:trHeight w:val="34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000000"/>
                <w:sz w:val="24"/>
                <w:szCs w:val="21"/>
              </w:rPr>
            </w:pPr>
            <w:r>
              <w:rPr>
                <w:rFonts w:ascii="黑体" w:eastAsia="黑体" w:hAnsi="Times New Roman" w:hint="eastAsia"/>
                <w:b/>
                <w:color w:val="FF0000"/>
                <w:szCs w:val="21"/>
              </w:rPr>
              <w:t>045110学科教学(地理)</w:t>
            </w:r>
            <w:r>
              <w:rPr>
                <w:rFonts w:ascii="宋体" w:hAnsi="宋体" w:hint="eastAsia"/>
                <w:b/>
                <w:bCs/>
                <w:color w:val="00B0F0"/>
                <w:sz w:val="18"/>
              </w:rPr>
              <w:t>&lt;专业学位&gt;</w:t>
            </w:r>
          </w:p>
          <w:p w:rsidR="00C45D54" w:rsidRDefault="004878B9">
            <w:pPr>
              <w:spacing w:line="280" w:lineRule="exact"/>
              <w:rPr>
                <w:rFonts w:ascii="宋体" w:hAnsi="宋体" w:cs="宋体"/>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14</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919</w:t>
            </w:r>
            <w:r w:rsidR="004878B9">
              <w:rPr>
                <w:rFonts w:ascii="Times New Roman" w:hAnsi="Times New Roman" w:cs="宋体" w:hint="eastAsia"/>
                <w:color w:val="000000"/>
                <w:sz w:val="18"/>
                <w:szCs w:val="18"/>
              </w:rPr>
              <w:t>地理教学论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中国地理</w:t>
            </w:r>
          </w:p>
          <w:p w:rsidR="00C45D54" w:rsidRDefault="00C45D54">
            <w:pPr>
              <w:spacing w:line="2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tabs>
                <w:tab w:val="left" w:pos="360"/>
              </w:tabs>
              <w:ind w:left="360" w:hanging="360"/>
              <w:rPr>
                <w:rFonts w:ascii="宋体" w:hAnsi="宋体" w:cs="宋体"/>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自然地理学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人文地理学</w:t>
            </w:r>
          </w:p>
          <w:p w:rsidR="00C45D54" w:rsidRDefault="00C45D54">
            <w:pPr>
              <w:spacing w:line="280" w:lineRule="exact"/>
              <w:rPr>
                <w:rFonts w:ascii="Times New Roman" w:hAnsi="Times New Roman" w:cs="Times New Roman"/>
                <w:color w:val="000000"/>
                <w:sz w:val="18"/>
                <w:szCs w:val="18"/>
              </w:rPr>
            </w:pPr>
          </w:p>
        </w:tc>
      </w:tr>
      <w:tr w:rsidR="00C45D54">
        <w:trPr>
          <w:trHeight w:val="1975"/>
        </w:trPr>
        <w:tc>
          <w:tcPr>
            <w:tcW w:w="671" w:type="dxa"/>
            <w:tcBorders>
              <w:top w:val="single" w:sz="4" w:space="0" w:color="auto"/>
              <w:left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01</w:t>
            </w:r>
            <w:r>
              <w:rPr>
                <w:rFonts w:ascii="Times New Roman" w:hAnsi="Times New Roman" w:cs="Times New Roman" w:hint="eastAsia"/>
                <w:color w:val="000000"/>
                <w:sz w:val="18"/>
                <w:szCs w:val="18"/>
              </w:rPr>
              <w:t>2</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商学院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张老师</w:t>
            </w:r>
          </w:p>
          <w:p w:rsidR="00C45D54" w:rsidRDefault="004878B9">
            <w:pPr>
              <w:spacing w:line="280" w:lineRule="exact"/>
              <w:rPr>
                <w:rFonts w:ascii="宋体" w:hAnsi="宋体" w:cs="宋体"/>
                <w:color w:val="000000"/>
                <w:sz w:val="20"/>
                <w:szCs w:val="21"/>
              </w:rPr>
            </w:pPr>
            <w:r>
              <w:rPr>
                <w:rFonts w:ascii="Times New Roman" w:hAnsi="Times New Roman" w:cs="Times New Roman"/>
                <w:color w:val="000000"/>
                <w:sz w:val="18"/>
                <w:szCs w:val="18"/>
              </w:rPr>
              <w:t>0797-8393652</w:t>
            </w:r>
          </w:p>
        </w:tc>
        <w:tc>
          <w:tcPr>
            <w:tcW w:w="1572" w:type="dxa"/>
            <w:tcBorders>
              <w:top w:val="single" w:sz="4" w:space="0" w:color="auto"/>
              <w:left w:val="single" w:sz="4" w:space="0" w:color="auto"/>
              <w:right w:val="single" w:sz="4" w:space="0" w:color="auto"/>
            </w:tcBorders>
            <w:vAlign w:val="center"/>
          </w:tcPr>
          <w:p w:rsidR="00C45D54" w:rsidRDefault="004878B9">
            <w:pPr>
              <w:widowControl/>
              <w:shd w:val="clear" w:color="040000" w:fill="FFFFFF"/>
              <w:spacing w:line="320" w:lineRule="atLeast"/>
              <w:jc w:val="left"/>
              <w:rPr>
                <w:rFonts w:ascii="宋体" w:hAnsi="宋体"/>
                <w:b/>
                <w:bCs/>
                <w:color w:val="00B0F0"/>
                <w:sz w:val="18"/>
              </w:rPr>
            </w:pPr>
            <w:r>
              <w:rPr>
                <w:rFonts w:ascii="黑体" w:eastAsia="黑体" w:hAnsi="宋体" w:hint="eastAsia"/>
                <w:b/>
                <w:color w:val="FF0000"/>
                <w:szCs w:val="21"/>
                <w:shd w:val="clear" w:color="060000" w:fill="FFFFFF"/>
              </w:rPr>
              <w:t>025100金融</w:t>
            </w:r>
            <w:r>
              <w:rPr>
                <w:rFonts w:ascii="宋体" w:hAnsi="宋体" w:hint="eastAsia"/>
                <w:b/>
                <w:bCs/>
                <w:color w:val="00B0F0"/>
                <w:sz w:val="18"/>
              </w:rPr>
              <w:t>&lt;专业学位&gt;</w:t>
            </w:r>
          </w:p>
          <w:p w:rsidR="00C45D54" w:rsidRDefault="004878B9">
            <w:pPr>
              <w:widowControl/>
              <w:shd w:val="clear" w:color="040000" w:fill="FFFFFF"/>
              <w:spacing w:line="320" w:lineRule="atLeast"/>
              <w:jc w:val="left"/>
              <w:rPr>
                <w:rFonts w:ascii="黑体" w:eastAsia="黑体" w:hAnsi="宋体"/>
                <w:szCs w:val="21"/>
                <w:shd w:val="clear" w:color="060000" w:fill="FFFFFF"/>
              </w:rPr>
            </w:pPr>
            <w:r>
              <w:rPr>
                <w:rFonts w:ascii="宋体" w:hAnsi="宋体" w:hint="eastAsia"/>
                <w:bCs/>
                <w:sz w:val="18"/>
              </w:rPr>
              <w:t>不区分研究方向</w:t>
            </w:r>
          </w:p>
        </w:tc>
        <w:tc>
          <w:tcPr>
            <w:tcW w:w="1843" w:type="dxa"/>
            <w:tcBorders>
              <w:top w:val="single" w:sz="4" w:space="0" w:color="auto"/>
              <w:left w:val="single" w:sz="4" w:space="0" w:color="auto"/>
              <w:right w:val="single" w:sz="4" w:space="0" w:color="auto"/>
            </w:tcBorders>
          </w:tcPr>
          <w:p w:rsidR="00C45D54" w:rsidRDefault="004878B9">
            <w:pPr>
              <w:spacing w:line="280" w:lineRule="atLeast"/>
              <w:rPr>
                <w:rFonts w:ascii="Times New Roman" w:hAnsi="Times New Roman" w:cs="Wingdings"/>
                <w:color w:val="000000"/>
                <w:szCs w:val="21"/>
              </w:rPr>
            </w:pPr>
            <w:r>
              <w:rPr>
                <w:rFonts w:ascii="Times New Roman" w:hAnsi="Times New Roman" w:cs="Wingdings" w:hint="eastAsia"/>
                <w:color w:val="000000"/>
                <w:szCs w:val="21"/>
              </w:rPr>
              <w:t>18</w:t>
            </w:r>
          </w:p>
        </w:tc>
        <w:tc>
          <w:tcPr>
            <w:tcW w:w="2411" w:type="dxa"/>
            <w:tcBorders>
              <w:top w:val="single" w:sz="4" w:space="0" w:color="auto"/>
              <w:left w:val="single" w:sz="4" w:space="0" w:color="auto"/>
              <w:right w:val="single" w:sz="4" w:space="0" w:color="auto"/>
            </w:tcBorders>
            <w:vAlign w:val="center"/>
          </w:tcPr>
          <w:p w:rsidR="00C45D54" w:rsidRDefault="004878B9">
            <w:pPr>
              <w:spacing w:line="280" w:lineRule="atLeas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atLeas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atLeas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w:t>
            </w:r>
            <w:r>
              <w:rPr>
                <w:rFonts w:ascii="Times New Roman" w:hAnsi="Times New Roman" w:cs="Times New Roman" w:hint="eastAsia"/>
                <w:color w:val="000000"/>
                <w:sz w:val="18"/>
                <w:szCs w:val="18"/>
              </w:rPr>
              <w:t>03</w:t>
            </w:r>
            <w:r>
              <w:rPr>
                <w:rFonts w:ascii="Times New Roman" w:hAnsi="Times New Roman" w:cs="Times New Roman" w:hint="eastAsia"/>
                <w:color w:val="000000"/>
                <w:sz w:val="18"/>
                <w:szCs w:val="18"/>
              </w:rPr>
              <w:t>数学三（全国统考）</w:t>
            </w:r>
          </w:p>
          <w:p w:rsidR="00C45D54" w:rsidRDefault="008769BC">
            <w:pPr>
              <w:spacing w:line="280" w:lineRule="atLeas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431金融学综合（自命题）</w:t>
            </w:r>
          </w:p>
          <w:p w:rsidR="00C45D54" w:rsidRDefault="00C45D54">
            <w:pPr>
              <w:spacing w:line="280" w:lineRule="atLeast"/>
              <w:rPr>
                <w:rFonts w:ascii="宋体" w:hAnsi="宋体" w:cs="宋体"/>
                <w:color w:val="000000"/>
                <w:sz w:val="18"/>
                <w:szCs w:val="18"/>
              </w:rPr>
            </w:pPr>
          </w:p>
        </w:tc>
        <w:tc>
          <w:tcPr>
            <w:tcW w:w="1701" w:type="dxa"/>
            <w:tcBorders>
              <w:top w:val="single" w:sz="4" w:space="0" w:color="auto"/>
              <w:left w:val="single" w:sz="4" w:space="0" w:color="auto"/>
              <w:right w:val="single" w:sz="4" w:space="0" w:color="auto"/>
            </w:tcBorders>
            <w:vAlign w:val="center"/>
          </w:tcPr>
          <w:p w:rsidR="00C45D54" w:rsidRDefault="004878B9">
            <w:pPr>
              <w:pStyle w:val="ac"/>
              <w:spacing w:line="240" w:lineRule="exact"/>
              <w:ind w:firstLineChars="0" w:firstLine="0"/>
              <w:rPr>
                <w:rFonts w:ascii="宋体" w:hAnsi="宋体" w:cs="Tahoma"/>
                <w:color w:val="000000"/>
                <w:kern w:val="0"/>
                <w:sz w:val="18"/>
                <w:szCs w:val="18"/>
              </w:rPr>
            </w:pPr>
            <w:r>
              <w:rPr>
                <w:rFonts w:ascii="宋体" w:hAnsi="宋体" w:cs="Tahoma" w:hint="eastAsia"/>
                <w:color w:val="000000"/>
                <w:kern w:val="0"/>
                <w:sz w:val="18"/>
                <w:szCs w:val="18"/>
              </w:rPr>
              <w:t>专业综合</w:t>
            </w:r>
          </w:p>
          <w:p w:rsidR="00C45D54" w:rsidRDefault="00C45D54">
            <w:pPr>
              <w:pStyle w:val="2"/>
              <w:widowControl/>
              <w:ind w:firstLineChars="0" w:firstLine="0"/>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widowControl/>
              <w:spacing w:line="240" w:lineRule="exact"/>
              <w:jc w:val="left"/>
              <w:rPr>
                <w:rFonts w:ascii="宋体" w:hAnsi="宋体" w:cs="宋体"/>
                <w:kern w:val="0"/>
                <w:sz w:val="18"/>
                <w:szCs w:val="18"/>
              </w:rPr>
            </w:pPr>
            <w:r>
              <w:rPr>
                <w:rFonts w:ascii="宋体" w:hAnsi="宋体" w:cs="宋体" w:hint="eastAsia"/>
                <w:kern w:val="0"/>
                <w:sz w:val="18"/>
                <w:szCs w:val="18"/>
              </w:rPr>
              <w:t>1.经济学</w:t>
            </w:r>
          </w:p>
          <w:p w:rsidR="00C45D54" w:rsidRDefault="004878B9">
            <w:pPr>
              <w:widowControl/>
              <w:spacing w:line="240" w:lineRule="exact"/>
              <w:jc w:val="left"/>
              <w:rPr>
                <w:rFonts w:ascii="宋体" w:hAnsi="宋体" w:cs="宋体"/>
                <w:kern w:val="0"/>
                <w:sz w:val="18"/>
                <w:szCs w:val="18"/>
              </w:rPr>
            </w:pPr>
            <w:r>
              <w:rPr>
                <w:rFonts w:ascii="宋体" w:hAnsi="宋体" w:cs="宋体" w:hint="eastAsia"/>
                <w:kern w:val="0"/>
                <w:sz w:val="18"/>
                <w:szCs w:val="18"/>
              </w:rPr>
              <w:t>2.金融学</w:t>
            </w:r>
          </w:p>
          <w:p w:rsidR="00C45D54" w:rsidRDefault="00C45D54">
            <w:pPr>
              <w:widowControl/>
              <w:spacing w:line="240" w:lineRule="exact"/>
              <w:jc w:val="left"/>
              <w:rPr>
                <w:rFonts w:ascii="宋体" w:hAnsi="宋体" w:cs="宋体"/>
                <w:kern w:val="0"/>
                <w:sz w:val="18"/>
                <w:szCs w:val="18"/>
              </w:rPr>
            </w:pPr>
          </w:p>
          <w:p w:rsidR="00C45D54" w:rsidRDefault="004878B9">
            <w:pPr>
              <w:spacing w:line="240" w:lineRule="exact"/>
              <w:jc w:val="left"/>
              <w:rPr>
                <w:rFonts w:ascii="宋体" w:hAnsi="宋体" w:cs="宋体"/>
                <w:color w:val="000000"/>
                <w:sz w:val="18"/>
                <w:szCs w:val="18"/>
              </w:rPr>
            </w:pPr>
            <w:r>
              <w:rPr>
                <w:rFonts w:ascii="宋体" w:hAnsi="宋体" w:cs="宋体" w:hint="eastAsia"/>
                <w:kern w:val="0"/>
                <w:sz w:val="18"/>
                <w:szCs w:val="18"/>
              </w:rPr>
              <w:t>注：加试含跨专业考生</w:t>
            </w:r>
          </w:p>
        </w:tc>
      </w:tr>
      <w:tr w:rsidR="00C45D54">
        <w:trPr>
          <w:trHeight w:val="340"/>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Times New Roman" w:hint="eastAsia"/>
                <w:color w:val="000000"/>
                <w:sz w:val="18"/>
                <w:szCs w:val="18"/>
              </w:rPr>
              <w:t>3</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音乐学院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吕老师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0797-83935</w:t>
            </w:r>
            <w:r>
              <w:rPr>
                <w:rFonts w:ascii="Times New Roman" w:hAnsi="Times New Roman" w:cs="Times New Roman" w:hint="eastAsia"/>
                <w:color w:val="000000"/>
                <w:sz w:val="18"/>
                <w:szCs w:val="18"/>
              </w:rPr>
              <w:t>28</w:t>
            </w:r>
          </w:p>
          <w:p w:rsidR="00C45D54" w:rsidRDefault="004878B9">
            <w:pPr>
              <w:spacing w:line="38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widowControl/>
              <w:shd w:val="clear" w:color="040000" w:fill="FFFFFF"/>
              <w:spacing w:line="320" w:lineRule="atLeast"/>
              <w:jc w:val="left"/>
              <w:rPr>
                <w:rFonts w:ascii="黑体" w:eastAsia="黑体" w:hAnsi="宋体"/>
                <w:b/>
                <w:color w:val="FF0000"/>
                <w:sz w:val="20"/>
                <w:szCs w:val="21"/>
                <w:shd w:val="clear" w:color="040000" w:fill="FFFFFF"/>
              </w:rPr>
            </w:pPr>
            <w:r>
              <w:rPr>
                <w:rFonts w:ascii="黑体" w:eastAsia="黑体" w:hAnsi="宋体" w:hint="eastAsia"/>
                <w:b/>
                <w:color w:val="FF0000"/>
                <w:szCs w:val="21"/>
                <w:shd w:val="clear" w:color="060000" w:fill="FFFFFF"/>
              </w:rPr>
              <w:t>0303Z2区域音乐与舞蹈文化</w:t>
            </w:r>
          </w:p>
          <w:p w:rsidR="00C45D54" w:rsidRDefault="004878B9">
            <w:pPr>
              <w:spacing w:line="360" w:lineRule="auto"/>
              <w:rPr>
                <w:rFonts w:ascii="宋体" w:hAnsi="宋体" w:cs="宋体"/>
                <w:color w:val="000000"/>
                <w:sz w:val="18"/>
                <w:szCs w:val="18"/>
              </w:rPr>
            </w:pPr>
            <w:r>
              <w:rPr>
                <w:rFonts w:ascii="宋体" w:hAnsi="宋体" w:cs="宋体" w:hint="eastAsia"/>
                <w:color w:val="000000"/>
                <w:sz w:val="18"/>
                <w:szCs w:val="18"/>
              </w:rPr>
              <w:t>01区域音乐文化研究</w:t>
            </w:r>
          </w:p>
          <w:p w:rsidR="00C45D54" w:rsidRDefault="004878B9">
            <w:pPr>
              <w:widowControl/>
              <w:shd w:val="clear" w:color="040000" w:fill="FFFFFF"/>
              <w:spacing w:line="320" w:lineRule="atLeast"/>
              <w:jc w:val="left"/>
              <w:rPr>
                <w:rFonts w:ascii="黑体" w:eastAsia="黑体" w:hAnsi="宋体"/>
                <w:b/>
                <w:color w:val="000000"/>
                <w:sz w:val="20"/>
                <w:szCs w:val="21"/>
                <w:shd w:val="clear" w:color="040000" w:fill="FFFFFF"/>
              </w:rPr>
            </w:pPr>
            <w:r>
              <w:rPr>
                <w:rFonts w:ascii="宋体" w:hAnsi="宋体" w:cs="宋体" w:hint="eastAsia"/>
                <w:color w:val="000000"/>
                <w:sz w:val="18"/>
                <w:szCs w:val="18"/>
                <w:shd w:val="clear" w:color="050000" w:fill="FFFFFF"/>
              </w:rPr>
              <w:t>02区域舞蹈文化研究</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2</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702艺术学基础</w:t>
            </w:r>
          </w:p>
          <w:p w:rsidR="00C45D54" w:rsidRDefault="008769BC">
            <w:pPr>
              <w:spacing w:line="360" w:lineRule="auto"/>
              <w:rPr>
                <w:rFonts w:ascii="宋体" w:hAnsi="宋体" w:cs="宋体"/>
                <w:color w:val="000000"/>
                <w:sz w:val="24"/>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846文化人类学</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pStyle w:val="2"/>
              <w:widowControl/>
              <w:ind w:firstLineChars="0" w:firstLine="0"/>
              <w:rPr>
                <w:rFonts w:ascii="宋体" w:hAnsi="宋体" w:cs="宋体"/>
                <w:color w:val="000000"/>
                <w:sz w:val="18"/>
                <w:szCs w:val="18"/>
              </w:rPr>
            </w:pPr>
            <w:r>
              <w:rPr>
                <w:rFonts w:ascii="宋体" w:hAnsi="宋体" w:cs="宋体" w:hint="eastAsia"/>
                <w:color w:val="000000"/>
                <w:sz w:val="18"/>
                <w:szCs w:val="18"/>
              </w:rPr>
              <w:t>01方向：音乐学概论</w:t>
            </w:r>
          </w:p>
          <w:p w:rsidR="00C45D54" w:rsidRDefault="004878B9">
            <w:pPr>
              <w:pStyle w:val="2"/>
              <w:widowControl/>
              <w:ind w:firstLineChars="0" w:firstLine="0"/>
              <w:rPr>
                <w:rFonts w:ascii="宋体" w:hAnsi="宋体" w:cs="宋体"/>
                <w:color w:val="000000"/>
                <w:sz w:val="18"/>
                <w:szCs w:val="18"/>
              </w:rPr>
            </w:pPr>
            <w:r>
              <w:rPr>
                <w:rFonts w:ascii="宋体" w:hAnsi="宋体" w:cs="宋体" w:hint="eastAsia"/>
                <w:color w:val="000000"/>
                <w:sz w:val="18"/>
                <w:szCs w:val="18"/>
              </w:rPr>
              <w:t>02方向：舞蹈艺术概论</w:t>
            </w:r>
          </w:p>
          <w:p w:rsidR="00C45D54" w:rsidRDefault="00C45D54">
            <w:pPr>
              <w:pStyle w:val="2"/>
              <w:widowControl/>
              <w:ind w:firstLineChars="0" w:firstLine="0"/>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1.音乐基础乐理</w:t>
            </w:r>
          </w:p>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2.专业技能展示</w:t>
            </w:r>
          </w:p>
        </w:tc>
      </w:tr>
      <w:tr w:rsidR="00C45D54">
        <w:trPr>
          <w:trHeight w:val="9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b/>
                <w:color w:val="00B0F0"/>
                <w:sz w:val="20"/>
                <w:szCs w:val="21"/>
              </w:rPr>
            </w:pPr>
            <w:r>
              <w:rPr>
                <w:rFonts w:ascii="黑体" w:eastAsia="黑体" w:hAnsi="宋体" w:hint="eastAsia"/>
                <w:b/>
                <w:color w:val="FF0000"/>
                <w:szCs w:val="21"/>
              </w:rPr>
              <w:t>135103戏曲</w:t>
            </w:r>
            <w:r>
              <w:rPr>
                <w:rFonts w:ascii="宋体" w:hAnsi="宋体" w:hint="eastAsia"/>
                <w:b/>
                <w:bCs/>
                <w:color w:val="00B0F0"/>
                <w:sz w:val="18"/>
              </w:rPr>
              <w:t>&lt;专业学位&gt;</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01赣南采茶戏表演</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3</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①101思想政治理论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②204英语二</w:t>
            </w:r>
          </w:p>
          <w:p w:rsidR="00C45D54" w:rsidRDefault="004878B9">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702艺术学基础</w:t>
            </w:r>
          </w:p>
          <w:p w:rsidR="00C45D54" w:rsidRDefault="008769BC">
            <w:pPr>
              <w:spacing w:line="3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904赣南采茶戏歌舞艺术</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戏曲表演理论</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1.戏曲名作分析</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2.中国戏曲发展史</w:t>
            </w:r>
          </w:p>
          <w:p w:rsidR="00C45D54" w:rsidRDefault="00C45D54">
            <w:pPr>
              <w:spacing w:line="380" w:lineRule="exact"/>
              <w:rPr>
                <w:rFonts w:ascii="宋体" w:hAnsi="宋体" w:cs="宋体"/>
                <w:color w:val="000000"/>
                <w:sz w:val="18"/>
                <w:szCs w:val="18"/>
              </w:rPr>
            </w:pPr>
          </w:p>
        </w:tc>
      </w:tr>
      <w:tr w:rsidR="00C45D54">
        <w:trPr>
          <w:trHeight w:val="90"/>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00B0F0"/>
                <w:sz w:val="20"/>
                <w:szCs w:val="21"/>
              </w:rPr>
            </w:pPr>
            <w:r>
              <w:rPr>
                <w:rFonts w:ascii="黑体" w:eastAsia="黑体" w:hAnsi="Times New Roman" w:hint="eastAsia"/>
                <w:b/>
                <w:color w:val="FF0000"/>
                <w:szCs w:val="21"/>
              </w:rPr>
              <w:t>045111学科教学（音乐）</w:t>
            </w:r>
            <w:r>
              <w:rPr>
                <w:rFonts w:ascii="宋体" w:hAnsi="宋体" w:hint="eastAsia"/>
                <w:b/>
                <w:bCs/>
                <w:color w:val="00B0F0"/>
                <w:sz w:val="18"/>
              </w:rPr>
              <w:t>&lt;专业学位&gt;</w:t>
            </w:r>
          </w:p>
          <w:p w:rsidR="00C45D54" w:rsidRDefault="004878B9">
            <w:pPr>
              <w:spacing w:line="280" w:lineRule="exact"/>
              <w:rPr>
                <w:rFonts w:ascii="宋体" w:hAnsi="宋体" w:cs="宋体"/>
                <w:color w:val="000000"/>
                <w:sz w:val="18"/>
                <w:szCs w:val="18"/>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8</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 w:val="18"/>
                <w:szCs w:val="18"/>
              </w:rPr>
              <w:t>333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920</w:t>
            </w:r>
            <w:r w:rsidR="004878B9">
              <w:rPr>
                <w:rFonts w:ascii="Times New Roman" w:hAnsi="Times New Roman" w:cs="宋体" w:hint="eastAsia"/>
                <w:color w:val="000000"/>
                <w:sz w:val="18"/>
                <w:szCs w:val="18"/>
              </w:rPr>
              <w:t>音乐教育学</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宋体"/>
                <w:color w:val="000000"/>
                <w:sz w:val="18"/>
                <w:szCs w:val="18"/>
              </w:rPr>
            </w:pPr>
            <w:r>
              <w:rPr>
                <w:rFonts w:ascii="Times New Roman" w:hAnsi="Times New Roman" w:cs="宋体" w:hint="eastAsia"/>
                <w:color w:val="000000"/>
                <w:sz w:val="18"/>
                <w:szCs w:val="18"/>
              </w:rPr>
              <w:t>音乐教育基础理论</w:t>
            </w:r>
          </w:p>
          <w:p w:rsidR="00C45D54" w:rsidRDefault="00C45D54">
            <w:pPr>
              <w:spacing w:line="380" w:lineRule="exact"/>
              <w:rPr>
                <w:rFonts w:ascii="Times New Roman" w:hAnsi="Times New Roman"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视唱练耳</w:t>
            </w:r>
          </w:p>
          <w:p w:rsidR="00C45D54" w:rsidRDefault="004878B9">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宋体" w:hint="eastAsia"/>
                <w:color w:val="000000"/>
                <w:sz w:val="18"/>
                <w:szCs w:val="18"/>
              </w:rPr>
              <w:t>音乐美学</w:t>
            </w:r>
          </w:p>
        </w:tc>
      </w:tr>
      <w:tr w:rsidR="00C45D54">
        <w:trPr>
          <w:trHeight w:val="74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ind w:left="270" w:hangingChars="150" w:hanging="270"/>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ascii="Times New Roman" w:hAnsi="Times New Roman" w:cs="Times New Roman" w:hint="eastAsia"/>
                <w:color w:val="000000"/>
                <w:sz w:val="18"/>
                <w:szCs w:val="18"/>
              </w:rPr>
              <w:t>4</w:t>
            </w:r>
          </w:p>
          <w:p w:rsidR="00C45D54" w:rsidRDefault="004878B9">
            <w:pPr>
              <w:spacing w:line="280" w:lineRule="exact"/>
              <w:ind w:left="270" w:hangingChars="150" w:hanging="270"/>
              <w:rPr>
                <w:rFonts w:ascii="Times New Roman" w:hAnsi="Times New Roman" w:cs="Times New Roman"/>
                <w:color w:val="000000"/>
                <w:sz w:val="18"/>
                <w:szCs w:val="18"/>
              </w:rPr>
            </w:pPr>
            <w:r>
              <w:rPr>
                <w:rFonts w:ascii="Times New Roman" w:hAnsi="Times New Roman" w:cs="宋体" w:hint="eastAsia"/>
                <w:color w:val="000000"/>
                <w:sz w:val="18"/>
                <w:szCs w:val="18"/>
              </w:rPr>
              <w:t>美术学院肖老师</w:t>
            </w:r>
          </w:p>
          <w:p w:rsidR="00C45D54" w:rsidRDefault="004878B9">
            <w:pPr>
              <w:spacing w:line="280" w:lineRule="exact"/>
              <w:rPr>
                <w:rFonts w:ascii="宋体" w:hAnsi="宋体" w:cs="宋体"/>
                <w:color w:val="000000"/>
                <w:sz w:val="20"/>
                <w:szCs w:val="21"/>
              </w:rPr>
            </w:pPr>
            <w:r>
              <w:rPr>
                <w:rFonts w:ascii="Times New Roman" w:hAnsi="Times New Roman" w:cs="Times New Roman"/>
                <w:color w:val="000000"/>
                <w:sz w:val="18"/>
                <w:szCs w:val="18"/>
              </w:rPr>
              <w:t>0797-8393658</w:t>
            </w:r>
          </w:p>
          <w:p w:rsidR="00C45D54" w:rsidRDefault="00C45D54">
            <w:pPr>
              <w:spacing w:line="280" w:lineRule="exact"/>
              <w:ind w:left="270" w:hangingChars="150" w:hanging="270"/>
              <w:rPr>
                <w:rFonts w:ascii="Times New Roman" w:hAnsi="Times New Roman" w:cs="Times New Roman"/>
                <w:color w:val="000000"/>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b/>
                <w:color w:val="FF0000"/>
                <w:szCs w:val="21"/>
              </w:rPr>
            </w:pPr>
            <w:r>
              <w:rPr>
                <w:rFonts w:ascii="宋体" w:hAnsi="宋体" w:cs="宋体" w:hint="eastAsia"/>
                <w:color w:val="FF0000"/>
                <w:kern w:val="0"/>
                <w:szCs w:val="21"/>
              </w:rPr>
              <w:t>●</w:t>
            </w:r>
            <w:r>
              <w:rPr>
                <w:rFonts w:ascii="宋体" w:hAnsi="宋体" w:cs="宋体" w:hint="eastAsia"/>
                <w:b/>
                <w:color w:val="FF0000"/>
                <w:szCs w:val="21"/>
              </w:rPr>
              <w:t>130400美术学</w:t>
            </w:r>
          </w:p>
          <w:p w:rsidR="00C45D54" w:rsidRDefault="004878B9">
            <w:pPr>
              <w:spacing w:line="380" w:lineRule="exact"/>
              <w:rPr>
                <w:rFonts w:ascii="宋体" w:hAnsi="宋体" w:cs="宋体"/>
                <w:color w:val="000000"/>
                <w:sz w:val="18"/>
                <w:szCs w:val="18"/>
              </w:rPr>
            </w:pPr>
            <w:r>
              <w:rPr>
                <w:rFonts w:ascii="宋体" w:cs="宋体"/>
                <w:sz w:val="18"/>
                <w:szCs w:val="18"/>
              </w:rPr>
              <w:t>01</w:t>
            </w:r>
            <w:r>
              <w:rPr>
                <w:rFonts w:ascii="宋体" w:cs="宋体" w:hint="eastAsia"/>
                <w:sz w:val="18"/>
                <w:szCs w:val="18"/>
              </w:rPr>
              <w:t>美术历史及理论</w:t>
            </w:r>
          </w:p>
          <w:p w:rsidR="00C45D54" w:rsidRDefault="004878B9">
            <w:pPr>
              <w:spacing w:line="380" w:lineRule="exact"/>
              <w:rPr>
                <w:rFonts w:ascii="宋体" w:cs="宋体"/>
                <w:sz w:val="18"/>
                <w:szCs w:val="18"/>
              </w:rPr>
            </w:pPr>
            <w:r>
              <w:rPr>
                <w:rFonts w:ascii="宋体" w:cs="宋体"/>
                <w:sz w:val="18"/>
                <w:szCs w:val="18"/>
              </w:rPr>
              <w:t>02</w:t>
            </w:r>
            <w:r>
              <w:rPr>
                <w:rFonts w:ascii="宋体" w:cs="宋体" w:hint="eastAsia"/>
                <w:sz w:val="18"/>
                <w:szCs w:val="18"/>
              </w:rPr>
              <w:t>公共艺术</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03中国画</w:t>
            </w:r>
          </w:p>
          <w:p w:rsidR="00C45D54" w:rsidRDefault="00C45D54">
            <w:pPr>
              <w:spacing w:line="380" w:lineRule="exact"/>
              <w:rPr>
                <w:rFonts w:ascii="宋体" w:hAnsi="宋体" w:cs="宋体"/>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2"/>
            </w:r>
            <w:r>
              <w:rPr>
                <w:rFonts w:ascii="宋体" w:hAnsi="宋体" w:cs="宋体" w:hint="eastAsia"/>
                <w:color w:val="000000"/>
                <w:sz w:val="18"/>
                <w:szCs w:val="18"/>
              </w:rPr>
              <w:t>201英语一</w:t>
            </w:r>
          </w:p>
          <w:p w:rsidR="00C45D54" w:rsidRDefault="004878B9">
            <w:pPr>
              <w:spacing w:line="280" w:lineRule="exact"/>
              <w:rPr>
                <w:rFonts w:ascii="宋体" w:hAnsi="宋体" w:cs="宋体"/>
                <w:color w:val="000000"/>
                <w:sz w:val="18"/>
                <w:szCs w:val="18"/>
              </w:rPr>
            </w:pPr>
            <w:r>
              <w:rPr>
                <w:rFonts w:ascii="宋体" w:hAnsi="宋体" w:cs="宋体"/>
                <w:color w:val="000000"/>
                <w:sz w:val="18"/>
                <w:szCs w:val="18"/>
              </w:rPr>
              <w:sym w:font="Wingdings" w:char="0083"/>
            </w:r>
            <w:r>
              <w:rPr>
                <w:rFonts w:ascii="宋体" w:hAnsi="宋体" w:cs="宋体" w:hint="eastAsia"/>
                <w:color w:val="000000"/>
                <w:sz w:val="18"/>
                <w:szCs w:val="18"/>
              </w:rPr>
              <w:t>634艺术概论</w:t>
            </w:r>
          </w:p>
          <w:p w:rsidR="00C45D54" w:rsidRDefault="008769BC">
            <w:pPr>
              <w:spacing w:line="2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p>
          <w:p w:rsidR="00C45D54" w:rsidRDefault="004878B9">
            <w:pPr>
              <w:spacing w:line="0" w:lineRule="atLeast"/>
              <w:rPr>
                <w:rFonts w:ascii="宋体" w:hAnsi="宋体" w:cs="宋体"/>
                <w:color w:val="000000"/>
                <w:sz w:val="18"/>
                <w:szCs w:val="18"/>
              </w:rPr>
            </w:pPr>
            <w:r>
              <w:rPr>
                <w:rFonts w:ascii="宋体" w:hAnsi="宋体" w:cs="宋体" w:hint="eastAsia"/>
                <w:color w:val="000000"/>
                <w:sz w:val="18"/>
                <w:szCs w:val="18"/>
              </w:rPr>
              <w:t>01方向：</w:t>
            </w:r>
          </w:p>
          <w:p w:rsidR="00C45D54" w:rsidRDefault="004878B9">
            <w:pPr>
              <w:spacing w:line="0" w:lineRule="atLeast"/>
              <w:rPr>
                <w:rFonts w:ascii="宋体" w:hAnsi="宋体" w:cs="宋体"/>
                <w:color w:val="000000"/>
                <w:sz w:val="18"/>
                <w:szCs w:val="18"/>
              </w:rPr>
            </w:pPr>
            <w:r>
              <w:rPr>
                <w:rFonts w:ascii="宋体" w:hAnsi="宋体" w:cs="宋体" w:hint="eastAsia"/>
                <w:color w:val="000000"/>
                <w:sz w:val="18"/>
                <w:szCs w:val="18"/>
              </w:rPr>
              <w:t>834美术理论</w:t>
            </w:r>
          </w:p>
          <w:p w:rsidR="00C45D54" w:rsidRDefault="004878B9">
            <w:pPr>
              <w:spacing w:line="0" w:lineRule="atLeast"/>
              <w:rPr>
                <w:rFonts w:ascii="宋体" w:hAnsi="宋体" w:cs="宋体"/>
                <w:color w:val="000000"/>
                <w:sz w:val="18"/>
                <w:szCs w:val="18"/>
              </w:rPr>
            </w:pPr>
            <w:r>
              <w:rPr>
                <w:rFonts w:ascii="宋体" w:hAnsi="宋体" w:cs="宋体" w:hint="eastAsia"/>
                <w:color w:val="000000"/>
                <w:sz w:val="18"/>
                <w:szCs w:val="18"/>
              </w:rPr>
              <w:t>02 、03方向：</w:t>
            </w:r>
          </w:p>
          <w:p w:rsidR="00C45D54" w:rsidRDefault="004878B9">
            <w:pPr>
              <w:spacing w:line="0" w:lineRule="atLeast"/>
              <w:rPr>
                <w:rFonts w:ascii="宋体" w:hAnsi="宋体" w:cs="宋体"/>
                <w:color w:val="000000"/>
                <w:sz w:val="18"/>
                <w:szCs w:val="18"/>
              </w:rPr>
            </w:pPr>
            <w:r>
              <w:rPr>
                <w:rFonts w:ascii="宋体" w:hAnsi="宋体" w:cs="宋体" w:hint="eastAsia"/>
                <w:color w:val="000000"/>
                <w:sz w:val="18"/>
                <w:szCs w:val="18"/>
              </w:rPr>
              <w:t>836素描</w:t>
            </w:r>
          </w:p>
          <w:p w:rsidR="00C45D54" w:rsidRDefault="00C45D54">
            <w:pPr>
              <w:spacing w:line="0" w:lineRule="atLeas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美术史命题写作</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公共空间设计表达</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中国画命题创作</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1.中国美术史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2.外国美术史</w:t>
            </w:r>
          </w:p>
          <w:p w:rsidR="00C45D54" w:rsidRDefault="00C45D54">
            <w:pPr>
              <w:spacing w:line="380" w:lineRule="exact"/>
              <w:rPr>
                <w:rFonts w:ascii="宋体" w:hAnsi="宋体" w:cs="宋体"/>
                <w:color w:val="000000"/>
                <w:sz w:val="18"/>
                <w:szCs w:val="18"/>
              </w:rPr>
            </w:pPr>
          </w:p>
        </w:tc>
      </w:tr>
      <w:tr w:rsidR="00C45D54">
        <w:trPr>
          <w:trHeight w:val="2747"/>
        </w:trPr>
        <w:tc>
          <w:tcPr>
            <w:tcW w:w="671" w:type="dxa"/>
            <w:vMerge/>
            <w:tcBorders>
              <w:top w:val="single" w:sz="4" w:space="0" w:color="auto"/>
              <w:left w:val="single" w:sz="4" w:space="0" w:color="auto"/>
              <w:bottom w:val="single" w:sz="4" w:space="0" w:color="auto"/>
              <w:right w:val="single" w:sz="4" w:space="0" w:color="auto"/>
            </w:tcBorders>
            <w:vAlign w:val="center"/>
          </w:tcPr>
          <w:p w:rsidR="00C45D54" w:rsidRDefault="00C45D54">
            <w:pPr>
              <w:rPr>
                <w:rFonts w:ascii="Times New Roman" w:hAnsi="Times New Roman" w:cs="Times New Roman"/>
                <w:sz w:val="20"/>
                <w:szCs w:val="20"/>
              </w:rPr>
            </w:pP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黑体" w:eastAsia="黑体" w:hAnsi="宋体" w:cs="宋体"/>
                <w:b/>
                <w:color w:val="00B0F0"/>
                <w:sz w:val="20"/>
                <w:szCs w:val="21"/>
              </w:rPr>
            </w:pPr>
            <w:r>
              <w:rPr>
                <w:rFonts w:ascii="黑体" w:eastAsia="黑体" w:hAnsi="宋体" w:cs="宋体" w:hint="eastAsia"/>
                <w:b/>
                <w:color w:val="FF0000"/>
                <w:szCs w:val="21"/>
              </w:rPr>
              <w:t>135107美术</w:t>
            </w:r>
            <w:r>
              <w:rPr>
                <w:rFonts w:ascii="宋体" w:hAnsi="宋体" w:hint="eastAsia"/>
                <w:b/>
                <w:bCs/>
                <w:color w:val="00B0F0"/>
                <w:sz w:val="18"/>
              </w:rPr>
              <w:t>&lt;专业学位&gt;</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01中国画</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02油画</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03陶瓷艺术鉴赏研究与修复</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04美术教育</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16</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color w:val="000000"/>
                <w:sz w:val="18"/>
                <w:szCs w:val="18"/>
              </w:rPr>
              <w:sym w:font="Wingdings" w:char="0081"/>
            </w:r>
            <w:r>
              <w:rPr>
                <w:rFonts w:ascii="宋体" w:hAnsi="宋体" w:cs="宋体" w:hint="eastAsia"/>
                <w:color w:val="000000"/>
                <w:sz w:val="18"/>
                <w:szCs w:val="18"/>
              </w:rPr>
              <w:t>101思想政治理论</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②204英语二</w:t>
            </w:r>
          </w:p>
          <w:p w:rsidR="00C45D54" w:rsidRDefault="004878B9">
            <w:pPr>
              <w:spacing w:line="380" w:lineRule="exact"/>
              <w:rPr>
                <w:rFonts w:ascii="宋体" w:hAnsi="宋体" w:cs="宋体"/>
                <w:color w:val="000000"/>
                <w:sz w:val="18"/>
                <w:szCs w:val="18"/>
              </w:rPr>
            </w:pPr>
            <w:r>
              <w:rPr>
                <w:rFonts w:ascii="Times New Roman" w:hAnsi="Times New Roman" w:cs="Wingdings"/>
                <w:color w:val="000000"/>
                <w:szCs w:val="21"/>
              </w:rPr>
              <w:sym w:font="Wingdings" w:char="0083"/>
            </w:r>
            <w:r>
              <w:rPr>
                <w:rFonts w:ascii="宋体" w:hAnsi="宋体" w:cs="宋体" w:hint="eastAsia"/>
                <w:color w:val="000000"/>
                <w:sz w:val="18"/>
                <w:szCs w:val="18"/>
              </w:rPr>
              <w:t>634艺术概论</w:t>
            </w:r>
          </w:p>
          <w:p w:rsidR="00C45D54" w:rsidRDefault="008769BC">
            <w:pPr>
              <w:spacing w:line="380" w:lineRule="exact"/>
              <w:rPr>
                <w:rFonts w:ascii="宋体" w:hAnsi="宋体" w:cs="宋体"/>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宋体" w:hAnsi="宋体" w:cs="宋体" w:hint="eastAsia"/>
                <w:color w:val="000000"/>
                <w:sz w:val="18"/>
                <w:szCs w:val="18"/>
              </w:rPr>
              <w:t>836素描</w:t>
            </w:r>
          </w:p>
          <w:p w:rsidR="00C45D54" w:rsidRDefault="00C45D54">
            <w:pPr>
              <w:spacing w:line="380" w:lineRule="exact"/>
              <w:rPr>
                <w:rFonts w:ascii="宋体" w:hAnsi="宋体" w:cs="宋体"/>
                <w:color w:val="000000"/>
                <w:sz w:val="18"/>
                <w:szCs w:val="18"/>
              </w:rPr>
            </w:pP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01方向：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中囯画命题创作</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02方向：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油画命题创作</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03方向：陶瓷历史知识</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04方向：</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美术创作</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lastRenderedPageBreak/>
              <w:t>1.中国美术史</w:t>
            </w:r>
          </w:p>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2.外国美术史</w:t>
            </w:r>
          </w:p>
          <w:p w:rsidR="00C45D54" w:rsidRDefault="00C45D54">
            <w:pPr>
              <w:spacing w:line="380" w:lineRule="exact"/>
              <w:rPr>
                <w:rFonts w:ascii="宋体" w:hAnsi="宋体" w:cs="宋体"/>
                <w:color w:val="000000"/>
                <w:sz w:val="18"/>
                <w:szCs w:val="18"/>
              </w:rPr>
            </w:pPr>
          </w:p>
        </w:tc>
      </w:tr>
      <w:tr w:rsidR="00C45D54">
        <w:trPr>
          <w:trHeight w:val="1115"/>
        </w:trPr>
        <w:tc>
          <w:tcPr>
            <w:tcW w:w="67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01</w:t>
            </w:r>
            <w:r>
              <w:rPr>
                <w:rFonts w:ascii="Times New Roman" w:hAnsi="Times New Roman" w:cs="Times New Roman" w:hint="eastAsia"/>
                <w:color w:val="000000"/>
                <w:sz w:val="18"/>
                <w:szCs w:val="18"/>
              </w:rPr>
              <w:t>5</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体育学院</w:t>
            </w:r>
          </w:p>
          <w:p w:rsidR="00C45D54" w:rsidRDefault="004878B9">
            <w:pPr>
              <w:spacing w:line="280" w:lineRule="exact"/>
              <w:rPr>
                <w:rFonts w:ascii="Times New Roman" w:hAnsi="Times New Roman" w:cs="Times New Roman"/>
                <w:color w:val="000000"/>
                <w:sz w:val="18"/>
                <w:szCs w:val="18"/>
              </w:rPr>
            </w:pPr>
            <w:r>
              <w:rPr>
                <w:rFonts w:ascii="Times New Roman" w:hAnsi="Times New Roman" w:cs="宋体" w:hint="eastAsia"/>
                <w:color w:val="000000"/>
                <w:sz w:val="18"/>
                <w:szCs w:val="18"/>
              </w:rPr>
              <w:t>王老师</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0797-8393672</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宋体"/>
                <w:b/>
                <w:color w:val="FF0000"/>
                <w:sz w:val="24"/>
                <w:szCs w:val="21"/>
              </w:rPr>
            </w:pPr>
            <w:r>
              <w:rPr>
                <w:rFonts w:ascii="宋体" w:hAnsi="宋体" w:cs="宋体" w:hint="eastAsia"/>
                <w:color w:val="FF0000"/>
                <w:kern w:val="0"/>
                <w:szCs w:val="21"/>
              </w:rPr>
              <w:t>●</w:t>
            </w:r>
            <w:r>
              <w:rPr>
                <w:rFonts w:ascii="黑体" w:eastAsia="黑体" w:hAnsi="Times New Roman" w:hint="eastAsia"/>
                <w:b/>
                <w:color w:val="FF0000"/>
                <w:szCs w:val="21"/>
              </w:rPr>
              <w:t>040300体育学</w:t>
            </w:r>
          </w:p>
          <w:p w:rsidR="00C45D54" w:rsidRDefault="004878B9">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ascii="Times New Roman" w:hAnsi="Times New Roman" w:cs="宋体" w:hint="eastAsia"/>
                <w:color w:val="000000"/>
                <w:sz w:val="18"/>
                <w:szCs w:val="18"/>
              </w:rPr>
              <w:t>体育人文社会学</w:t>
            </w:r>
          </w:p>
          <w:p w:rsidR="00C45D54" w:rsidRDefault="004878B9">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ascii="Times New Roman" w:hAnsi="Times New Roman" w:cs="宋体" w:hint="eastAsia"/>
                <w:color w:val="000000"/>
                <w:sz w:val="18"/>
                <w:szCs w:val="18"/>
              </w:rPr>
              <w:t>运动人体科学</w:t>
            </w:r>
          </w:p>
          <w:p w:rsidR="00C45D54" w:rsidRDefault="004878B9">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03</w:t>
            </w:r>
            <w:r>
              <w:rPr>
                <w:rFonts w:ascii="Times New Roman" w:hAnsi="Times New Roman" w:cs="宋体" w:hint="eastAsia"/>
                <w:color w:val="000000"/>
                <w:sz w:val="18"/>
                <w:szCs w:val="18"/>
              </w:rPr>
              <w:t>体育教育训练学</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04</w:t>
            </w:r>
            <w:r>
              <w:rPr>
                <w:rFonts w:ascii="Times New Roman" w:hAnsi="Times New Roman" w:cs="宋体" w:hint="eastAsia"/>
                <w:color w:val="000000"/>
                <w:sz w:val="18"/>
                <w:szCs w:val="18"/>
              </w:rPr>
              <w:t>民族传统体育学</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9</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ascii="Times New Roman" w:hAnsi="Times New Roman" w:cs="宋体" w:hint="eastAsia"/>
                <w:color w:val="000000"/>
                <w:sz w:val="18"/>
                <w:szCs w:val="18"/>
              </w:rPr>
              <w:t>英语一</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宋体" w:hint="eastAsia"/>
                <w:color w:val="000000"/>
                <w:sz w:val="18"/>
                <w:szCs w:val="18"/>
              </w:rPr>
              <w:t>638</w:t>
            </w:r>
            <w:r>
              <w:rPr>
                <w:rFonts w:ascii="Times New Roman" w:hAnsi="Times New Roman" w:cs="宋体" w:hint="eastAsia"/>
                <w:color w:val="000000"/>
                <w:sz w:val="18"/>
                <w:szCs w:val="18"/>
              </w:rPr>
              <w:t>体育学专业基础综合</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体育概论</w:t>
            </w:r>
          </w:p>
          <w:p w:rsidR="00C45D54" w:rsidRDefault="00C45D54">
            <w:pPr>
              <w:spacing w:line="280" w:lineRule="exact"/>
              <w:rPr>
                <w:rFonts w:ascii="宋体" w:hAnsi="宋体" w:cs="宋体"/>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运动训练学</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2.</w:t>
            </w:r>
            <w:r>
              <w:rPr>
                <w:rFonts w:ascii="Times New Roman" w:hAnsi="Times New Roman" w:cs="宋体" w:hint="eastAsia"/>
                <w:color w:val="000000"/>
                <w:sz w:val="18"/>
                <w:szCs w:val="18"/>
              </w:rPr>
              <w:t>体育心理学</w:t>
            </w:r>
          </w:p>
          <w:p w:rsidR="00C45D54" w:rsidRDefault="00C45D54">
            <w:pPr>
              <w:spacing w:line="280" w:lineRule="exact"/>
              <w:rPr>
                <w:rFonts w:ascii="Times New Roman" w:hAnsi="Times New Roman" w:cs="宋体"/>
                <w:color w:val="000000"/>
                <w:sz w:val="18"/>
                <w:szCs w:val="18"/>
              </w:rPr>
            </w:pPr>
          </w:p>
        </w:tc>
      </w:tr>
      <w:tr w:rsidR="00C45D54">
        <w:trPr>
          <w:trHeight w:val="1115"/>
        </w:trPr>
        <w:tc>
          <w:tcPr>
            <w:tcW w:w="671" w:type="dxa"/>
            <w:tcBorders>
              <w:top w:val="single" w:sz="4" w:space="0" w:color="auto"/>
              <w:left w:val="single" w:sz="4" w:space="0" w:color="auto"/>
              <w:bottom w:val="single" w:sz="4" w:space="0" w:color="auto"/>
              <w:right w:val="single" w:sz="4" w:space="0" w:color="auto"/>
            </w:tcBorders>
            <w:vAlign w:val="center"/>
          </w:tcPr>
          <w:p w:rsidR="00C45D54" w:rsidRDefault="004878B9">
            <w:pPr>
              <w:rPr>
                <w:rFonts w:ascii="Times New Roman" w:hAnsi="Times New Roman" w:cs="Times New Roman"/>
                <w:sz w:val="20"/>
                <w:szCs w:val="20"/>
              </w:rPr>
            </w:pPr>
            <w:r>
              <w:rPr>
                <w:rFonts w:ascii="Times New Roman" w:hAnsi="Times New Roman" w:cs="Times New Roman" w:hint="eastAsia"/>
                <w:sz w:val="20"/>
                <w:szCs w:val="20"/>
              </w:rPr>
              <w:t>.</w:t>
            </w:r>
          </w:p>
        </w:tc>
        <w:tc>
          <w:tcPr>
            <w:tcW w:w="1572"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黑体" w:eastAsia="黑体" w:hAnsi="Times New Roman"/>
                <w:b/>
                <w:color w:val="00B0F0"/>
                <w:sz w:val="20"/>
                <w:szCs w:val="21"/>
              </w:rPr>
            </w:pPr>
            <w:r>
              <w:rPr>
                <w:rFonts w:ascii="黑体" w:eastAsia="黑体" w:hAnsi="Times New Roman" w:hint="eastAsia"/>
                <w:b/>
                <w:color w:val="FF0000"/>
                <w:szCs w:val="21"/>
              </w:rPr>
              <w:t>045112学科教学（体育）</w:t>
            </w:r>
            <w:r>
              <w:rPr>
                <w:rFonts w:ascii="宋体" w:hAnsi="宋体" w:hint="eastAsia"/>
                <w:b/>
                <w:bCs/>
                <w:color w:val="00B0F0"/>
                <w:sz w:val="18"/>
              </w:rPr>
              <w:t>&lt;专业学位&gt;</w:t>
            </w:r>
          </w:p>
          <w:p w:rsidR="00C45D54" w:rsidRDefault="004878B9">
            <w:pPr>
              <w:spacing w:line="280" w:lineRule="exact"/>
              <w:rPr>
                <w:rFonts w:ascii="黑体" w:eastAsia="黑体" w:hAnsi="Times New Roman"/>
                <w:b/>
                <w:color w:val="000000"/>
                <w:sz w:val="20"/>
                <w:szCs w:val="21"/>
              </w:rPr>
            </w:pPr>
            <w:r>
              <w:rPr>
                <w:rFonts w:ascii="Times New Roman" w:hAnsi="Times New Roman" w:cs="宋体" w:hint="eastAsia"/>
                <w:color w:val="000000"/>
                <w:sz w:val="18"/>
                <w:szCs w:val="18"/>
              </w:rPr>
              <w:t>不区分研究方向</w:t>
            </w:r>
          </w:p>
        </w:tc>
        <w:tc>
          <w:tcPr>
            <w:tcW w:w="1843" w:type="dxa"/>
            <w:tcBorders>
              <w:top w:val="single" w:sz="4" w:space="0" w:color="auto"/>
              <w:left w:val="single" w:sz="4" w:space="0" w:color="auto"/>
              <w:bottom w:val="single" w:sz="4" w:space="0" w:color="auto"/>
              <w:right w:val="single" w:sz="4" w:space="0" w:color="auto"/>
            </w:tcBorders>
          </w:tcPr>
          <w:p w:rsidR="00C45D54" w:rsidRDefault="004878B9">
            <w:pPr>
              <w:spacing w:line="280" w:lineRule="exact"/>
              <w:rPr>
                <w:rFonts w:ascii="Times New Roman" w:hAnsi="Times New Roman" w:cs="Wingdings"/>
                <w:color w:val="000000"/>
                <w:szCs w:val="21"/>
              </w:rPr>
            </w:pPr>
            <w:r>
              <w:rPr>
                <w:rFonts w:ascii="Times New Roman" w:hAnsi="Times New Roman" w:cs="Wingdings" w:hint="eastAsia"/>
                <w:color w:val="000000"/>
                <w:szCs w:val="21"/>
              </w:rPr>
              <w:t>8</w:t>
            </w:r>
          </w:p>
        </w:tc>
        <w:tc>
          <w:tcPr>
            <w:tcW w:w="241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ascii="Times New Roman" w:hAnsi="Times New Roman" w:cs="宋体" w:hint="eastAsia"/>
                <w:color w:val="000000"/>
                <w:sz w:val="18"/>
                <w:szCs w:val="18"/>
              </w:rPr>
              <w:t>思想政治理论</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ascii="Times New Roman" w:hAnsi="Times New Roman" w:cs="宋体" w:hint="eastAsia"/>
                <w:color w:val="000000"/>
                <w:sz w:val="18"/>
                <w:szCs w:val="18"/>
              </w:rPr>
              <w:t>英语二</w:t>
            </w:r>
          </w:p>
          <w:p w:rsidR="00C45D54" w:rsidRDefault="004878B9">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Cs w:val="20"/>
              </w:rPr>
              <w:t>3</w:t>
            </w:r>
            <w:r>
              <w:rPr>
                <w:rFonts w:ascii="Times New Roman" w:hAnsi="Times New Roman" w:cs="Times New Roman"/>
                <w:color w:val="000000"/>
                <w:sz w:val="18"/>
                <w:szCs w:val="18"/>
              </w:rPr>
              <w:t>33</w:t>
            </w:r>
            <w:r>
              <w:rPr>
                <w:rFonts w:ascii="Times New Roman" w:hAnsi="Times New Roman" w:cs="宋体" w:hint="eastAsia"/>
                <w:color w:val="000000"/>
                <w:sz w:val="18"/>
                <w:szCs w:val="18"/>
              </w:rPr>
              <w:t>教育综合</w:t>
            </w:r>
          </w:p>
          <w:p w:rsidR="00C45D54" w:rsidRDefault="008769BC">
            <w:pPr>
              <w:spacing w:line="280" w:lineRule="exact"/>
              <w:rPr>
                <w:rFonts w:ascii="Times New Roman" w:hAnsi="Times New Roman" w:cs="Times New Roman"/>
                <w:color w:val="000000"/>
                <w:sz w:val="18"/>
                <w:szCs w:val="18"/>
              </w:rPr>
            </w:pPr>
            <w:r>
              <w:rPr>
                <w:rFonts w:ascii="宋体" w:hAnsi="宋体" w:cs="宋体" w:hint="eastAsia"/>
                <w:color w:val="000000"/>
                <w:sz w:val="18"/>
                <w:szCs w:val="18"/>
              </w:rPr>
              <w:fldChar w:fldCharType="begin"/>
            </w:r>
            <w:r w:rsidR="004878B9">
              <w:rPr>
                <w:rFonts w:ascii="宋体" w:hAnsi="宋体" w:cs="宋体" w:hint="eastAsia"/>
                <w:color w:val="000000"/>
                <w:sz w:val="18"/>
                <w:szCs w:val="18"/>
              </w:rPr>
              <w:instrText xml:space="preserve"> = 4 \* GB3 \* MERGEFORMAT </w:instrText>
            </w:r>
            <w:r>
              <w:rPr>
                <w:rFonts w:ascii="宋体" w:hAnsi="宋体" w:cs="宋体" w:hint="eastAsia"/>
                <w:color w:val="000000"/>
                <w:sz w:val="18"/>
                <w:szCs w:val="18"/>
              </w:rPr>
              <w:fldChar w:fldCharType="separate"/>
            </w:r>
            <w:r w:rsidR="004878B9">
              <w:rPr>
                <w:rFonts w:ascii="宋体" w:hAnsi="宋体" w:cs="宋体" w:hint="eastAsia"/>
                <w:color w:val="000000"/>
                <w:sz w:val="18"/>
                <w:szCs w:val="18"/>
              </w:rPr>
              <w:t>④</w:t>
            </w:r>
            <w:r>
              <w:rPr>
                <w:rFonts w:ascii="宋体" w:hAnsi="宋体" w:cs="宋体" w:hint="eastAsia"/>
                <w:color w:val="000000"/>
                <w:sz w:val="18"/>
                <w:szCs w:val="18"/>
              </w:rPr>
              <w:fldChar w:fldCharType="end"/>
            </w:r>
            <w:r w:rsidR="004878B9">
              <w:rPr>
                <w:rFonts w:ascii="Times New Roman" w:hAnsi="Times New Roman" w:cs="Times New Roman"/>
                <w:color w:val="000000"/>
                <w:sz w:val="18"/>
                <w:szCs w:val="18"/>
              </w:rPr>
              <w:t>921</w:t>
            </w:r>
            <w:r w:rsidR="004878B9">
              <w:rPr>
                <w:rFonts w:ascii="Times New Roman" w:hAnsi="Times New Roman" w:cs="宋体" w:hint="eastAsia"/>
                <w:color w:val="000000"/>
                <w:sz w:val="18"/>
                <w:szCs w:val="18"/>
              </w:rPr>
              <w:t>体育教学论</w:t>
            </w: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宋体" w:hAnsi="宋体" w:cs="宋体"/>
                <w:color w:val="000000"/>
                <w:sz w:val="18"/>
                <w:szCs w:val="18"/>
              </w:rPr>
            </w:pPr>
            <w:r>
              <w:rPr>
                <w:rFonts w:ascii="宋体" w:hAnsi="宋体" w:cs="宋体" w:hint="eastAsia"/>
                <w:color w:val="000000"/>
                <w:sz w:val="18"/>
                <w:szCs w:val="18"/>
              </w:rPr>
              <w:t>体育概论</w:t>
            </w:r>
          </w:p>
          <w:p w:rsidR="00C45D54" w:rsidRDefault="00C45D54">
            <w:pPr>
              <w:spacing w:line="380" w:lineRule="exact"/>
              <w:rPr>
                <w:rFonts w:ascii="宋体" w:hAnsi="宋体" w:cs="宋体"/>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C45D54" w:rsidRDefault="004878B9">
            <w:pPr>
              <w:spacing w:line="380" w:lineRule="exact"/>
              <w:rPr>
                <w:rFonts w:ascii="Times New Roman" w:hAnsi="Times New Roman" w:cs="宋体"/>
                <w:color w:val="000000"/>
                <w:sz w:val="18"/>
                <w:szCs w:val="18"/>
              </w:rPr>
            </w:pPr>
            <w:r>
              <w:rPr>
                <w:rFonts w:ascii="Times New Roman" w:hAnsi="Times New Roman" w:cs="宋体" w:hint="eastAsia"/>
                <w:color w:val="000000"/>
                <w:sz w:val="18"/>
                <w:szCs w:val="18"/>
              </w:rPr>
              <w:t>1.</w:t>
            </w:r>
            <w:r>
              <w:rPr>
                <w:rFonts w:ascii="Times New Roman" w:hAnsi="Times New Roman" w:cs="宋体" w:hint="eastAsia"/>
                <w:color w:val="000000"/>
                <w:sz w:val="18"/>
                <w:szCs w:val="18"/>
              </w:rPr>
              <w:t>运动生理学</w:t>
            </w:r>
          </w:p>
          <w:p w:rsidR="00C45D54" w:rsidRDefault="004878B9">
            <w:pPr>
              <w:spacing w:line="380" w:lineRule="exact"/>
              <w:jc w:val="left"/>
              <w:rPr>
                <w:rFonts w:ascii="宋体" w:hAnsi="宋体" w:cs="宋体"/>
                <w:color w:val="000000"/>
                <w:sz w:val="18"/>
                <w:szCs w:val="18"/>
              </w:rPr>
            </w:pPr>
            <w:r>
              <w:rPr>
                <w:rFonts w:ascii="宋体" w:hAnsi="宋体" w:cs="宋体" w:hint="eastAsia"/>
                <w:color w:val="000000"/>
                <w:sz w:val="18"/>
                <w:szCs w:val="18"/>
              </w:rPr>
              <w:t>2.体育心理学</w:t>
            </w:r>
          </w:p>
          <w:p w:rsidR="00C45D54" w:rsidRDefault="00C45D54">
            <w:pPr>
              <w:spacing w:line="380" w:lineRule="exact"/>
              <w:jc w:val="left"/>
              <w:rPr>
                <w:rFonts w:ascii="宋体" w:hAnsi="宋体" w:cs="宋体"/>
                <w:color w:val="000000"/>
                <w:sz w:val="18"/>
                <w:szCs w:val="18"/>
              </w:rPr>
            </w:pPr>
          </w:p>
        </w:tc>
      </w:tr>
    </w:tbl>
    <w:p w:rsidR="00C45D54" w:rsidRDefault="004878B9">
      <w:pPr>
        <w:spacing w:line="280" w:lineRule="exact"/>
        <w:rPr>
          <w:rFonts w:ascii="宋体" w:hAnsi="宋体"/>
          <w:b/>
          <w:color w:val="FF0000"/>
          <w:szCs w:val="21"/>
        </w:rPr>
      </w:pPr>
      <w:r>
        <w:rPr>
          <w:rFonts w:ascii="宋体" w:hAnsi="宋体" w:cs="宋体" w:hint="eastAsia"/>
          <w:b/>
          <w:color w:val="FF0000"/>
          <w:szCs w:val="21"/>
        </w:rPr>
        <w:t>说明：1.专业代码前标有“●”的为我校一级学科招生专业。</w:t>
      </w:r>
    </w:p>
    <w:p w:rsidR="00C45D54" w:rsidRDefault="004878B9">
      <w:pPr>
        <w:snapToGrid w:val="0"/>
        <w:spacing w:line="360" w:lineRule="exact"/>
        <w:rPr>
          <w:rFonts w:ascii="宋体" w:hAnsi="宋体" w:cs="宋体"/>
          <w:b/>
          <w:color w:val="FF0000"/>
          <w:szCs w:val="21"/>
        </w:rPr>
      </w:pPr>
      <w:r>
        <w:rPr>
          <w:rFonts w:ascii="宋体" w:hAnsi="宋体" w:cs="宋体" w:hint="eastAsia"/>
          <w:b/>
          <w:color w:val="FF0000"/>
          <w:szCs w:val="21"/>
        </w:rPr>
        <w:t xml:space="preserve">      2.自命题考试科目考试大纲及历年真题可以在赣南师范大学研究生院网页招生考试大纲栏目下载。</w:t>
      </w:r>
    </w:p>
    <w:p w:rsidR="00C45D54" w:rsidRDefault="004878B9">
      <w:pPr>
        <w:snapToGrid w:val="0"/>
        <w:spacing w:line="360" w:lineRule="exact"/>
        <w:rPr>
          <w:rFonts w:ascii="宋体" w:hAnsi="宋体" w:cs="宋体"/>
          <w:b/>
          <w:color w:val="FF0000"/>
          <w:szCs w:val="21"/>
        </w:rPr>
      </w:pPr>
      <w:r>
        <w:rPr>
          <w:rFonts w:ascii="宋体" w:hAnsi="宋体" w:cs="宋体" w:hint="eastAsia"/>
          <w:b/>
          <w:color w:val="FF0000"/>
          <w:szCs w:val="21"/>
        </w:rPr>
        <w:t xml:space="preserve">      3.我校与中国科学院华南植物园开展研究生联合培养工作，具体招生及培养工作按我校与华南植物园相关协议执行。</w:t>
      </w:r>
    </w:p>
    <w:p w:rsidR="00C45D54" w:rsidRDefault="004878B9">
      <w:pPr>
        <w:snapToGrid w:val="0"/>
        <w:spacing w:line="360" w:lineRule="exact"/>
        <w:rPr>
          <w:rFonts w:ascii="宋体" w:hAnsi="宋体" w:cs="宋体"/>
          <w:b/>
          <w:color w:val="FF0000"/>
          <w:szCs w:val="21"/>
        </w:rPr>
      </w:pPr>
      <w:r>
        <w:rPr>
          <w:rFonts w:ascii="宋体" w:hAnsi="宋体" w:cs="宋体" w:hint="eastAsia"/>
          <w:b/>
          <w:color w:val="FF0000"/>
          <w:szCs w:val="21"/>
        </w:rPr>
        <w:t xml:space="preserve">     </w:t>
      </w:r>
      <w:bookmarkStart w:id="0" w:name="_GoBack"/>
      <w:bookmarkEnd w:id="0"/>
    </w:p>
    <w:p w:rsidR="00C45D54" w:rsidRDefault="004878B9">
      <w:pPr>
        <w:snapToGrid w:val="0"/>
        <w:spacing w:line="360" w:lineRule="exact"/>
        <w:rPr>
          <w:rFonts w:ascii="宋体" w:hAnsi="宋体" w:cs="宋体"/>
          <w:b/>
          <w:color w:val="FF0000"/>
        </w:rPr>
      </w:pPr>
      <w:r>
        <w:rPr>
          <w:rFonts w:ascii="宋体" w:hAnsi="宋体" w:cs="宋体" w:hint="eastAsia"/>
          <w:b/>
          <w:color w:val="FF0000"/>
          <w:szCs w:val="21"/>
        </w:rPr>
        <w:t xml:space="preserve">      </w:t>
      </w:r>
    </w:p>
    <w:p w:rsidR="00C45D54" w:rsidRDefault="00C45D54">
      <w:pPr>
        <w:adjustRightInd w:val="0"/>
        <w:jc w:val="left"/>
        <w:rPr>
          <w:rFonts w:ascii="宋体" w:hAnsi="宋体" w:cs="宋体"/>
          <w:b/>
          <w:color w:val="FF0000"/>
        </w:rPr>
      </w:pPr>
    </w:p>
    <w:p w:rsidR="00C45D54" w:rsidRDefault="00C45D54">
      <w:pPr>
        <w:spacing w:line="280" w:lineRule="exact"/>
        <w:jc w:val="left"/>
        <w:rPr>
          <w:rFonts w:ascii="宋体" w:hAnsi="宋体" w:cs="宋体"/>
          <w:b/>
          <w:color w:val="FF0000"/>
          <w:sz w:val="24"/>
        </w:rPr>
      </w:pPr>
    </w:p>
    <w:p w:rsidR="00C45D54" w:rsidRDefault="004878B9">
      <w:pPr>
        <w:spacing w:line="280" w:lineRule="exact"/>
        <w:jc w:val="left"/>
        <w:rPr>
          <w:rFonts w:ascii="宋体" w:hAnsi="宋体" w:cs="宋体"/>
          <w:b/>
          <w:color w:val="FF0000"/>
          <w:sz w:val="24"/>
        </w:rPr>
      </w:pPr>
      <w:r>
        <w:rPr>
          <w:rFonts w:ascii="宋体" w:hAnsi="宋体" w:cs="宋体" w:hint="eastAsia"/>
          <w:b/>
          <w:color w:val="FF0000"/>
          <w:sz w:val="24"/>
        </w:rPr>
        <w:t>学术学位研究生入学考试初试自命题考试科目主要参考书目：</w:t>
      </w:r>
    </w:p>
    <w:p w:rsidR="00C45D54" w:rsidRDefault="004878B9">
      <w:pPr>
        <w:spacing w:line="280" w:lineRule="exact"/>
        <w:jc w:val="left"/>
        <w:rPr>
          <w:rFonts w:ascii="宋体" w:hAnsi="宋体" w:cs="宋体"/>
          <w:sz w:val="18"/>
          <w:szCs w:val="18"/>
        </w:rPr>
      </w:pPr>
      <w:r>
        <w:rPr>
          <w:rFonts w:ascii="宋体" w:hAnsi="宋体" w:cs="宋体" w:hint="eastAsia"/>
          <w:sz w:val="18"/>
          <w:szCs w:val="18"/>
        </w:rPr>
        <w:t>241日语：《中日交流标准日本语》初级(上、下册），人民教育出版社.2013年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242法语：《简明法语教程（修订版）》（上、下册），孙辉编著，外语教学与研究出版社.2006年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611文学理论：《文学理论教程》（第五版），童庆炳主编，高等教育出版社，2015年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612汉语基础：《现代汉语》（增订五版），黄伯荣、廖序东主编，高等教育出版社，2011年；</w:t>
      </w:r>
    </w:p>
    <w:p w:rsidR="00C45D54" w:rsidRDefault="004878B9">
      <w:pPr>
        <w:spacing w:line="280" w:lineRule="exact"/>
        <w:ind w:firstLineChars="600" w:firstLine="1080"/>
        <w:jc w:val="left"/>
        <w:rPr>
          <w:rFonts w:ascii="宋体" w:hAnsi="宋体" w:cs="宋体"/>
          <w:color w:val="000000"/>
          <w:sz w:val="18"/>
          <w:szCs w:val="18"/>
        </w:rPr>
      </w:pPr>
      <w:r>
        <w:rPr>
          <w:rFonts w:ascii="宋体" w:hAnsi="宋体" w:cs="宋体" w:hint="eastAsia"/>
          <w:color w:val="000000"/>
          <w:sz w:val="18"/>
          <w:szCs w:val="18"/>
        </w:rPr>
        <w:t>《古代汉语》，王力主编，中华书局，1999年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613中国古代文学：袁行霈主编《中国文学史》，高等教育出版社2005年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614中国现当代文学：钱理群等著：《中国现代文学三十年》（修订版），北京大学出版社，2005年版；</w:t>
      </w:r>
    </w:p>
    <w:p w:rsidR="00C45D54" w:rsidRDefault="004878B9">
      <w:pPr>
        <w:spacing w:line="280" w:lineRule="exact"/>
        <w:ind w:firstLineChars="1000" w:firstLine="1800"/>
        <w:jc w:val="left"/>
        <w:rPr>
          <w:rFonts w:ascii="宋体" w:hAnsi="宋体" w:cs="宋体"/>
          <w:color w:val="000000"/>
          <w:sz w:val="18"/>
          <w:szCs w:val="18"/>
        </w:rPr>
      </w:pPr>
      <w:r>
        <w:rPr>
          <w:rFonts w:ascii="宋体" w:hAnsi="宋体" w:cs="宋体" w:hint="eastAsia"/>
          <w:color w:val="000000"/>
          <w:sz w:val="18"/>
          <w:szCs w:val="18"/>
        </w:rPr>
        <w:t>洪子诚著：《中国当代文学史》（修订版），北京大学出版社，2007年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615教育学基础综合：参见教育部考试中心制定的311-教育学专业基础综合考试大纲</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616新闻传播史论：《传播学教程》（第二版），郭庆光主编，中国人民大学出版社2011年版。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618马克思主义基本原理：《马克思主义基本原理概论》，高等教育出版社2018年版）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lastRenderedPageBreak/>
        <w:t>621综合英语（含英汉互译）：《现代大学英语（成套））》杨立民主编，外语教学与研究出版社.2010</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622心理学基础综合：全国硕士研究生入学统一考试辅导用书编委会编：《心理学专业基础综合考试大纲解析》，高等教育出版社</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623数学分析：《数学分析》，第三版 华东师范大学数学系编，高等教育出版社</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625无机化学：《无机化学》（第三版）武汉大学、吉林大学编，高等教育出版社，2015</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626分析化学：《分析化学》（第六版）武汉大学编，高等教育出版社，2016</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627有机化学：《有机化学》（第五版），李景宁主编，高等教育出版社，2011</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628生物化学（自命题）：《生物化学》，王镜岩编，第四版上下册，高等教育出版社，2017</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629植物生理学：《植物生理学》第二版 王忠主编 中国农业出版社，2009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630人文地理学：《人文地理学》，第二版，赵荣等编著，高等教育出版社，2006</w:t>
      </w:r>
    </w:p>
    <w:p w:rsidR="00C45D54" w:rsidRDefault="004878B9">
      <w:pPr>
        <w:rPr>
          <w:rFonts w:ascii="宋体" w:hAnsi="宋体" w:cs="宋体"/>
          <w:color w:val="000000"/>
          <w:sz w:val="18"/>
          <w:szCs w:val="18"/>
        </w:rPr>
      </w:pPr>
      <w:r>
        <w:rPr>
          <w:rFonts w:ascii="宋体" w:hAnsi="宋体" w:cs="宋体" w:hint="eastAsia"/>
          <w:color w:val="000000"/>
          <w:sz w:val="18"/>
          <w:szCs w:val="18"/>
        </w:rPr>
        <w:t>634艺术概论：《艺术概论》王宏建主编，文化艺术出版社，</w:t>
      </w:r>
      <w:r>
        <w:rPr>
          <w:rFonts w:ascii="宋体" w:hAnsi="宋体" w:cs="宋体"/>
          <w:color w:val="000000"/>
          <w:sz w:val="18"/>
          <w:szCs w:val="18"/>
        </w:rPr>
        <w:t>2010</w:t>
      </w:r>
      <w:r>
        <w:rPr>
          <w:rFonts w:ascii="宋体" w:hAnsi="宋体" w:cs="宋体" w:hint="eastAsia"/>
          <w:color w:val="000000"/>
          <w:sz w:val="18"/>
          <w:szCs w:val="18"/>
        </w:rPr>
        <w:t>年</w:t>
      </w:r>
    </w:p>
    <w:p w:rsidR="00C45D54" w:rsidRDefault="004878B9">
      <w:pPr>
        <w:spacing w:line="280" w:lineRule="exact"/>
        <w:jc w:val="left"/>
        <w:rPr>
          <w:rFonts w:ascii="宋体" w:hAnsi="宋体" w:cs="宋体"/>
          <w:color w:val="000000"/>
          <w:kern w:val="0"/>
          <w:sz w:val="18"/>
          <w:szCs w:val="18"/>
        </w:rPr>
      </w:pPr>
      <w:r>
        <w:rPr>
          <w:rFonts w:ascii="宋体" w:hAnsi="宋体" w:cs="宋体" w:hint="eastAsia"/>
          <w:color w:val="000000"/>
          <w:sz w:val="18"/>
          <w:szCs w:val="18"/>
        </w:rPr>
        <w:t>638体育学专业基础综合：《运动生理学》（第三版）.邓树勋等主编.北京：高等教育出版社，2015年第3版；《学校体育学》.潘少伟、于可红主编.北京：高等教育出版社，2015年第3版。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641社会学概论：北京大学社会学系王思斌主编：《社会学教程》</w:t>
      </w:r>
      <w:r>
        <w:rPr>
          <w:rFonts w:ascii="宋体" w:hAnsi="宋体" w:cs="宋体" w:hint="eastAsia"/>
          <w:color w:val="FF0000"/>
          <w:sz w:val="18"/>
          <w:szCs w:val="18"/>
        </w:rPr>
        <w:t>（第四版），北京大学出版社， 2016年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644中国通史：朱绍侯、张海鹏、齐涛：《中国古代史》（上、下册）福建人民出版社2010年版;张岂之主编：《中国历史·晚清民国卷》，高等教育出版社，2001年版;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645世界通史：齐世荣总主编，《世界史》（四卷本），高等教育出版社 ，2006年。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651</w:t>
      </w:r>
      <w:r>
        <w:rPr>
          <w:rFonts w:ascii="TimesNewRomanPSMT" w:eastAsia="TimesNewRomanPSMT" w:hAnsi="TimesNewRomanPSMT" w:hint="eastAsia"/>
          <w:color w:val="000000"/>
          <w:sz w:val="18"/>
        </w:rPr>
        <w:t xml:space="preserve">C </w:t>
      </w:r>
      <w:r>
        <w:rPr>
          <w:rFonts w:ascii="宋体" w:hAnsi="宋体" w:hint="eastAsia"/>
          <w:color w:val="000000"/>
          <w:sz w:val="18"/>
        </w:rPr>
        <w:t>语言程序设计：《C程序设计（第四版）》，谭浩强，清华大学出版社，2012年出版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652中国古典文献学：张三夕主编，《中国古典文献》，华中师范大学出版社，2018年</w:t>
      </w:r>
    </w:p>
    <w:p w:rsidR="00C45D54" w:rsidRDefault="004878B9">
      <w:pPr>
        <w:spacing w:line="260" w:lineRule="exact"/>
        <w:rPr>
          <w:rFonts w:ascii="Times New Roman" w:hAnsi="Times New Roman" w:cs="Times New Roman"/>
          <w:color w:val="000000"/>
          <w:sz w:val="18"/>
          <w:szCs w:val="18"/>
        </w:rPr>
      </w:pPr>
      <w:r>
        <w:rPr>
          <w:rFonts w:ascii="宋体" w:hAnsi="宋体" w:cs="宋体" w:hint="eastAsia"/>
          <w:color w:val="FF0000"/>
          <w:sz w:val="18"/>
          <w:szCs w:val="18"/>
        </w:rPr>
        <w:t>655</w:t>
      </w:r>
      <w:r>
        <w:rPr>
          <w:rFonts w:ascii="Times New Roman" w:hAnsi="Times New Roman" w:cs="Times New Roman"/>
          <w:color w:val="FF0000"/>
          <w:sz w:val="18"/>
          <w:szCs w:val="18"/>
        </w:rPr>
        <w:t>环境化学</w:t>
      </w:r>
      <w:r>
        <w:rPr>
          <w:rFonts w:ascii="Times New Roman" w:hAnsi="Times New Roman" w:cs="Times New Roman" w:hint="eastAsia"/>
          <w:color w:val="FF0000"/>
          <w:sz w:val="18"/>
          <w:szCs w:val="18"/>
        </w:rPr>
        <w:t>：戴树桂编，《环境化学》（第二版）高等教育出版社，</w:t>
      </w:r>
      <w:r>
        <w:rPr>
          <w:rFonts w:ascii="Times New Roman" w:hAnsi="Times New Roman" w:cs="Times New Roman" w:hint="eastAsia"/>
          <w:color w:val="FF0000"/>
          <w:sz w:val="18"/>
          <w:szCs w:val="18"/>
        </w:rPr>
        <w:t>2006</w:t>
      </w:r>
      <w:r>
        <w:rPr>
          <w:rFonts w:ascii="Times New Roman" w:hAnsi="Times New Roman" w:cs="Times New Roman" w:hint="eastAsia"/>
          <w:color w:val="FF0000"/>
          <w:sz w:val="18"/>
          <w:szCs w:val="18"/>
        </w:rPr>
        <w:t>年</w:t>
      </w:r>
    </w:p>
    <w:p w:rsidR="00C45D54" w:rsidRDefault="00C45D54">
      <w:pPr>
        <w:spacing w:line="280" w:lineRule="exact"/>
        <w:jc w:val="left"/>
        <w:rPr>
          <w:rFonts w:ascii="宋体" w:hAnsi="宋体" w:cs="宋体"/>
          <w:color w:val="FF0000"/>
          <w:sz w:val="18"/>
          <w:szCs w:val="18"/>
        </w:rPr>
      </w:pP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816新闻传播实务：《新闻采访与写作》（修订版），丁柏铨主编，高等教育出版社2011年版。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818毛泽东思想和中国特色社会主义理论体系概论：《毛泽东思想和中国特色社会主义理论体系概论》，高等教育出版社2018年版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823高等代数：《高等代数》，第三版  北京大学数学系编，高等教育出版社</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824普通物理学：程守洙、江之永编著：《普通物理学（第7版 上册、下册）》（包括电磁场、振动、波动、光学和量子物理），高等教育出版社，2016</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825物理化学：</w:t>
      </w:r>
      <w:r>
        <w:rPr>
          <w:rFonts w:ascii="宋体" w:hAnsi="宋体" w:cs="宋体" w:hint="eastAsia"/>
          <w:color w:val="000000"/>
          <w:sz w:val="20"/>
          <w:szCs w:val="20"/>
        </w:rPr>
        <w:t>高等教育出版社</w:t>
      </w:r>
      <w:r>
        <w:rPr>
          <w:rFonts w:ascii="宋体" w:hAnsi="宋体" w:cs="宋体" w:hint="eastAsia"/>
          <w:color w:val="000000"/>
          <w:sz w:val="18"/>
          <w:szCs w:val="18"/>
        </w:rPr>
        <w:t>《物理化学》（第五版），傅献彩编，高等教育出版社，2005</w:t>
      </w:r>
    </w:p>
    <w:p w:rsidR="00C45D54" w:rsidRDefault="004878B9">
      <w:pPr>
        <w:spacing w:line="280" w:lineRule="exact"/>
        <w:rPr>
          <w:rFonts w:ascii="Times New Roman" w:hAnsi="Times New Roman" w:cs="宋体"/>
          <w:color w:val="000000"/>
          <w:sz w:val="18"/>
          <w:szCs w:val="18"/>
        </w:rPr>
      </w:pPr>
      <w:r>
        <w:rPr>
          <w:rFonts w:ascii="Times New Roman" w:hAnsi="Times New Roman" w:cs="宋体" w:hint="eastAsia"/>
          <w:color w:val="000000"/>
          <w:sz w:val="18"/>
          <w:szCs w:val="18"/>
        </w:rPr>
        <w:t>827</w:t>
      </w:r>
      <w:r>
        <w:rPr>
          <w:rFonts w:ascii="Times New Roman" w:hAnsi="Times New Roman" w:cs="宋体" w:hint="eastAsia"/>
          <w:color w:val="000000"/>
          <w:sz w:val="18"/>
          <w:szCs w:val="18"/>
        </w:rPr>
        <w:t>化工原理：《化工原理》（第三版），柴诚敬等主编，高等教育出版社，</w:t>
      </w:r>
      <w:r>
        <w:rPr>
          <w:rFonts w:ascii="Times New Roman" w:hAnsi="Times New Roman" w:cs="宋体" w:hint="eastAsia"/>
          <w:color w:val="000000"/>
          <w:sz w:val="18"/>
          <w:szCs w:val="18"/>
        </w:rPr>
        <w:t>2017</w:t>
      </w:r>
      <w:r>
        <w:rPr>
          <w:rFonts w:ascii="Times New Roman" w:hAnsi="Times New Roman" w:cs="宋体" w:hint="eastAsia"/>
          <w:color w:val="000000"/>
          <w:sz w:val="18"/>
          <w:szCs w:val="18"/>
        </w:rPr>
        <w:t>；</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829无机及分析化学：无机及分析化学（第5版）（南京大学《无机及分析化学》编写组，高等教育出版社，</w:t>
      </w:r>
      <w:r>
        <w:rPr>
          <w:rFonts w:ascii="宋体" w:hAnsi="宋体" w:cs="宋体"/>
          <w:color w:val="000000"/>
          <w:sz w:val="18"/>
          <w:szCs w:val="18"/>
        </w:rPr>
        <w:t>201</w:t>
      </w:r>
      <w:r>
        <w:rPr>
          <w:rFonts w:ascii="宋体" w:hAnsi="宋体" w:cs="宋体" w:hint="eastAsia"/>
          <w:color w:val="000000"/>
          <w:sz w:val="18"/>
          <w:szCs w:val="18"/>
        </w:rPr>
        <w:t>5</w:t>
      </w:r>
    </w:p>
    <w:p w:rsidR="00C45D54" w:rsidRDefault="004878B9">
      <w:pPr>
        <w:rPr>
          <w:rFonts w:ascii="宋体" w:hAnsi="宋体" w:cs="宋体"/>
          <w:color w:val="000000"/>
          <w:sz w:val="18"/>
          <w:szCs w:val="18"/>
        </w:rPr>
      </w:pPr>
      <w:r>
        <w:rPr>
          <w:rFonts w:ascii="宋体" w:hAnsi="宋体" w:cs="宋体" w:hint="eastAsia"/>
          <w:color w:val="000000"/>
          <w:sz w:val="18"/>
          <w:szCs w:val="18"/>
        </w:rPr>
        <w:t xml:space="preserve">830经济地理学：李小建等编著. 经济地理学（第二版）. 北京：高等教育出版社，2006年（面向21世纪课程教材）。 </w:t>
      </w:r>
    </w:p>
    <w:p w:rsidR="00C45D54" w:rsidRDefault="004878B9">
      <w:pPr>
        <w:rPr>
          <w:rFonts w:ascii="宋体" w:cs="Times New Roman"/>
          <w:color w:val="000000"/>
          <w:sz w:val="18"/>
          <w:szCs w:val="18"/>
        </w:rPr>
      </w:pPr>
      <w:r>
        <w:rPr>
          <w:rFonts w:ascii="宋体" w:hAnsi="宋体" w:cs="宋体" w:hint="eastAsia"/>
          <w:color w:val="000000"/>
          <w:sz w:val="18"/>
          <w:szCs w:val="18"/>
        </w:rPr>
        <w:t>834</w:t>
      </w:r>
      <w:r>
        <w:rPr>
          <w:rFonts w:hAnsi="宋体" w:cs="宋体" w:hint="eastAsia"/>
          <w:color w:val="000000"/>
          <w:sz w:val="18"/>
          <w:szCs w:val="18"/>
        </w:rPr>
        <w:t>美术理论：《美术概论》，王宏建</w:t>
      </w:r>
      <w:r>
        <w:rPr>
          <w:rFonts w:hAnsi="宋体" w:cs="宋体" w:hint="eastAsia"/>
          <w:color w:val="000000"/>
          <w:sz w:val="18"/>
          <w:szCs w:val="18"/>
        </w:rPr>
        <w:t xml:space="preserve"> </w:t>
      </w:r>
      <w:r>
        <w:rPr>
          <w:rFonts w:hAnsi="宋体" w:cs="宋体" w:hint="eastAsia"/>
          <w:color w:val="000000"/>
          <w:sz w:val="18"/>
          <w:szCs w:val="18"/>
        </w:rPr>
        <w:t>袁宝林主编，高等教育出版社，</w:t>
      </w:r>
      <w:r>
        <w:rPr>
          <w:rFonts w:hAnsi="宋体"/>
          <w:color w:val="000000"/>
          <w:sz w:val="18"/>
          <w:szCs w:val="18"/>
        </w:rPr>
        <w:t>1994</w:t>
      </w:r>
      <w:r>
        <w:rPr>
          <w:rFonts w:hAnsi="宋体" w:cs="宋体" w:hint="eastAsia"/>
          <w:color w:val="000000"/>
          <w:sz w:val="18"/>
          <w:szCs w:val="18"/>
        </w:rPr>
        <w:t>年</w:t>
      </w:r>
    </w:p>
    <w:p w:rsidR="00C45D54" w:rsidRDefault="004878B9">
      <w:pPr>
        <w:spacing w:line="280" w:lineRule="exact"/>
        <w:jc w:val="left"/>
        <w:rPr>
          <w:rFonts w:ascii="宋体" w:cs="宋体"/>
          <w:color w:val="000000"/>
          <w:sz w:val="18"/>
          <w:szCs w:val="18"/>
        </w:rPr>
      </w:pPr>
      <w:r>
        <w:rPr>
          <w:rFonts w:ascii="宋体" w:hAnsi="宋体" w:cs="宋体" w:hint="eastAsia"/>
          <w:color w:val="000000"/>
          <w:sz w:val="18"/>
          <w:szCs w:val="18"/>
        </w:rPr>
        <w:t>836素描：《素描教程》，邢小刚编著，人民美术出版社，2011</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841社会学研究方法：风笑天主编《社会研究方法》，高等教育出版社，2006年版。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FF0000"/>
          <w:sz w:val="18"/>
          <w:szCs w:val="18"/>
        </w:rPr>
        <w:t>842人类学理论：黄淑娉、龚佩华：《文化人类学理论方法研究》，广东高等教育出版社2004年;夏建中：《文化人类学理论学派：文化研究的历史》，中国人民大学出版社，1997年。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FF0000"/>
          <w:sz w:val="18"/>
          <w:szCs w:val="18"/>
        </w:rPr>
        <w:t>843民俗学概论：钟敬文主编：《民俗学概论》，上海文艺出版社，1998年出版。</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846文化人类学：[美]S.南达著 刘燕鸣 韩养民编译 《文化人类学》 陕西人民教育出版社  1987年版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851数据库原理：《数据库系统概论》（第四版）王珊、萨师煊 编著，高等教育出版社。</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853C语言程序设计：谭浩强. C程序设计（第四版），清华大学出版社，2012年出版。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854数字电路：阎石，王红. 数字电子技术基础 (第六版)，高等教育出版社，2016</w:t>
      </w:r>
    </w:p>
    <w:p w:rsidR="00C45D54" w:rsidRDefault="004878B9">
      <w:pPr>
        <w:adjustRightInd w:val="0"/>
        <w:spacing w:line="280" w:lineRule="exact"/>
        <w:jc w:val="left"/>
        <w:rPr>
          <w:rFonts w:ascii="宋体" w:hAnsi="宋体" w:cs="宋体"/>
          <w:color w:val="FF0000"/>
          <w:sz w:val="18"/>
          <w:szCs w:val="18"/>
        </w:rPr>
      </w:pPr>
      <w:r>
        <w:rPr>
          <w:rFonts w:ascii="宋体" w:hAnsi="宋体" w:cs="宋体" w:hint="eastAsia"/>
          <w:color w:val="FF0000"/>
          <w:sz w:val="18"/>
          <w:szCs w:val="18"/>
        </w:rPr>
        <w:t>855环境科学导论：仝川编，《环境科学概论》，科学出版社，2017年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811作文：不指定参考书</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821英语写作：不指定参考书</w:t>
      </w:r>
    </w:p>
    <w:p w:rsidR="00C45D54" w:rsidRDefault="00C45D54">
      <w:pPr>
        <w:spacing w:line="280" w:lineRule="exact"/>
        <w:jc w:val="left"/>
        <w:rPr>
          <w:rFonts w:ascii="宋体" w:hAnsi="宋体" w:cs="宋体"/>
          <w:color w:val="FF0000"/>
          <w:sz w:val="18"/>
          <w:szCs w:val="18"/>
        </w:rPr>
      </w:pPr>
    </w:p>
    <w:p w:rsidR="00C45D54" w:rsidRDefault="004878B9">
      <w:pPr>
        <w:spacing w:line="280" w:lineRule="exact"/>
        <w:jc w:val="left"/>
        <w:rPr>
          <w:rFonts w:ascii="宋体" w:hAnsi="宋体" w:cs="宋体"/>
          <w:b/>
          <w:color w:val="FF0000"/>
          <w:sz w:val="24"/>
        </w:rPr>
      </w:pPr>
      <w:r>
        <w:rPr>
          <w:rFonts w:ascii="宋体" w:hAnsi="宋体" w:cs="宋体" w:hint="eastAsia"/>
          <w:b/>
          <w:color w:val="FF0000"/>
          <w:sz w:val="24"/>
        </w:rPr>
        <w:t>专业学位硕士研究生入学考试初试自命题考试科目主要参考书目：</w:t>
      </w:r>
    </w:p>
    <w:p w:rsidR="00C45D54" w:rsidRDefault="004878B9">
      <w:pPr>
        <w:spacing w:line="280" w:lineRule="exact"/>
        <w:jc w:val="left"/>
        <w:rPr>
          <w:rFonts w:ascii="宋体" w:hAnsi="宋体"/>
          <w:color w:val="000000"/>
          <w:sz w:val="18"/>
        </w:rPr>
      </w:pPr>
      <w:r>
        <w:rPr>
          <w:rFonts w:ascii="宋体" w:hAnsi="宋体" w:cs="宋体" w:hint="eastAsia"/>
          <w:bCs/>
          <w:color w:val="000000"/>
          <w:szCs w:val="21"/>
        </w:rPr>
        <w:t>211</w:t>
      </w:r>
      <w:r>
        <w:rPr>
          <w:rFonts w:ascii="宋体" w:hAnsi="宋体" w:hint="eastAsia"/>
          <w:color w:val="000000"/>
          <w:sz w:val="18"/>
        </w:rPr>
        <w:t>翻译硕士英语：不指定参考书。</w:t>
      </w:r>
    </w:p>
    <w:p w:rsidR="00C45D54" w:rsidRDefault="004878B9">
      <w:pPr>
        <w:spacing w:line="240" w:lineRule="exact"/>
        <w:rPr>
          <w:rFonts w:ascii="宋体" w:hAnsi="宋体"/>
          <w:color w:val="000000"/>
          <w:sz w:val="18"/>
        </w:rPr>
      </w:pPr>
      <w:r>
        <w:rPr>
          <w:rFonts w:ascii="宋体" w:hAnsi="宋体" w:hint="eastAsia"/>
          <w:color w:val="000000"/>
          <w:sz w:val="18"/>
        </w:rPr>
        <w:t>331社会工作原理：何雪松著，</w:t>
      </w:r>
      <w:r>
        <w:rPr>
          <w:rFonts w:ascii="宋体" w:hAnsi="宋体"/>
          <w:color w:val="000000"/>
          <w:sz w:val="18"/>
        </w:rPr>
        <w:t>《社会工作理论（第二版）》</w:t>
      </w:r>
      <w:r>
        <w:rPr>
          <w:rFonts w:ascii="宋体" w:hAnsi="宋体" w:hint="eastAsia"/>
          <w:color w:val="000000"/>
          <w:sz w:val="18"/>
        </w:rPr>
        <w:t>，格致出版社，2017.8</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333 教育综合：《全日制攻读教育硕士专业学位入学考试大纲及指南》，全国教育硕士专业学位教育指导委员会编写，人民教育出版社，2009年</w:t>
      </w:r>
    </w:p>
    <w:p w:rsidR="00C45D54" w:rsidRDefault="004878B9">
      <w:pPr>
        <w:spacing w:line="240" w:lineRule="exact"/>
        <w:rPr>
          <w:rFonts w:ascii="宋体" w:hAnsi="宋体"/>
          <w:bCs/>
          <w:color w:val="000000"/>
          <w:sz w:val="18"/>
        </w:rPr>
      </w:pPr>
      <w:r>
        <w:rPr>
          <w:rFonts w:ascii="宋体" w:hAnsi="宋体" w:hint="eastAsia"/>
          <w:color w:val="000000"/>
          <w:sz w:val="18"/>
        </w:rPr>
        <w:t>357英语翻译基础：冯庆华，</w:t>
      </w:r>
      <w:r>
        <w:rPr>
          <w:rFonts w:ascii="宋体" w:hAnsi="宋体" w:hint="eastAsia"/>
          <w:bCs/>
          <w:color w:val="000000"/>
          <w:sz w:val="18"/>
        </w:rPr>
        <w:t>《实用翻译教程》（英汉互译）（第三版），上海外语教育出版社，2010；许建平，《英汉互译实践与技巧》第四版，清华大学出版社，2012.</w:t>
      </w:r>
    </w:p>
    <w:p w:rsidR="00C45D54" w:rsidRDefault="004878B9">
      <w:pPr>
        <w:widowControl/>
        <w:jc w:val="left"/>
        <w:rPr>
          <w:rFonts w:ascii="宋体" w:hAnsi="宋体" w:cs="宋体"/>
          <w:color w:val="000000"/>
          <w:kern w:val="0"/>
          <w:sz w:val="18"/>
          <w:szCs w:val="18"/>
        </w:rPr>
      </w:pPr>
      <w:r>
        <w:rPr>
          <w:rFonts w:ascii="宋体" w:hAnsi="宋体" w:cs="宋体" w:hint="eastAsia"/>
          <w:color w:val="000000"/>
          <w:sz w:val="18"/>
          <w:szCs w:val="18"/>
        </w:rPr>
        <w:t>431</w:t>
      </w:r>
      <w:r>
        <w:rPr>
          <w:rFonts w:ascii="宋体" w:hAnsi="宋体" w:cs="宋体" w:hint="eastAsia"/>
          <w:color w:val="000000"/>
          <w:kern w:val="0"/>
          <w:sz w:val="18"/>
          <w:szCs w:val="18"/>
        </w:rPr>
        <w:t>金融学综合：《金融学》（第三版），黄达，中国金融出版社，2012年；《公司理财》（第九版），斯蒂芬 A.罗斯，机械工业出版社，2012年。</w:t>
      </w:r>
    </w:p>
    <w:p w:rsidR="00C45D54" w:rsidRDefault="004878B9">
      <w:pPr>
        <w:spacing w:line="280" w:lineRule="exact"/>
        <w:jc w:val="left"/>
        <w:rPr>
          <w:rFonts w:ascii="宋体" w:hAnsi="宋体"/>
          <w:color w:val="000000"/>
          <w:sz w:val="18"/>
        </w:rPr>
      </w:pPr>
      <w:r>
        <w:rPr>
          <w:rFonts w:ascii="宋体" w:hAnsi="宋体" w:hint="eastAsia"/>
          <w:color w:val="000000"/>
          <w:sz w:val="18"/>
        </w:rPr>
        <w:t>437社会工作实务：朱眉华、文军编著，</w:t>
      </w:r>
      <w:r>
        <w:rPr>
          <w:rFonts w:ascii="宋体" w:hAnsi="宋体"/>
          <w:color w:val="000000"/>
          <w:sz w:val="18"/>
        </w:rPr>
        <w:t>《社会</w:t>
      </w:r>
      <w:r>
        <w:rPr>
          <w:rFonts w:ascii="宋体" w:hAnsi="宋体" w:hint="eastAsia"/>
          <w:color w:val="000000"/>
          <w:sz w:val="18"/>
        </w:rPr>
        <w:t>工作实务手册</w:t>
      </w:r>
      <w:r>
        <w:rPr>
          <w:rFonts w:ascii="宋体" w:hAnsi="宋体"/>
          <w:color w:val="000000"/>
          <w:sz w:val="18"/>
        </w:rPr>
        <w:t>》</w:t>
      </w:r>
      <w:r>
        <w:rPr>
          <w:rFonts w:ascii="宋体" w:hAnsi="宋体" w:hint="eastAsia"/>
          <w:color w:val="000000"/>
          <w:sz w:val="18"/>
        </w:rPr>
        <w:t>，社会科学文献出版社，2006.2</w:t>
      </w:r>
    </w:p>
    <w:p w:rsidR="00C45D54" w:rsidRDefault="004878B9">
      <w:pPr>
        <w:spacing w:line="280" w:lineRule="exact"/>
        <w:jc w:val="left"/>
        <w:rPr>
          <w:rFonts w:ascii="宋体" w:hAnsi="宋体"/>
          <w:color w:val="000000"/>
          <w:sz w:val="18"/>
        </w:rPr>
      </w:pPr>
      <w:r>
        <w:rPr>
          <w:rFonts w:ascii="宋体" w:hAnsi="宋体" w:hint="eastAsia"/>
          <w:color w:val="000000"/>
          <w:sz w:val="18"/>
        </w:rPr>
        <w:t>448汉语写作与百科知识：《中国文化概要》，陶嘉炜，北京大学出版社，2009；《现代应用文写作大全》（修订版）康贻祥，金城出版社，2009.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629植物生理学：王忠主编《植物生理学》第二版，中国农业出版社；2009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634艺术概论：《艺术概论》王宏建主编，文化艺术出版社，2010年；</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702艺术学基础：《艺术学基础知识》，王次炤主编，中央音乐学院出版社，2006；王宏建著《艺术学概论》，文化艺术出版社，2012年</w:t>
      </w:r>
    </w:p>
    <w:p w:rsidR="00C45D54" w:rsidRDefault="004878B9">
      <w:pPr>
        <w:adjustRightInd w:val="0"/>
        <w:spacing w:line="280" w:lineRule="exact"/>
        <w:jc w:val="left"/>
        <w:rPr>
          <w:rFonts w:ascii="宋体" w:cs="宋体"/>
          <w:color w:val="000000"/>
          <w:sz w:val="18"/>
          <w:szCs w:val="18"/>
        </w:rPr>
      </w:pPr>
      <w:r>
        <w:rPr>
          <w:rFonts w:ascii="宋体" w:hAnsi="宋体" w:cs="宋体" w:hint="eastAsia"/>
          <w:color w:val="000000"/>
          <w:sz w:val="18"/>
          <w:szCs w:val="18"/>
        </w:rPr>
        <w:t>836素描：</w:t>
      </w:r>
      <w:r>
        <w:rPr>
          <w:rFonts w:ascii="宋体" w:cs="宋体" w:hint="eastAsia"/>
          <w:color w:val="000000"/>
          <w:sz w:val="18"/>
          <w:szCs w:val="18"/>
        </w:rPr>
        <w:t>《素描教程》刑小刚编著，人民美术出版社</w:t>
      </w:r>
      <w:r>
        <w:rPr>
          <w:rFonts w:ascii="宋体" w:cs="宋体"/>
          <w:color w:val="000000"/>
          <w:sz w:val="18"/>
          <w:szCs w:val="18"/>
        </w:rPr>
        <w:t>2011</w:t>
      </w:r>
      <w:r>
        <w:rPr>
          <w:rFonts w:ascii="宋体" w:cs="宋体" w:hint="eastAsia"/>
          <w:color w:val="000000"/>
          <w:sz w:val="18"/>
          <w:szCs w:val="18"/>
        </w:rPr>
        <w:t>年</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851数据库原理：《数据库系统概论》（第四版）王珊、萨师煊 编著，高等教育出版社。</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853C语言程序设计：谭浩强. C程序设计（第四版），清华大学出版社，2012年出版。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854数字电路：阎石，王红. 数字电子技术基础 (第六版)，高等教育出版社，2016</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904赣南采茶戏歌舞艺术：《江西赣南采茶戏歌舞艺术》王敏著 中国戏剧出版社  2006年版；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905广播电视实务：《当代电视摄影制作教程》，黄匡宇主编，复旦大学出版社，2005年版。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906播音主持实务：《中国播音学》，张颂主编，中国传媒大学出版社2003年版。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907戏曲创作：《戏曲写作初级教程·上篇》，宋光祖著：文化艺术出版社2009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908分子生物学（自命题）：朱玉贤，李毅：《现代分子生物学》第4版，高等教育出版社</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sz w:val="18"/>
          <w:szCs w:val="18"/>
        </w:rPr>
        <w:t>911语文课程与教学论：张中原、徐林祥主编《语文课程与教学论新编》，江苏教育出版社 ，2007年。</w:t>
      </w:r>
    </w:p>
    <w:p w:rsidR="00C45D54" w:rsidRDefault="004878B9">
      <w:pPr>
        <w:spacing w:line="280" w:lineRule="exact"/>
        <w:jc w:val="left"/>
        <w:rPr>
          <w:rFonts w:ascii="宋体" w:hAnsi="宋体" w:cs="宋体"/>
          <w:color w:val="000000"/>
          <w:sz w:val="18"/>
          <w:szCs w:val="18"/>
        </w:rPr>
      </w:pPr>
      <w:r>
        <w:rPr>
          <w:rFonts w:ascii="宋体" w:hAnsi="宋体" w:cs="宋体" w:hint="eastAsia"/>
          <w:color w:val="000000"/>
          <w:kern w:val="0"/>
          <w:sz w:val="18"/>
          <w:szCs w:val="18"/>
        </w:rPr>
        <w:t>91</w:t>
      </w:r>
      <w:r>
        <w:rPr>
          <w:rFonts w:ascii="宋体" w:hAnsi="宋体" w:cs="宋体" w:hint="eastAsia"/>
          <w:color w:val="000000"/>
          <w:sz w:val="18"/>
          <w:szCs w:val="18"/>
        </w:rPr>
        <w:t>2思想政治学科教学论：《新理念思想政治（品德）教学论》（第二版），胡田庚主编，北京大学出版社2014年版；《普通高中思想政治课程标准》（2017版），中华人民共和国教育部制定，人民教育出版社2018年</w:t>
      </w:r>
    </w:p>
    <w:p w:rsidR="00C45D54" w:rsidRDefault="004878B9">
      <w:pPr>
        <w:adjustRightInd w:val="0"/>
        <w:spacing w:line="280" w:lineRule="exact"/>
        <w:jc w:val="left"/>
        <w:rPr>
          <w:rFonts w:ascii="宋体" w:hAnsi="宋体" w:cs="宋体"/>
          <w:color w:val="000000"/>
          <w:spacing w:val="5"/>
          <w:sz w:val="18"/>
          <w:szCs w:val="18"/>
        </w:rPr>
      </w:pPr>
      <w:r>
        <w:rPr>
          <w:rFonts w:ascii="宋体" w:hAnsi="宋体" w:cs="宋体" w:hint="eastAsia"/>
          <w:color w:val="000000"/>
          <w:sz w:val="18"/>
          <w:szCs w:val="18"/>
        </w:rPr>
        <w:t>913历史教学论：</w:t>
      </w:r>
      <w:r>
        <w:rPr>
          <w:rFonts w:ascii="宋体" w:hAnsi="宋体" w:cs="宋体" w:hint="eastAsia"/>
          <w:color w:val="000000"/>
          <w:spacing w:val="5"/>
          <w:sz w:val="18"/>
          <w:szCs w:val="18"/>
        </w:rPr>
        <w:t xml:space="preserve">于友西主编，《中学历史教学法》， </w:t>
      </w:r>
      <w:hyperlink r:id="rId12" w:history="1">
        <w:r>
          <w:rPr>
            <w:rStyle w:val="ab"/>
            <w:rFonts w:ascii="宋体" w:hAnsi="宋体" w:cs="宋体" w:hint="eastAsia"/>
            <w:spacing w:val="5"/>
            <w:sz w:val="18"/>
            <w:szCs w:val="18"/>
          </w:rPr>
          <w:t>高等教育出版社</w:t>
        </w:r>
      </w:hyperlink>
      <w:r>
        <w:rPr>
          <w:rFonts w:ascii="宋体" w:hAnsi="宋体" w:cs="宋体" w:hint="eastAsia"/>
          <w:color w:val="000000"/>
          <w:spacing w:val="5"/>
          <w:sz w:val="18"/>
          <w:szCs w:val="18"/>
        </w:rPr>
        <w:t>，2009年8月第3版。</w:t>
      </w:r>
    </w:p>
    <w:p w:rsidR="00C45D54" w:rsidRDefault="004878B9">
      <w:pPr>
        <w:spacing w:line="280" w:lineRule="exact"/>
        <w:rPr>
          <w:rFonts w:ascii="宋体" w:hAnsi="宋体" w:cs="宋体"/>
          <w:color w:val="000000"/>
          <w:sz w:val="18"/>
          <w:szCs w:val="18"/>
        </w:rPr>
      </w:pPr>
      <w:r>
        <w:rPr>
          <w:rFonts w:ascii="宋体" w:hAnsi="宋体" w:cs="宋体" w:hint="eastAsia"/>
          <w:color w:val="000000"/>
          <w:sz w:val="18"/>
          <w:szCs w:val="18"/>
        </w:rPr>
        <w:t>914英语课程教学论：舒白梅主编，《现代外语教育学(第二版)》， 上海外语教育出版社，出版时间：2011年7月。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915数学教学论：张奠宙、宋乃庆主编.数学教育概论（第三版）.北京:高等教育出版社,2016</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916物理教学论：阎金铎，郭玉英：《中学物理教学概论》（第3版），高等教育出版社，2009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917化学教学论：刘知新主编，《化学教学论》（第四版），高等教育出版社，2009</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918普通生物学：《陈阅增普通生物学》（第三版），吴相钰主编，高等教育出版社，2009</w:t>
      </w:r>
    </w:p>
    <w:p w:rsidR="00C45D54" w:rsidRDefault="004878B9">
      <w:pPr>
        <w:autoSpaceDN w:val="0"/>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919地理教学论：新编地理教学论，陈澄主编，2007，华东师范大学出版社</w:t>
      </w:r>
    </w:p>
    <w:p w:rsidR="00C45D54" w:rsidRDefault="004878B9">
      <w:pPr>
        <w:autoSpaceDN w:val="0"/>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920音乐教育学：谢嘉幸、郁文武编著：《音乐教育与教学法》，高等教育出版社，2009年版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921体育教学论：张振华 毛振明主编《学校体育教材教法》北京：北京师范大学出版社，2016</w:t>
      </w:r>
    </w:p>
    <w:p w:rsidR="00C45D54" w:rsidRDefault="004878B9">
      <w:pPr>
        <w:adjustRightInd w:val="0"/>
        <w:snapToGrid w:val="0"/>
        <w:spacing w:line="280" w:lineRule="exact"/>
        <w:jc w:val="left"/>
        <w:rPr>
          <w:rFonts w:ascii="宋体" w:hAnsi="宋体" w:cs="宋体"/>
          <w:color w:val="000000"/>
          <w:sz w:val="18"/>
          <w:szCs w:val="18"/>
        </w:rPr>
      </w:pPr>
      <w:r>
        <w:rPr>
          <w:rFonts w:ascii="宋体" w:hAnsi="宋体" w:cs="宋体" w:hint="eastAsia"/>
          <w:color w:val="000000"/>
          <w:sz w:val="18"/>
          <w:szCs w:val="18"/>
        </w:rPr>
        <w:t>923教育管理学：陈孝彬，高洪源，主编，</w:t>
      </w:r>
      <w:r>
        <w:rPr>
          <w:rFonts w:ascii="宋体" w:hAnsi="宋体" w:cs="宋体" w:hint="eastAsia"/>
          <w:color w:val="000000"/>
          <w:spacing w:val="-6"/>
          <w:kern w:val="0"/>
          <w:sz w:val="18"/>
          <w:szCs w:val="18"/>
        </w:rPr>
        <w:t>《</w:t>
      </w:r>
      <w:r>
        <w:rPr>
          <w:rFonts w:ascii="宋体" w:hAnsi="宋体" w:cs="宋体" w:hint="eastAsia"/>
          <w:color w:val="000000"/>
          <w:kern w:val="36"/>
          <w:sz w:val="18"/>
          <w:szCs w:val="18"/>
        </w:rPr>
        <w:t>教育管理学》（第三版），北京师范大学出版社，2008</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924小学教育学：黄济，劳凯声，檀传宝主编《小学教育学》（第二版），人民教育出版社，2007年出版。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925现代教育技术：《现代教育技术与应用》刘光然 詹青龙主编，人民邮电出版社。</w:t>
      </w:r>
    </w:p>
    <w:p w:rsidR="00C45D54" w:rsidRDefault="004878B9">
      <w:pPr>
        <w:spacing w:line="360" w:lineRule="exact"/>
        <w:rPr>
          <w:rFonts w:ascii="宋体" w:hAnsi="宋体" w:cs="宋体"/>
          <w:color w:val="000000"/>
          <w:sz w:val="18"/>
          <w:szCs w:val="18"/>
        </w:rPr>
      </w:pPr>
      <w:r>
        <w:rPr>
          <w:rFonts w:ascii="宋体" w:hAnsi="宋体" w:cs="宋体" w:hint="eastAsia"/>
          <w:color w:val="000000"/>
          <w:sz w:val="18"/>
          <w:szCs w:val="18"/>
        </w:rPr>
        <w:t>926学校心理学：林崇德，辛涛，邹泓著《学校心理学》，人民教育出版社2000年出版。</w:t>
      </w:r>
    </w:p>
    <w:p w:rsidR="00C45D54" w:rsidRDefault="004878B9">
      <w:pPr>
        <w:adjustRightInd w:val="0"/>
        <w:spacing w:line="280" w:lineRule="exact"/>
        <w:jc w:val="left"/>
        <w:rPr>
          <w:rFonts w:ascii="宋体" w:hAnsi="宋体" w:cs="宋体"/>
          <w:color w:val="000000"/>
          <w:sz w:val="18"/>
          <w:szCs w:val="18"/>
        </w:rPr>
      </w:pPr>
      <w:r>
        <w:rPr>
          <w:rFonts w:ascii="宋体" w:hAnsi="宋体" w:cs="宋体" w:hint="eastAsia"/>
          <w:color w:val="000000"/>
          <w:sz w:val="18"/>
          <w:szCs w:val="18"/>
        </w:rPr>
        <w:t>徐光兴著《学校心理学：教育与辅导的心理》，华东师范大学出版社2016年8月第3版</w:t>
      </w:r>
    </w:p>
    <w:p w:rsidR="00C45D54" w:rsidRDefault="00C45D54">
      <w:pPr>
        <w:adjustRightInd w:val="0"/>
        <w:jc w:val="left"/>
        <w:rPr>
          <w:rFonts w:ascii="宋体" w:hAnsi="宋体" w:cs="宋体"/>
          <w:b/>
          <w:color w:val="000000"/>
          <w:szCs w:val="21"/>
        </w:rPr>
      </w:pPr>
    </w:p>
    <w:p w:rsidR="00C45D54" w:rsidRDefault="00C45D54">
      <w:pPr>
        <w:snapToGrid w:val="0"/>
        <w:spacing w:line="360" w:lineRule="exact"/>
        <w:jc w:val="left"/>
        <w:rPr>
          <w:rFonts w:asciiTheme="majorEastAsia" w:eastAsiaTheme="majorEastAsia" w:hAnsiTheme="majorEastAsia" w:cs="仿宋_GB2312"/>
          <w:b/>
          <w:color w:val="FF0000"/>
          <w:sz w:val="28"/>
          <w:szCs w:val="28"/>
        </w:rPr>
      </w:pPr>
    </w:p>
    <w:sectPr w:rsidR="00C45D54" w:rsidSect="00C45D54">
      <w:footerReference w:type="default" r:id="rId13"/>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C81" w:rsidRDefault="00592C81" w:rsidP="00C45D54">
      <w:r>
        <w:separator/>
      </w:r>
    </w:p>
  </w:endnote>
  <w:endnote w:type="continuationSeparator" w:id="1">
    <w:p w:rsidR="00592C81" w:rsidRDefault="00592C81" w:rsidP="00C45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TimesNewRomanPSMT">
    <w:altName w:val="等线"/>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D54" w:rsidRDefault="008769BC">
    <w:pPr>
      <w:pStyle w:val="a4"/>
      <w:jc w:val="center"/>
    </w:pPr>
    <w:r w:rsidRPr="008769BC">
      <w:fldChar w:fldCharType="begin"/>
    </w:r>
    <w:r w:rsidR="004878B9">
      <w:instrText xml:space="preserve"> PAGE   \* MERGEFORMAT </w:instrText>
    </w:r>
    <w:r w:rsidRPr="008769BC">
      <w:fldChar w:fldCharType="separate"/>
    </w:r>
    <w:r w:rsidR="008E7F44" w:rsidRPr="008E7F44">
      <w:rPr>
        <w:noProof/>
        <w:lang w:val="zh-CN"/>
      </w:rPr>
      <w:t>11</w:t>
    </w:r>
    <w:r>
      <w:rPr>
        <w:lang w:val="zh-CN"/>
      </w:rPr>
      <w:fldChar w:fldCharType="end"/>
    </w:r>
  </w:p>
  <w:p w:rsidR="00C45D54" w:rsidRDefault="00C45D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C81" w:rsidRDefault="00592C81" w:rsidP="00C45D54">
      <w:r>
        <w:separator/>
      </w:r>
    </w:p>
  </w:footnote>
  <w:footnote w:type="continuationSeparator" w:id="1">
    <w:p w:rsidR="00592C81" w:rsidRDefault="00592C81" w:rsidP="00C45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035D7"/>
    <w:multiLevelType w:val="multilevel"/>
    <w:tmpl w:val="68D035D7"/>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3B3"/>
    <w:rsid w:val="0000075F"/>
    <w:rsid w:val="00021803"/>
    <w:rsid w:val="00023816"/>
    <w:rsid w:val="0002436C"/>
    <w:rsid w:val="00034638"/>
    <w:rsid w:val="00036AC9"/>
    <w:rsid w:val="0004401F"/>
    <w:rsid w:val="00076D0F"/>
    <w:rsid w:val="00077CCB"/>
    <w:rsid w:val="0009165C"/>
    <w:rsid w:val="000950D7"/>
    <w:rsid w:val="00095A8D"/>
    <w:rsid w:val="000A57C5"/>
    <w:rsid w:val="000A6FA5"/>
    <w:rsid w:val="000B0B2B"/>
    <w:rsid w:val="000C15B3"/>
    <w:rsid w:val="000C74C2"/>
    <w:rsid w:val="000D60A6"/>
    <w:rsid w:val="000F017A"/>
    <w:rsid w:val="000F7F3D"/>
    <w:rsid w:val="00102589"/>
    <w:rsid w:val="00124EA5"/>
    <w:rsid w:val="00130FF4"/>
    <w:rsid w:val="001359D3"/>
    <w:rsid w:val="00142375"/>
    <w:rsid w:val="00143200"/>
    <w:rsid w:val="001462C3"/>
    <w:rsid w:val="00147A20"/>
    <w:rsid w:val="0015104F"/>
    <w:rsid w:val="00154EF6"/>
    <w:rsid w:val="00161503"/>
    <w:rsid w:val="0016400C"/>
    <w:rsid w:val="00164681"/>
    <w:rsid w:val="00174B4D"/>
    <w:rsid w:val="0019478E"/>
    <w:rsid w:val="001A1BEA"/>
    <w:rsid w:val="001A32B5"/>
    <w:rsid w:val="001B38C6"/>
    <w:rsid w:val="001B5416"/>
    <w:rsid w:val="001C5AA7"/>
    <w:rsid w:val="001D1F2D"/>
    <w:rsid w:val="001F4CED"/>
    <w:rsid w:val="001F692C"/>
    <w:rsid w:val="002208BA"/>
    <w:rsid w:val="0022247F"/>
    <w:rsid w:val="00227BA0"/>
    <w:rsid w:val="00231AD7"/>
    <w:rsid w:val="00232610"/>
    <w:rsid w:val="0025525B"/>
    <w:rsid w:val="002663CC"/>
    <w:rsid w:val="002668DE"/>
    <w:rsid w:val="002768BF"/>
    <w:rsid w:val="002878E5"/>
    <w:rsid w:val="00297BC2"/>
    <w:rsid w:val="002A2CA8"/>
    <w:rsid w:val="002B0C86"/>
    <w:rsid w:val="002B1B9F"/>
    <w:rsid w:val="002D0507"/>
    <w:rsid w:val="002D458A"/>
    <w:rsid w:val="002D5096"/>
    <w:rsid w:val="002E7D3E"/>
    <w:rsid w:val="002F45CD"/>
    <w:rsid w:val="003307D5"/>
    <w:rsid w:val="00370555"/>
    <w:rsid w:val="00374B22"/>
    <w:rsid w:val="003754F3"/>
    <w:rsid w:val="00381AD2"/>
    <w:rsid w:val="0039139B"/>
    <w:rsid w:val="003A0EF7"/>
    <w:rsid w:val="003A1AB2"/>
    <w:rsid w:val="003A1E5D"/>
    <w:rsid w:val="003A426A"/>
    <w:rsid w:val="003A6CCE"/>
    <w:rsid w:val="003C1BD8"/>
    <w:rsid w:val="003C22CA"/>
    <w:rsid w:val="003C3CD3"/>
    <w:rsid w:val="003D10EC"/>
    <w:rsid w:val="003E1913"/>
    <w:rsid w:val="003E2370"/>
    <w:rsid w:val="003E2AA5"/>
    <w:rsid w:val="003F5496"/>
    <w:rsid w:val="0041044D"/>
    <w:rsid w:val="00416D25"/>
    <w:rsid w:val="004230A4"/>
    <w:rsid w:val="00435D8A"/>
    <w:rsid w:val="00440990"/>
    <w:rsid w:val="00445866"/>
    <w:rsid w:val="00445995"/>
    <w:rsid w:val="00446447"/>
    <w:rsid w:val="00447BE2"/>
    <w:rsid w:val="00447EAD"/>
    <w:rsid w:val="004745F8"/>
    <w:rsid w:val="004878B9"/>
    <w:rsid w:val="00490442"/>
    <w:rsid w:val="004A0C09"/>
    <w:rsid w:val="004B2E1E"/>
    <w:rsid w:val="004B3781"/>
    <w:rsid w:val="004B42BF"/>
    <w:rsid w:val="004B6C2F"/>
    <w:rsid w:val="004C21A0"/>
    <w:rsid w:val="004D5A84"/>
    <w:rsid w:val="004E6594"/>
    <w:rsid w:val="004E7606"/>
    <w:rsid w:val="004F2418"/>
    <w:rsid w:val="004F5150"/>
    <w:rsid w:val="00504317"/>
    <w:rsid w:val="00505CB0"/>
    <w:rsid w:val="005063A0"/>
    <w:rsid w:val="00512F3C"/>
    <w:rsid w:val="00513EAE"/>
    <w:rsid w:val="0051435E"/>
    <w:rsid w:val="005157FC"/>
    <w:rsid w:val="005220EB"/>
    <w:rsid w:val="00522AEB"/>
    <w:rsid w:val="005307B5"/>
    <w:rsid w:val="00540BED"/>
    <w:rsid w:val="00540C13"/>
    <w:rsid w:val="00541DC0"/>
    <w:rsid w:val="005439FD"/>
    <w:rsid w:val="00545393"/>
    <w:rsid w:val="00563F47"/>
    <w:rsid w:val="00575D0E"/>
    <w:rsid w:val="005800E1"/>
    <w:rsid w:val="00582E64"/>
    <w:rsid w:val="00592C81"/>
    <w:rsid w:val="005A0EC7"/>
    <w:rsid w:val="005A2FCD"/>
    <w:rsid w:val="005B105B"/>
    <w:rsid w:val="005B5ADB"/>
    <w:rsid w:val="005C2867"/>
    <w:rsid w:val="005C2BF8"/>
    <w:rsid w:val="005D083B"/>
    <w:rsid w:val="005E1739"/>
    <w:rsid w:val="005E1ED1"/>
    <w:rsid w:val="005E23DB"/>
    <w:rsid w:val="005E6BB0"/>
    <w:rsid w:val="005F1F6A"/>
    <w:rsid w:val="00600F66"/>
    <w:rsid w:val="00614B31"/>
    <w:rsid w:val="0062276C"/>
    <w:rsid w:val="00630669"/>
    <w:rsid w:val="006319F8"/>
    <w:rsid w:val="00662D6B"/>
    <w:rsid w:val="00663425"/>
    <w:rsid w:val="00663E25"/>
    <w:rsid w:val="006876A7"/>
    <w:rsid w:val="00692D04"/>
    <w:rsid w:val="0069660F"/>
    <w:rsid w:val="00697580"/>
    <w:rsid w:val="006A280E"/>
    <w:rsid w:val="006A3758"/>
    <w:rsid w:val="006C3D98"/>
    <w:rsid w:val="006C5DAB"/>
    <w:rsid w:val="006D3B98"/>
    <w:rsid w:val="00701F79"/>
    <w:rsid w:val="0070678F"/>
    <w:rsid w:val="007127F8"/>
    <w:rsid w:val="00726590"/>
    <w:rsid w:val="00731752"/>
    <w:rsid w:val="00750CDE"/>
    <w:rsid w:val="00756063"/>
    <w:rsid w:val="00772871"/>
    <w:rsid w:val="00774505"/>
    <w:rsid w:val="007815B8"/>
    <w:rsid w:val="00785DA1"/>
    <w:rsid w:val="00792124"/>
    <w:rsid w:val="007957D1"/>
    <w:rsid w:val="007A232B"/>
    <w:rsid w:val="007A33C4"/>
    <w:rsid w:val="007B5ED8"/>
    <w:rsid w:val="007C17B4"/>
    <w:rsid w:val="007E11C5"/>
    <w:rsid w:val="007E5314"/>
    <w:rsid w:val="00803D7D"/>
    <w:rsid w:val="00804AF1"/>
    <w:rsid w:val="00806957"/>
    <w:rsid w:val="00812852"/>
    <w:rsid w:val="00825D3E"/>
    <w:rsid w:val="008325B2"/>
    <w:rsid w:val="008352A5"/>
    <w:rsid w:val="00844C38"/>
    <w:rsid w:val="00847F19"/>
    <w:rsid w:val="00857083"/>
    <w:rsid w:val="00875913"/>
    <w:rsid w:val="008765ED"/>
    <w:rsid w:val="008769BC"/>
    <w:rsid w:val="008905CE"/>
    <w:rsid w:val="00894287"/>
    <w:rsid w:val="00894C3A"/>
    <w:rsid w:val="008B1269"/>
    <w:rsid w:val="008C54A2"/>
    <w:rsid w:val="008C69AD"/>
    <w:rsid w:val="008D66E8"/>
    <w:rsid w:val="008E2CF4"/>
    <w:rsid w:val="008E7F44"/>
    <w:rsid w:val="0090271C"/>
    <w:rsid w:val="00905D86"/>
    <w:rsid w:val="009113D3"/>
    <w:rsid w:val="00913780"/>
    <w:rsid w:val="00920C1E"/>
    <w:rsid w:val="0092610D"/>
    <w:rsid w:val="00934A71"/>
    <w:rsid w:val="0094105C"/>
    <w:rsid w:val="009429DE"/>
    <w:rsid w:val="009501FF"/>
    <w:rsid w:val="00952CDB"/>
    <w:rsid w:val="00953E0F"/>
    <w:rsid w:val="00957F79"/>
    <w:rsid w:val="00961DB0"/>
    <w:rsid w:val="00973E6B"/>
    <w:rsid w:val="0097715D"/>
    <w:rsid w:val="0098192E"/>
    <w:rsid w:val="00992603"/>
    <w:rsid w:val="009A20CB"/>
    <w:rsid w:val="009B1017"/>
    <w:rsid w:val="009C3E0F"/>
    <w:rsid w:val="009C6211"/>
    <w:rsid w:val="009D40B4"/>
    <w:rsid w:val="009D6048"/>
    <w:rsid w:val="009E69BC"/>
    <w:rsid w:val="009F48BB"/>
    <w:rsid w:val="00A01B77"/>
    <w:rsid w:val="00A02AA2"/>
    <w:rsid w:val="00A038D2"/>
    <w:rsid w:val="00A0513D"/>
    <w:rsid w:val="00A11786"/>
    <w:rsid w:val="00A125C4"/>
    <w:rsid w:val="00A24BFF"/>
    <w:rsid w:val="00A61F01"/>
    <w:rsid w:val="00A66A32"/>
    <w:rsid w:val="00A71755"/>
    <w:rsid w:val="00A72183"/>
    <w:rsid w:val="00AA5D46"/>
    <w:rsid w:val="00AC1069"/>
    <w:rsid w:val="00AC58F8"/>
    <w:rsid w:val="00AE1A6F"/>
    <w:rsid w:val="00AE732D"/>
    <w:rsid w:val="00AF07D4"/>
    <w:rsid w:val="00AF624F"/>
    <w:rsid w:val="00B0076B"/>
    <w:rsid w:val="00B11AB9"/>
    <w:rsid w:val="00B15617"/>
    <w:rsid w:val="00B17B79"/>
    <w:rsid w:val="00B42DAC"/>
    <w:rsid w:val="00B508A0"/>
    <w:rsid w:val="00B633F6"/>
    <w:rsid w:val="00B90AEE"/>
    <w:rsid w:val="00B923ED"/>
    <w:rsid w:val="00B966DD"/>
    <w:rsid w:val="00BA0AB7"/>
    <w:rsid w:val="00BB6577"/>
    <w:rsid w:val="00BC3FE4"/>
    <w:rsid w:val="00BE427B"/>
    <w:rsid w:val="00C01835"/>
    <w:rsid w:val="00C073F3"/>
    <w:rsid w:val="00C120CF"/>
    <w:rsid w:val="00C16DD4"/>
    <w:rsid w:val="00C31A0F"/>
    <w:rsid w:val="00C3311A"/>
    <w:rsid w:val="00C45D54"/>
    <w:rsid w:val="00C87EB9"/>
    <w:rsid w:val="00C92BA0"/>
    <w:rsid w:val="00C93322"/>
    <w:rsid w:val="00CC4544"/>
    <w:rsid w:val="00CF1380"/>
    <w:rsid w:val="00D0388E"/>
    <w:rsid w:val="00D12370"/>
    <w:rsid w:val="00D12F8A"/>
    <w:rsid w:val="00D26D98"/>
    <w:rsid w:val="00D36558"/>
    <w:rsid w:val="00D52D4D"/>
    <w:rsid w:val="00D74355"/>
    <w:rsid w:val="00D810AF"/>
    <w:rsid w:val="00D85104"/>
    <w:rsid w:val="00D92123"/>
    <w:rsid w:val="00D9634C"/>
    <w:rsid w:val="00DA4696"/>
    <w:rsid w:val="00DD3D6E"/>
    <w:rsid w:val="00DE3D65"/>
    <w:rsid w:val="00DE5132"/>
    <w:rsid w:val="00DE6A83"/>
    <w:rsid w:val="00DF1111"/>
    <w:rsid w:val="00DF4B73"/>
    <w:rsid w:val="00DF5978"/>
    <w:rsid w:val="00E078E2"/>
    <w:rsid w:val="00E07D7D"/>
    <w:rsid w:val="00E20C44"/>
    <w:rsid w:val="00E2142A"/>
    <w:rsid w:val="00E32777"/>
    <w:rsid w:val="00E4137D"/>
    <w:rsid w:val="00E52145"/>
    <w:rsid w:val="00E615E9"/>
    <w:rsid w:val="00E76AE1"/>
    <w:rsid w:val="00E7753C"/>
    <w:rsid w:val="00E87FF1"/>
    <w:rsid w:val="00E97D95"/>
    <w:rsid w:val="00EA07D7"/>
    <w:rsid w:val="00EB02E9"/>
    <w:rsid w:val="00EB07BA"/>
    <w:rsid w:val="00EB5DA2"/>
    <w:rsid w:val="00EE3A3A"/>
    <w:rsid w:val="00EE6F52"/>
    <w:rsid w:val="00EF7B4D"/>
    <w:rsid w:val="00F14008"/>
    <w:rsid w:val="00F16C9A"/>
    <w:rsid w:val="00F25F1A"/>
    <w:rsid w:val="00F302C8"/>
    <w:rsid w:val="00F30566"/>
    <w:rsid w:val="00F324C9"/>
    <w:rsid w:val="00F32A90"/>
    <w:rsid w:val="00F531B7"/>
    <w:rsid w:val="00F53A7A"/>
    <w:rsid w:val="00F639E3"/>
    <w:rsid w:val="00F6670D"/>
    <w:rsid w:val="00F77053"/>
    <w:rsid w:val="00F8374B"/>
    <w:rsid w:val="00F87CA5"/>
    <w:rsid w:val="00F90029"/>
    <w:rsid w:val="00F906B2"/>
    <w:rsid w:val="00FA73B3"/>
    <w:rsid w:val="00FB572A"/>
    <w:rsid w:val="00FC1364"/>
    <w:rsid w:val="00FC2C6A"/>
    <w:rsid w:val="00FC40C7"/>
    <w:rsid w:val="00FF0EF3"/>
    <w:rsid w:val="00FF28B0"/>
    <w:rsid w:val="00FF2CE9"/>
    <w:rsid w:val="00FF55B9"/>
    <w:rsid w:val="01FA403B"/>
    <w:rsid w:val="024D0C6D"/>
    <w:rsid w:val="025D24D8"/>
    <w:rsid w:val="03B97825"/>
    <w:rsid w:val="042C656C"/>
    <w:rsid w:val="057F2A84"/>
    <w:rsid w:val="06221110"/>
    <w:rsid w:val="063406AB"/>
    <w:rsid w:val="06357C46"/>
    <w:rsid w:val="06E53715"/>
    <w:rsid w:val="08CC223B"/>
    <w:rsid w:val="0A3A4809"/>
    <w:rsid w:val="0A997ED9"/>
    <w:rsid w:val="0AC11459"/>
    <w:rsid w:val="0C2A730C"/>
    <w:rsid w:val="0CDA5E2B"/>
    <w:rsid w:val="0D4C6ED9"/>
    <w:rsid w:val="0E6319CF"/>
    <w:rsid w:val="0E7D7434"/>
    <w:rsid w:val="0F550E5A"/>
    <w:rsid w:val="10387264"/>
    <w:rsid w:val="107359EF"/>
    <w:rsid w:val="11327D2F"/>
    <w:rsid w:val="117C53FB"/>
    <w:rsid w:val="11A142F4"/>
    <w:rsid w:val="11BC5DB5"/>
    <w:rsid w:val="12A40E42"/>
    <w:rsid w:val="12B45FF1"/>
    <w:rsid w:val="12ED7B25"/>
    <w:rsid w:val="147F4122"/>
    <w:rsid w:val="158522A2"/>
    <w:rsid w:val="15DE5CED"/>
    <w:rsid w:val="17337CA4"/>
    <w:rsid w:val="19DE3667"/>
    <w:rsid w:val="1A666594"/>
    <w:rsid w:val="1BC62541"/>
    <w:rsid w:val="1C7B1BED"/>
    <w:rsid w:val="1CCC76EB"/>
    <w:rsid w:val="1D76344C"/>
    <w:rsid w:val="1D9E20B8"/>
    <w:rsid w:val="1DDB5EBF"/>
    <w:rsid w:val="1E9F7D0F"/>
    <w:rsid w:val="1F0A2267"/>
    <w:rsid w:val="1FBB3B10"/>
    <w:rsid w:val="203D72B0"/>
    <w:rsid w:val="209F731F"/>
    <w:rsid w:val="20BA08CB"/>
    <w:rsid w:val="20FA20DA"/>
    <w:rsid w:val="22984FC7"/>
    <w:rsid w:val="22AE5A6F"/>
    <w:rsid w:val="27AA3ACD"/>
    <w:rsid w:val="292B19F5"/>
    <w:rsid w:val="297825F8"/>
    <w:rsid w:val="29B652B8"/>
    <w:rsid w:val="2A5B7392"/>
    <w:rsid w:val="2C8A0CA5"/>
    <w:rsid w:val="2CD301A7"/>
    <w:rsid w:val="2D557CA1"/>
    <w:rsid w:val="2DD1672F"/>
    <w:rsid w:val="2E2222B2"/>
    <w:rsid w:val="31F0567F"/>
    <w:rsid w:val="324E4C84"/>
    <w:rsid w:val="32EC4AD4"/>
    <w:rsid w:val="336D4595"/>
    <w:rsid w:val="34EC3336"/>
    <w:rsid w:val="35373B8D"/>
    <w:rsid w:val="3673297F"/>
    <w:rsid w:val="38336D3C"/>
    <w:rsid w:val="38D7679D"/>
    <w:rsid w:val="3A306370"/>
    <w:rsid w:val="3AED0BFB"/>
    <w:rsid w:val="3B067796"/>
    <w:rsid w:val="3C681FA6"/>
    <w:rsid w:val="3C913516"/>
    <w:rsid w:val="3C957DE6"/>
    <w:rsid w:val="3CA25CF4"/>
    <w:rsid w:val="3DCC1831"/>
    <w:rsid w:val="3E5208B6"/>
    <w:rsid w:val="3E6E03F2"/>
    <w:rsid w:val="3FED5C5A"/>
    <w:rsid w:val="40AB28A0"/>
    <w:rsid w:val="416625FD"/>
    <w:rsid w:val="41C416DC"/>
    <w:rsid w:val="41D17455"/>
    <w:rsid w:val="428A3F54"/>
    <w:rsid w:val="42996F08"/>
    <w:rsid w:val="438961DA"/>
    <w:rsid w:val="43BC7BC3"/>
    <w:rsid w:val="446F2773"/>
    <w:rsid w:val="450372F0"/>
    <w:rsid w:val="45246026"/>
    <w:rsid w:val="453E7C43"/>
    <w:rsid w:val="454A3EA6"/>
    <w:rsid w:val="454A7A92"/>
    <w:rsid w:val="45886C39"/>
    <w:rsid w:val="46B62773"/>
    <w:rsid w:val="477E2F0E"/>
    <w:rsid w:val="47E06A91"/>
    <w:rsid w:val="489A7677"/>
    <w:rsid w:val="49FB7B89"/>
    <w:rsid w:val="4AF9471A"/>
    <w:rsid w:val="4B996561"/>
    <w:rsid w:val="4EB23835"/>
    <w:rsid w:val="4FD22EAC"/>
    <w:rsid w:val="502D77E7"/>
    <w:rsid w:val="5129528D"/>
    <w:rsid w:val="51531EEA"/>
    <w:rsid w:val="51C36C8B"/>
    <w:rsid w:val="52362B87"/>
    <w:rsid w:val="52885B58"/>
    <w:rsid w:val="537D4DB7"/>
    <w:rsid w:val="540E07F8"/>
    <w:rsid w:val="556C37DE"/>
    <w:rsid w:val="55FF3E0F"/>
    <w:rsid w:val="56E95DD7"/>
    <w:rsid w:val="57465D19"/>
    <w:rsid w:val="58075507"/>
    <w:rsid w:val="58A067B0"/>
    <w:rsid w:val="58F23A76"/>
    <w:rsid w:val="5A037880"/>
    <w:rsid w:val="5A6F7B81"/>
    <w:rsid w:val="5D2B14C9"/>
    <w:rsid w:val="5E371A5F"/>
    <w:rsid w:val="5E756836"/>
    <w:rsid w:val="5EAA73C7"/>
    <w:rsid w:val="5FF508FD"/>
    <w:rsid w:val="60CC244F"/>
    <w:rsid w:val="63341C0C"/>
    <w:rsid w:val="637072C1"/>
    <w:rsid w:val="640A0E74"/>
    <w:rsid w:val="65542894"/>
    <w:rsid w:val="65C6056F"/>
    <w:rsid w:val="66271A26"/>
    <w:rsid w:val="66B51D26"/>
    <w:rsid w:val="66C8548D"/>
    <w:rsid w:val="685D4BFF"/>
    <w:rsid w:val="6940512A"/>
    <w:rsid w:val="69965468"/>
    <w:rsid w:val="6B1B5186"/>
    <w:rsid w:val="6B902001"/>
    <w:rsid w:val="6C4B1580"/>
    <w:rsid w:val="6CFA6FE7"/>
    <w:rsid w:val="6D9A2C8D"/>
    <w:rsid w:val="6E000A54"/>
    <w:rsid w:val="6E4744AC"/>
    <w:rsid w:val="6E834C81"/>
    <w:rsid w:val="6EBD3CA6"/>
    <w:rsid w:val="6F191ABF"/>
    <w:rsid w:val="6FA90ECB"/>
    <w:rsid w:val="706F1CA0"/>
    <w:rsid w:val="739574DB"/>
    <w:rsid w:val="747D484E"/>
    <w:rsid w:val="75ED4AFB"/>
    <w:rsid w:val="76245483"/>
    <w:rsid w:val="776D6421"/>
    <w:rsid w:val="77DC5286"/>
    <w:rsid w:val="7A447F32"/>
    <w:rsid w:val="7AF76859"/>
    <w:rsid w:val="7B7A4910"/>
    <w:rsid w:val="7BB82C1B"/>
    <w:rsid w:val="7CEA0863"/>
    <w:rsid w:val="7D485859"/>
    <w:rsid w:val="7DB8272D"/>
    <w:rsid w:val="7DC964E9"/>
    <w:rsid w:val="7DE93E34"/>
    <w:rsid w:val="7E35471A"/>
    <w:rsid w:val="7E4D5D03"/>
    <w:rsid w:val="7E876774"/>
    <w:rsid w:val="7E951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D54"/>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45D54"/>
    <w:rPr>
      <w:rFonts w:ascii="宋体" w:hAnsi="Courier New" w:cs="Times New Roman" w:hint="eastAsia"/>
      <w:szCs w:val="21"/>
    </w:rPr>
  </w:style>
  <w:style w:type="paragraph" w:styleId="a4">
    <w:name w:val="footer"/>
    <w:basedOn w:val="a"/>
    <w:link w:val="Char0"/>
    <w:uiPriority w:val="99"/>
    <w:qFormat/>
    <w:rsid w:val="00C45D54"/>
    <w:pPr>
      <w:tabs>
        <w:tab w:val="center" w:pos="4153"/>
        <w:tab w:val="right" w:pos="8306"/>
      </w:tabs>
      <w:snapToGrid w:val="0"/>
      <w:jc w:val="left"/>
    </w:pPr>
    <w:rPr>
      <w:sz w:val="18"/>
      <w:szCs w:val="18"/>
    </w:rPr>
  </w:style>
  <w:style w:type="paragraph" w:styleId="a5">
    <w:name w:val="header"/>
    <w:basedOn w:val="a"/>
    <w:link w:val="Char1"/>
    <w:qFormat/>
    <w:rsid w:val="00C45D5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45D54"/>
    <w:pPr>
      <w:widowControl/>
      <w:spacing w:before="100" w:beforeAutospacing="1" w:after="100" w:afterAutospacing="1"/>
      <w:jc w:val="left"/>
    </w:pPr>
    <w:rPr>
      <w:rFonts w:ascii="宋体" w:hAnsi="宋体" w:cs="宋体"/>
      <w:kern w:val="0"/>
      <w:sz w:val="24"/>
    </w:rPr>
  </w:style>
  <w:style w:type="table" w:styleId="a7">
    <w:name w:val="Table Grid"/>
    <w:basedOn w:val="a1"/>
    <w:qFormat/>
    <w:rsid w:val="00C45D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qFormat/>
    <w:rsid w:val="00C45D54"/>
    <w:rPr>
      <w:rFonts w:ascii="Tahoma" w:eastAsia="Tahoma" w:hAnsi="Tahoma" w:cs="Tahoma" w:hint="default"/>
      <w:b/>
      <w:sz w:val="24"/>
      <w:szCs w:val="24"/>
    </w:rPr>
  </w:style>
  <w:style w:type="character" w:styleId="a9">
    <w:name w:val="page number"/>
    <w:basedOn w:val="a0"/>
    <w:qFormat/>
    <w:rsid w:val="00C45D54"/>
    <w:rPr>
      <w:rFonts w:ascii="Tahoma" w:eastAsia="Tahoma" w:hAnsi="Tahoma" w:cs="Tahoma" w:hint="default"/>
      <w:sz w:val="24"/>
      <w:szCs w:val="24"/>
    </w:rPr>
  </w:style>
  <w:style w:type="character" w:styleId="aa">
    <w:name w:val="FollowedHyperlink"/>
    <w:basedOn w:val="a0"/>
    <w:qFormat/>
    <w:rsid w:val="00C45D54"/>
    <w:rPr>
      <w:rFonts w:ascii="Tahoma" w:eastAsia="Tahoma" w:hAnsi="Tahoma" w:cs="Tahoma" w:hint="default"/>
      <w:color w:val="800080"/>
      <w:sz w:val="24"/>
      <w:szCs w:val="24"/>
      <w:u w:val="single"/>
    </w:rPr>
  </w:style>
  <w:style w:type="character" w:styleId="ab">
    <w:name w:val="Hyperlink"/>
    <w:basedOn w:val="a0"/>
    <w:qFormat/>
    <w:rsid w:val="00C45D54"/>
    <w:rPr>
      <w:rFonts w:ascii="Tahoma" w:eastAsia="Tahoma" w:hAnsi="Tahoma" w:cs="Tahoma" w:hint="default"/>
      <w:color w:val="000000"/>
      <w:sz w:val="24"/>
      <w:szCs w:val="24"/>
      <w:u w:val="none"/>
    </w:rPr>
  </w:style>
  <w:style w:type="paragraph" w:customStyle="1" w:styleId="1">
    <w:name w:val="列出段落1"/>
    <w:basedOn w:val="a"/>
    <w:qFormat/>
    <w:rsid w:val="00C45D54"/>
    <w:pPr>
      <w:ind w:firstLineChars="200" w:firstLine="420"/>
    </w:pPr>
    <w:rPr>
      <w:rFonts w:cs="Times New Roman"/>
      <w:szCs w:val="22"/>
    </w:rPr>
  </w:style>
  <w:style w:type="paragraph" w:customStyle="1" w:styleId="10">
    <w:name w:val="普通(网站)1"/>
    <w:basedOn w:val="a"/>
    <w:qFormat/>
    <w:rsid w:val="00C45D54"/>
    <w:pPr>
      <w:widowControl/>
      <w:spacing w:beforeAutospacing="1" w:afterAutospacing="1"/>
      <w:jc w:val="left"/>
    </w:pPr>
    <w:rPr>
      <w:rFonts w:ascii="Arial Unicode MS" w:eastAsia="Arial Unicode MS" w:hAnsi="Arial Unicode MS" w:cs="Arial Unicode MS"/>
      <w:kern w:val="0"/>
      <w:sz w:val="24"/>
      <w:szCs w:val="20"/>
    </w:rPr>
  </w:style>
  <w:style w:type="character" w:customStyle="1" w:styleId="bookattfontblack1">
    <w:name w:val="bookattfontblack1"/>
    <w:basedOn w:val="a0"/>
    <w:qFormat/>
    <w:rsid w:val="00C45D54"/>
    <w:rPr>
      <w:rFonts w:ascii="宋体" w:eastAsia="宋体" w:hAnsi="宋体" w:cs="Tahoma" w:hint="eastAsia"/>
      <w:color w:val="000000"/>
      <w:sz w:val="18"/>
      <w:szCs w:val="18"/>
    </w:rPr>
  </w:style>
  <w:style w:type="character" w:customStyle="1" w:styleId="cname4">
    <w:name w:val="cname4"/>
    <w:basedOn w:val="a0"/>
    <w:qFormat/>
    <w:rsid w:val="00C45D54"/>
    <w:rPr>
      <w:rFonts w:ascii="Tahoma" w:eastAsia="Tahoma" w:hAnsi="Tahoma" w:cs="Tahoma" w:hint="default"/>
      <w:sz w:val="24"/>
      <w:szCs w:val="24"/>
    </w:rPr>
  </w:style>
  <w:style w:type="character" w:customStyle="1" w:styleId="15">
    <w:name w:val="15"/>
    <w:basedOn w:val="a0"/>
    <w:qFormat/>
    <w:rsid w:val="00C45D54"/>
    <w:rPr>
      <w:rFonts w:ascii="Tahoma" w:eastAsia="Tahoma" w:hAnsi="Tahoma" w:cs="Tahoma" w:hint="default"/>
      <w:color w:val="000000"/>
      <w:sz w:val="24"/>
      <w:szCs w:val="24"/>
    </w:rPr>
  </w:style>
  <w:style w:type="character" w:customStyle="1" w:styleId="Char">
    <w:name w:val="纯文本 Char"/>
    <w:basedOn w:val="a0"/>
    <w:link w:val="a3"/>
    <w:qFormat/>
    <w:rsid w:val="00C45D54"/>
    <w:rPr>
      <w:rFonts w:ascii="宋体" w:eastAsia="宋体" w:hAnsi="Courier New" w:cs="Courier New" w:hint="eastAsia"/>
      <w:kern w:val="2"/>
      <w:sz w:val="21"/>
      <w:szCs w:val="21"/>
      <w:lang w:val="en-US" w:eastAsia="zh-CN"/>
    </w:rPr>
  </w:style>
  <w:style w:type="character" w:customStyle="1" w:styleId="Char1">
    <w:name w:val="页眉 Char"/>
    <w:basedOn w:val="a0"/>
    <w:link w:val="a5"/>
    <w:qFormat/>
    <w:rsid w:val="00C45D54"/>
    <w:rPr>
      <w:rFonts w:ascii="Calibri" w:hAnsi="Calibri" w:cs="黑体"/>
      <w:kern w:val="2"/>
      <w:sz w:val="18"/>
      <w:szCs w:val="18"/>
    </w:rPr>
  </w:style>
  <w:style w:type="character" w:customStyle="1" w:styleId="Char0">
    <w:name w:val="页脚 Char"/>
    <w:basedOn w:val="a0"/>
    <w:link w:val="a4"/>
    <w:uiPriority w:val="99"/>
    <w:qFormat/>
    <w:rsid w:val="00C45D54"/>
    <w:rPr>
      <w:rFonts w:ascii="Calibri" w:hAnsi="Calibri" w:cs="黑体"/>
      <w:kern w:val="2"/>
      <w:sz w:val="18"/>
      <w:szCs w:val="18"/>
    </w:rPr>
  </w:style>
  <w:style w:type="paragraph" w:customStyle="1" w:styleId="2">
    <w:name w:val="列出段落2"/>
    <w:basedOn w:val="a"/>
    <w:qFormat/>
    <w:rsid w:val="00C45D54"/>
    <w:pPr>
      <w:ind w:firstLineChars="200" w:firstLine="420"/>
    </w:pPr>
    <w:rPr>
      <w:rFonts w:cs="Times New Roman"/>
      <w:szCs w:val="22"/>
    </w:rPr>
  </w:style>
  <w:style w:type="paragraph" w:styleId="ac">
    <w:name w:val="List Paragraph"/>
    <w:basedOn w:val="a"/>
    <w:qFormat/>
    <w:rsid w:val="00C45D54"/>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z.chsi.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4951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n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si.com.cn/" TargetMode="External"/><Relationship Id="rId4" Type="http://schemas.openxmlformats.org/officeDocument/2006/relationships/settings" Target="settings.xml"/><Relationship Id="rId9" Type="http://schemas.openxmlformats.org/officeDocument/2006/relationships/hyperlink" Target="http://yz.chsi.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2591</Words>
  <Characters>14771</Characters>
  <Application>Microsoft Office Word</Application>
  <DocSecurity>0</DocSecurity>
  <Lines>123</Lines>
  <Paragraphs>34</Paragraphs>
  <ScaleCrop>false</ScaleCrop>
  <Company>Microsoft</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赣南师范大学2017年研究生招生专业目录及自命题考试科目</dc:title>
  <dc:creator>Administrator</dc:creator>
  <cp:lastModifiedBy>admin</cp:lastModifiedBy>
  <cp:revision>4</cp:revision>
  <cp:lastPrinted>2018-09-10T02:40:00Z</cp:lastPrinted>
  <dcterms:created xsi:type="dcterms:W3CDTF">2019-09-06T10:14:00Z</dcterms:created>
  <dcterms:modified xsi:type="dcterms:W3CDTF">2019-09-09T08:32:00Z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