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6FE" w:rsidRPr="00FD76FE" w:rsidRDefault="00FD76FE" w:rsidP="00FD76FE">
      <w:pPr>
        <w:pStyle w:val="vsbcontentstart"/>
        <w:spacing w:line="315" w:lineRule="atLeast"/>
        <w:jc w:val="center"/>
        <w:rPr>
          <w:rFonts w:ascii="Arial" w:hAnsi="Arial" w:cs="Arial"/>
          <w:color w:val="000000"/>
          <w:sz w:val="32"/>
          <w:szCs w:val="32"/>
        </w:rPr>
      </w:pPr>
      <w:bookmarkStart w:id="0" w:name="_GoBack"/>
      <w:r w:rsidRPr="00FD76FE">
        <w:rPr>
          <w:rStyle w:val="a3"/>
          <w:rFonts w:ascii="Arial" w:hAnsi="Arial" w:cs="Arial"/>
          <w:color w:val="000000"/>
          <w:sz w:val="32"/>
          <w:szCs w:val="32"/>
        </w:rPr>
        <w:t>2019</w:t>
      </w:r>
      <w:r w:rsidRPr="00FD76FE">
        <w:rPr>
          <w:rStyle w:val="a3"/>
          <w:rFonts w:ascii="Arial" w:hAnsi="Arial" w:cs="Arial"/>
          <w:color w:val="000000"/>
          <w:sz w:val="32"/>
          <w:szCs w:val="32"/>
        </w:rPr>
        <w:t>年自命题考试科目范围</w:t>
      </w:r>
    </w:p>
    <w:bookmarkEnd w:id="0"/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Style w:val="a3"/>
          <w:rFonts w:ascii="Arial" w:hAnsi="Arial" w:cs="Arial"/>
          <w:color w:val="000000"/>
          <w:sz w:val="21"/>
          <w:szCs w:val="21"/>
        </w:rPr>
        <w:t>一、初试科目及考试范围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Style w:val="a3"/>
          <w:rFonts w:ascii="Arial" w:hAnsi="Arial" w:cs="Arial"/>
          <w:color w:val="000000"/>
          <w:sz w:val="21"/>
          <w:szCs w:val="21"/>
        </w:rPr>
        <w:t>801</w:t>
      </w:r>
      <w:r>
        <w:rPr>
          <w:rStyle w:val="a3"/>
          <w:rFonts w:ascii="Arial" w:hAnsi="Arial" w:cs="Arial"/>
          <w:color w:val="000000"/>
          <w:sz w:val="21"/>
          <w:szCs w:val="21"/>
        </w:rPr>
        <w:t>材料力学（</w:t>
      </w:r>
      <w:r>
        <w:rPr>
          <w:rFonts w:ascii="Arial" w:hAnsi="Arial" w:cs="Arial"/>
          <w:color w:val="000000"/>
          <w:sz w:val="21"/>
          <w:szCs w:val="21"/>
        </w:rPr>
        <w:t>参考书《材料力学》（</w:t>
      </w:r>
      <w:r>
        <w:rPr>
          <w:rFonts w:ascii="Arial" w:hAnsi="Arial" w:cs="Arial"/>
          <w:color w:val="000000"/>
          <w:sz w:val="21"/>
          <w:szCs w:val="21"/>
        </w:rPr>
        <w:t>I</w:t>
      </w:r>
      <w:r>
        <w:rPr>
          <w:rFonts w:ascii="Arial" w:hAnsi="Arial" w:cs="Arial"/>
          <w:color w:val="000000"/>
          <w:sz w:val="21"/>
          <w:szCs w:val="21"/>
        </w:rPr>
        <w:t>、</w:t>
      </w:r>
      <w:r>
        <w:rPr>
          <w:rFonts w:ascii="Arial" w:hAnsi="Arial" w:cs="Arial"/>
          <w:color w:val="000000"/>
          <w:sz w:val="21"/>
          <w:szCs w:val="21"/>
        </w:rPr>
        <w:t>II</w:t>
      </w:r>
      <w:r>
        <w:rPr>
          <w:rFonts w:ascii="Arial" w:hAnsi="Arial" w:cs="Arial"/>
          <w:color w:val="000000"/>
          <w:sz w:val="21"/>
          <w:szCs w:val="21"/>
        </w:rPr>
        <w:t>）刘鸿文主编，第五版，高等教育出版社</w:t>
      </w:r>
      <w:r>
        <w:rPr>
          <w:rFonts w:ascii="Arial" w:hAnsi="Arial" w:cs="Arial"/>
          <w:color w:val="000000"/>
          <w:sz w:val="21"/>
          <w:szCs w:val="21"/>
        </w:rPr>
        <w:t>2011,1</w:t>
      </w:r>
      <w:r>
        <w:rPr>
          <w:rFonts w:ascii="Arial" w:hAnsi="Arial" w:cs="Arial"/>
          <w:color w:val="000000"/>
          <w:sz w:val="21"/>
          <w:szCs w:val="21"/>
        </w:rPr>
        <w:t>）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考试范围：杆件变形的基本形式；拉伸、压缩与剪切的强度条件及变形计算；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圆轴扭转</w:t>
      </w:r>
      <w:proofErr w:type="gramEnd"/>
      <w:r>
        <w:rPr>
          <w:rFonts w:ascii="Arial" w:hAnsi="Arial" w:cs="Arial"/>
          <w:color w:val="000000"/>
          <w:sz w:val="21"/>
          <w:szCs w:val="21"/>
        </w:rPr>
        <w:t>的应力、强度、变形的计算；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受弯杆件</w:t>
      </w:r>
      <w:proofErr w:type="gramEnd"/>
      <w:r>
        <w:rPr>
          <w:rFonts w:ascii="Arial" w:hAnsi="Arial" w:cs="Arial"/>
          <w:color w:val="000000"/>
          <w:sz w:val="21"/>
          <w:szCs w:val="21"/>
        </w:rPr>
        <w:t>剪力和弯矩的计算方法，掌握绘制剪力图和弯矩图的方法；地求弯曲正应力和弯曲强度的计算，弯曲切应力的求解方法；用积分法和叠加法求解弯曲变形问题，静不定梁的概念及求法；二向应力状态的解析法和图解法，四种强度理论；组合变形的分析方法，求解弯曲与拉伸或压缩的强度计算和扭转与弯曲的强度计算；压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杆稳定</w:t>
      </w:r>
      <w:proofErr w:type="gramEnd"/>
      <w:r>
        <w:rPr>
          <w:rFonts w:ascii="Arial" w:hAnsi="Arial" w:cs="Arial"/>
          <w:color w:val="000000"/>
          <w:sz w:val="21"/>
          <w:szCs w:val="21"/>
        </w:rPr>
        <w:t>的概念，正确求解压杆的稳定问题；掌握动静法的方法，正确求解冲击时的应力和变形。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Style w:val="a3"/>
          <w:rFonts w:ascii="Arial" w:hAnsi="Arial" w:cs="Arial"/>
          <w:color w:val="000000"/>
          <w:sz w:val="21"/>
          <w:szCs w:val="21"/>
        </w:rPr>
        <w:t>815</w:t>
      </w:r>
      <w:r>
        <w:rPr>
          <w:rStyle w:val="a3"/>
          <w:rFonts w:ascii="Arial" w:hAnsi="Arial" w:cs="Arial"/>
          <w:color w:val="000000"/>
          <w:sz w:val="21"/>
          <w:szCs w:val="21"/>
        </w:rPr>
        <w:t>理论力学</w:t>
      </w:r>
      <w:r>
        <w:rPr>
          <w:rFonts w:ascii="Arial" w:hAnsi="Arial" w:cs="Arial"/>
          <w:color w:val="000000"/>
          <w:sz w:val="21"/>
          <w:szCs w:val="21"/>
        </w:rPr>
        <w:t>（参考书：《理论力学》张淑芬主编，第</w:t>
      </w:r>
      <w:r>
        <w:rPr>
          <w:rFonts w:ascii="Arial" w:hAnsi="Arial" w:cs="Arial"/>
          <w:color w:val="000000"/>
          <w:sz w:val="21"/>
          <w:szCs w:val="21"/>
        </w:rPr>
        <w:t>3</w:t>
      </w:r>
      <w:r>
        <w:rPr>
          <w:rFonts w:ascii="Arial" w:hAnsi="Arial" w:cs="Arial"/>
          <w:color w:val="000000"/>
          <w:sz w:val="21"/>
          <w:szCs w:val="21"/>
        </w:rPr>
        <w:t>版，中国建筑工业出版社，</w:t>
      </w:r>
      <w:r>
        <w:rPr>
          <w:rFonts w:ascii="Arial" w:hAnsi="Arial" w:cs="Arial"/>
          <w:color w:val="000000"/>
          <w:sz w:val="21"/>
          <w:szCs w:val="21"/>
        </w:rPr>
        <w:t>2019, 9</w:t>
      </w:r>
      <w:r>
        <w:rPr>
          <w:rFonts w:ascii="Arial" w:hAnsi="Arial" w:cs="Arial"/>
          <w:color w:val="000000"/>
          <w:sz w:val="21"/>
          <w:szCs w:val="21"/>
        </w:rPr>
        <w:t>）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考试范围：静力学公理和物体的受力分析；平面汇交力系、平面力偶系、平面任意力系平衡条件与分析方法；空间力系的平衡条件及分析方法；滑动摩擦。摩擦角和自锁现象；点的运动学；刚体的基本运动；点的速度合成定理。牵连运动为平动和牵连运动为转动时点的加速度合成定理；平面图形内各点速度的基点法、投影法和瞬心法。用基点法求平面图形内各点的加速度；动力学的基本定律。质点的运动微分方程及两类基本问题；质点和质点系的动量定理。质心运动定理；质点和质点系的动量矩。质点与质点系动量矩定理。刚体绕定轴转动的运动微分方程。刚体对轴的转动惯量。质点系相对于质心的动量矩定理。刚体的平面运动微分方程；质点与质点系动能定理，势力场</w:t>
      </w:r>
      <w:r>
        <w:rPr>
          <w:rFonts w:ascii="Arial" w:hAnsi="Arial" w:cs="Arial"/>
          <w:color w:val="000000"/>
          <w:sz w:val="21"/>
          <w:szCs w:val="21"/>
        </w:rPr>
        <w:t>·</w:t>
      </w:r>
      <w:r>
        <w:rPr>
          <w:rFonts w:ascii="Arial" w:hAnsi="Arial" w:cs="Arial"/>
          <w:color w:val="000000"/>
          <w:sz w:val="21"/>
          <w:szCs w:val="21"/>
        </w:rPr>
        <w:t>势能</w:t>
      </w:r>
      <w:r>
        <w:rPr>
          <w:rFonts w:ascii="Arial" w:hAnsi="Arial" w:cs="Arial"/>
          <w:color w:val="000000"/>
          <w:sz w:val="21"/>
          <w:szCs w:val="21"/>
        </w:rPr>
        <w:t>·</w:t>
      </w:r>
      <w:r>
        <w:rPr>
          <w:rFonts w:ascii="Arial" w:hAnsi="Arial" w:cs="Arial"/>
          <w:color w:val="000000"/>
          <w:sz w:val="21"/>
          <w:szCs w:val="21"/>
        </w:rPr>
        <w:t>机械能守恒定律，动力学普遍定理的综合应用；质点和质点系的达朗贝尔原理。刚体惯性力系的简化。绕定轴转动刚体的轴承动反力；约束</w:t>
      </w:r>
      <w:r>
        <w:rPr>
          <w:rFonts w:ascii="Arial" w:hAnsi="Arial" w:cs="Arial"/>
          <w:color w:val="000000"/>
          <w:sz w:val="21"/>
          <w:szCs w:val="21"/>
        </w:rPr>
        <w:t>·</w:t>
      </w:r>
      <w:r>
        <w:rPr>
          <w:rFonts w:ascii="Arial" w:hAnsi="Arial" w:cs="Arial"/>
          <w:color w:val="000000"/>
          <w:sz w:val="21"/>
          <w:szCs w:val="21"/>
        </w:rPr>
        <w:t>虚位移</w:t>
      </w:r>
      <w:r>
        <w:rPr>
          <w:rFonts w:ascii="Arial" w:hAnsi="Arial" w:cs="Arial"/>
          <w:color w:val="000000"/>
          <w:sz w:val="21"/>
          <w:szCs w:val="21"/>
        </w:rPr>
        <w:t>·</w:t>
      </w:r>
      <w:r>
        <w:rPr>
          <w:rFonts w:ascii="Arial" w:hAnsi="Arial" w:cs="Arial"/>
          <w:color w:val="000000"/>
          <w:sz w:val="21"/>
          <w:szCs w:val="21"/>
        </w:rPr>
        <w:t>虚功。虚位移原理；自由度和广义坐标。以广义坐标表示的质点系平衡条件。动力学普遍方程。第二类拉格朗日方程。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Style w:val="a3"/>
          <w:rFonts w:ascii="Arial" w:hAnsi="Arial" w:cs="Arial"/>
          <w:color w:val="000000"/>
          <w:sz w:val="21"/>
          <w:szCs w:val="21"/>
        </w:rPr>
        <w:t>829</w:t>
      </w:r>
      <w:r>
        <w:rPr>
          <w:rStyle w:val="a3"/>
          <w:rFonts w:ascii="Arial" w:hAnsi="Arial" w:cs="Arial"/>
          <w:color w:val="000000"/>
          <w:sz w:val="21"/>
          <w:szCs w:val="21"/>
        </w:rPr>
        <w:t>结构力学</w:t>
      </w:r>
      <w:r>
        <w:rPr>
          <w:rFonts w:ascii="Arial" w:hAnsi="Arial" w:cs="Arial"/>
          <w:color w:val="000000"/>
          <w:sz w:val="21"/>
          <w:szCs w:val="21"/>
        </w:rPr>
        <w:t>（含动力学）（参考书：龙驭球，包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世</w:t>
      </w:r>
      <w:proofErr w:type="gramEnd"/>
      <w:r>
        <w:rPr>
          <w:rFonts w:ascii="Arial" w:hAnsi="Arial" w:cs="Arial"/>
          <w:color w:val="000000"/>
          <w:sz w:val="21"/>
          <w:szCs w:val="21"/>
        </w:rPr>
        <w:t>华主编，结构力学（</w:t>
      </w:r>
      <w:r>
        <w:rPr>
          <w:rFonts w:ascii="Arial" w:hAnsi="Arial" w:cs="Arial"/>
          <w:color w:val="000000"/>
          <w:sz w:val="21"/>
          <w:szCs w:val="21"/>
        </w:rPr>
        <w:t>I</w:t>
      </w:r>
      <w:r>
        <w:rPr>
          <w:rFonts w:ascii="Arial" w:hAnsi="Arial" w:cs="Arial"/>
          <w:color w:val="000000"/>
          <w:sz w:val="21"/>
          <w:szCs w:val="21"/>
        </w:rPr>
        <w:t>）、（</w:t>
      </w:r>
      <w:r>
        <w:rPr>
          <w:rFonts w:ascii="Arial" w:hAnsi="Arial" w:cs="Arial"/>
          <w:color w:val="000000"/>
          <w:sz w:val="21"/>
          <w:szCs w:val="21"/>
        </w:rPr>
        <w:t>II</w:t>
      </w:r>
      <w:r>
        <w:rPr>
          <w:rFonts w:ascii="Arial" w:hAnsi="Arial" w:cs="Arial"/>
          <w:color w:val="000000"/>
          <w:sz w:val="21"/>
          <w:szCs w:val="21"/>
        </w:rPr>
        <w:t>）第一版高等教育出版社，</w:t>
      </w:r>
      <w:r>
        <w:rPr>
          <w:rFonts w:ascii="Arial" w:hAnsi="Arial" w:cs="Arial"/>
          <w:color w:val="000000"/>
          <w:sz w:val="21"/>
          <w:szCs w:val="21"/>
        </w:rPr>
        <w:t>2000</w:t>
      </w:r>
      <w:r>
        <w:rPr>
          <w:rFonts w:ascii="Arial" w:hAnsi="Arial" w:cs="Arial"/>
          <w:color w:val="000000"/>
          <w:sz w:val="21"/>
          <w:szCs w:val="21"/>
        </w:rPr>
        <w:t>）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考试范围：几何不变体系的基本组成规律；静定结构受力分析的方法，计算静定梁、刚架、组合结构的内力，三铰拱的受力特点；虚功原理，运用单位力法和图形互乘法熟练计算结构在荷载作用下的位移；影响线的概念，静力法和机动法作影响线和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求影响</w:t>
      </w:r>
      <w:proofErr w:type="gramEnd"/>
      <w:r>
        <w:rPr>
          <w:rFonts w:ascii="Arial" w:hAnsi="Arial" w:cs="Arial"/>
          <w:color w:val="000000"/>
          <w:sz w:val="21"/>
          <w:szCs w:val="21"/>
        </w:rPr>
        <w:t>值。了解最不利位置和临界位置的概念；力法原理，计算柔度系数和求解各种超静定结构；位移法原理，位移法基本公式，位移法的基本体系算法，连续梁和刚架在荷载、支座位移、温度改变作用下的内力；力矩分配法的基本概念和计算方法；矩阵位移法的基本原理和步骤；结构线性振动的基本理论和方法，刚度法和柔度法求解问题，连续系统振动的分析方法；塑性铰的概念，梁和刚架极限荷载的计算；结构稳定与失稳的概念，静力法和能量法求解有限自由度和无限自由度稳定问题，位移法计算刚架的临界荷载。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Style w:val="a3"/>
          <w:rFonts w:ascii="Arial" w:hAnsi="Arial" w:cs="Arial"/>
          <w:color w:val="000000"/>
          <w:sz w:val="21"/>
          <w:szCs w:val="21"/>
        </w:rPr>
        <w:lastRenderedPageBreak/>
        <w:t>894</w:t>
      </w:r>
      <w:r>
        <w:rPr>
          <w:rStyle w:val="a3"/>
          <w:rFonts w:ascii="Arial" w:hAnsi="Arial" w:cs="Arial"/>
          <w:color w:val="000000"/>
          <w:sz w:val="21"/>
          <w:szCs w:val="21"/>
        </w:rPr>
        <w:t>建筑环境工程热力学</w:t>
      </w:r>
      <w:r>
        <w:rPr>
          <w:rFonts w:ascii="Arial" w:hAnsi="Arial" w:cs="Arial"/>
          <w:color w:val="000000"/>
          <w:sz w:val="21"/>
          <w:szCs w:val="21"/>
        </w:rPr>
        <w:t>（参考书：《工程热力学</w:t>
      </w:r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t>第五版》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廉乐明</w:t>
      </w:r>
      <w:proofErr w:type="gramEnd"/>
      <w:r>
        <w:rPr>
          <w:rFonts w:ascii="Arial" w:hAnsi="Arial" w:cs="Arial"/>
          <w:color w:val="000000"/>
          <w:sz w:val="21"/>
          <w:szCs w:val="21"/>
        </w:rPr>
        <w:t>主编，中国建筑工业出版社，）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考试范围：热力系统；热力状态及基本状态参数；平衡状态；准静态及可逆过程；热力循环；理想气体概念；理想气体状态方程；理想气体比热；混合气体性质；系统储存能；闭口、开口系统能量方程；稳态稳流能量方程及应用；分析热力过程的一般目的及一般方法；气体的基本热力过程及多变过程；压气机的理论压缩轴功；活塞式压气机余隙影响；多级压缩及中间冷却；热力学第二定律的实质及表述；卡诺循环、卡诺定理；熵与熵方程；孤立系统熵增原理；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Exergy</w:t>
      </w:r>
      <w:proofErr w:type="spellEnd"/>
      <w:r>
        <w:rPr>
          <w:rFonts w:ascii="Arial" w:hAnsi="Arial" w:cs="Arial"/>
          <w:color w:val="000000"/>
          <w:sz w:val="21"/>
          <w:szCs w:val="21"/>
        </w:rPr>
        <w:t>和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Anergy</w:t>
      </w:r>
      <w:proofErr w:type="spellEnd"/>
      <w:r>
        <w:rPr>
          <w:rFonts w:ascii="Arial" w:hAnsi="Arial" w:cs="Arial"/>
          <w:color w:val="000000"/>
          <w:sz w:val="21"/>
          <w:szCs w:val="21"/>
        </w:rPr>
        <w:t>；熵、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焓</w:t>
      </w:r>
      <w:proofErr w:type="gramEnd"/>
      <w:r>
        <w:rPr>
          <w:rFonts w:ascii="Arial" w:hAnsi="Arial" w:cs="Arial"/>
          <w:color w:val="000000"/>
          <w:sz w:val="21"/>
          <w:szCs w:val="21"/>
        </w:rPr>
        <w:t>与内能的微分方程式；实际气体状态方程；对比态定律和压缩因子图；液体的蒸发与沸腾；水蒸汽定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压发生</w:t>
      </w:r>
      <w:proofErr w:type="gramEnd"/>
      <w:r>
        <w:rPr>
          <w:rFonts w:ascii="Arial" w:hAnsi="Arial" w:cs="Arial"/>
          <w:color w:val="000000"/>
          <w:sz w:val="21"/>
          <w:szCs w:val="21"/>
        </w:rPr>
        <w:t>过程；水蒸汽表和图；水的三相图和三相点；水蒸气的基本热力过程；湿空气的性质；湿空气的焓湿图；湿空气的基本热力过程；绝热稳定流动的基本关系式；气体在喷管中的绝热流动、喷管中流速及流量计算；喷管主要尺寸的确定；实际喷管有摩擦的流动；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扩压管</w:t>
      </w:r>
      <w:proofErr w:type="gramEnd"/>
      <w:r>
        <w:rPr>
          <w:rFonts w:ascii="Arial" w:hAnsi="Arial" w:cs="Arial"/>
          <w:color w:val="000000"/>
          <w:sz w:val="21"/>
          <w:szCs w:val="21"/>
        </w:rPr>
        <w:t>流动；气体和蒸汽的绝热节流；蒸汽动力的基本循环；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朗肯循环</w:t>
      </w:r>
      <w:proofErr w:type="gramEnd"/>
      <w:r>
        <w:rPr>
          <w:rFonts w:ascii="Arial" w:hAnsi="Arial" w:cs="Arial"/>
          <w:color w:val="000000"/>
          <w:sz w:val="21"/>
          <w:szCs w:val="21"/>
        </w:rPr>
        <w:t>；热电循环；内燃机循环；燃气轮机循环；空气压缩制冷循环；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蒸气</w:t>
      </w:r>
      <w:proofErr w:type="gramEnd"/>
      <w:r>
        <w:rPr>
          <w:rFonts w:ascii="Arial" w:hAnsi="Arial" w:cs="Arial"/>
          <w:color w:val="000000"/>
          <w:sz w:val="21"/>
          <w:szCs w:val="21"/>
        </w:rPr>
        <w:t>压缩制冷循环；蒸汽喷射制冷循环；吸收式制冷循环；热泵；气体的液化；溶液一般概念；二元溶液温度－浓度图和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焓</w:t>
      </w:r>
      <w:proofErr w:type="gramEnd"/>
      <w:r>
        <w:rPr>
          <w:rFonts w:ascii="Arial" w:hAnsi="Arial" w:cs="Arial"/>
          <w:color w:val="000000"/>
          <w:sz w:val="21"/>
          <w:szCs w:val="21"/>
        </w:rPr>
        <w:t>浓度图。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Style w:val="a3"/>
          <w:rFonts w:ascii="Arial" w:hAnsi="Arial" w:cs="Arial"/>
          <w:color w:val="000000"/>
          <w:sz w:val="21"/>
          <w:szCs w:val="21"/>
        </w:rPr>
        <w:t>895</w:t>
      </w:r>
      <w:r>
        <w:rPr>
          <w:rStyle w:val="a3"/>
          <w:rFonts w:ascii="Arial" w:hAnsi="Arial" w:cs="Arial"/>
          <w:color w:val="000000"/>
          <w:sz w:val="21"/>
          <w:szCs w:val="21"/>
        </w:rPr>
        <w:t>建筑环境流体力学</w:t>
      </w:r>
      <w:r>
        <w:rPr>
          <w:rFonts w:ascii="Arial" w:hAnsi="Arial" w:cs="Arial"/>
          <w:color w:val="000000"/>
          <w:sz w:val="21"/>
          <w:szCs w:val="21"/>
        </w:rPr>
        <w:t>（参考书：《流体力学第二版》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龙天渝主编</w:t>
      </w:r>
      <w:proofErr w:type="gramEnd"/>
      <w:r>
        <w:rPr>
          <w:rFonts w:ascii="Arial" w:hAnsi="Arial" w:cs="Arial"/>
          <w:color w:val="000000"/>
          <w:sz w:val="21"/>
          <w:szCs w:val="21"/>
        </w:rPr>
        <w:t>，中国建筑工业出版社）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考试范围：物体的惯性，重力特征，黏性，压缩性等；流体的力学模型，连续介质，无黏性流体，不可压缩流体；流体静压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强及其</w:t>
      </w:r>
      <w:proofErr w:type="gramEnd"/>
      <w:r>
        <w:rPr>
          <w:rFonts w:ascii="Arial" w:hAnsi="Arial" w:cs="Arial"/>
          <w:color w:val="000000"/>
          <w:sz w:val="21"/>
          <w:szCs w:val="21"/>
        </w:rPr>
        <w:t>特征，分布规律及静压强基本方程，液体的相对平衡，流体平衡微分方程；描述液体运动的方法，流体运动的基本概念，流动的分类，系统和控制体的概念，能量方程的一般形式，连续性方程，动量方程，恒定总流能量方程的物理意义及几何意义、应用等；流动阻力和能量损失的形式，流体的流态，层流和紊流的特征，阻力变化规律及能量损失的计算；孔口自由出流和淹没出流，管嘴出流，简单管路，管路串并联，管网计算基础；紊流射流的结构及其基本特征，紊流射流主体段的运动分析，紊流射流的其他计算方法，紊流扩散的基本方程，温差或浓度射流的轴线弯曲；平连续性微分方程，运动微分方程，边界条件和初始条件，流体的速度分解，流体质点的运动分析，有旋流动与无旋流动，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无旋条件</w:t>
      </w:r>
      <w:proofErr w:type="gramEnd"/>
      <w:r>
        <w:rPr>
          <w:rFonts w:ascii="Arial" w:hAnsi="Arial" w:cs="Arial"/>
          <w:color w:val="000000"/>
          <w:sz w:val="21"/>
          <w:szCs w:val="21"/>
        </w:rPr>
        <w:t>。面流动及其流函数，流函数存在的条件、意义及其势函数的关系，几种基本的平面势流，势流叠加；边界层概念，边界层微分方程，绕流运动；音速，一元恒定气流的基本方程，变截面喷管中等熵流动，等截面管道中实际气体的恒定流动；量纲和谐理论，基本量纲和导出量纲，量纲分析法相似理论基础，模型试验，相似性原理，模型律的选用及原型和模型流动的换算。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Style w:val="a3"/>
          <w:rFonts w:ascii="Arial" w:hAnsi="Arial" w:cs="Arial"/>
          <w:color w:val="000000"/>
          <w:sz w:val="21"/>
          <w:szCs w:val="21"/>
        </w:rPr>
        <w:t>865</w:t>
      </w:r>
      <w:r>
        <w:rPr>
          <w:rStyle w:val="a3"/>
          <w:rFonts w:ascii="Arial" w:hAnsi="Arial" w:cs="Arial"/>
          <w:color w:val="000000"/>
          <w:sz w:val="21"/>
          <w:szCs w:val="21"/>
        </w:rPr>
        <w:t>工程项目管理</w:t>
      </w:r>
      <w:r>
        <w:rPr>
          <w:rFonts w:ascii="Arial" w:hAnsi="Arial" w:cs="Arial"/>
          <w:color w:val="000000"/>
          <w:sz w:val="21"/>
          <w:szCs w:val="21"/>
        </w:rPr>
        <w:t>（参考书《工程项目管理》闫文周主编，第</w:t>
      </w:r>
      <w:r>
        <w:rPr>
          <w:rFonts w:ascii="Arial" w:hAnsi="Arial" w:cs="Arial"/>
          <w:color w:val="000000"/>
          <w:sz w:val="21"/>
          <w:szCs w:val="21"/>
        </w:rPr>
        <w:t>1</w:t>
      </w:r>
      <w:r>
        <w:rPr>
          <w:rFonts w:ascii="Arial" w:hAnsi="Arial" w:cs="Arial"/>
          <w:color w:val="000000"/>
          <w:sz w:val="21"/>
          <w:szCs w:val="21"/>
        </w:rPr>
        <w:t>版，清华大学出版社</w:t>
      </w:r>
      <w:r>
        <w:rPr>
          <w:rFonts w:ascii="Arial" w:hAnsi="Arial" w:cs="Arial"/>
          <w:color w:val="000000"/>
          <w:sz w:val="21"/>
          <w:szCs w:val="21"/>
        </w:rPr>
        <w:t>2015.4</w:t>
      </w:r>
      <w:r>
        <w:rPr>
          <w:rFonts w:ascii="Arial" w:hAnsi="Arial" w:cs="Arial"/>
          <w:color w:val="000000"/>
          <w:sz w:val="21"/>
          <w:szCs w:val="21"/>
        </w:rPr>
        <w:t>）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考试范围：工程项目分类、组成、建设程序和管理制度，工程项目管理概念及特征，工程项目管理执业资格证认证；工程项目组织管理；工程项目招标与投标管理；工程项目流水作业管理；工程项目网络计划管理；工程项目进度控制；工程项目费用控制；工程项目质量管理；工程项目管理规划；工程项目安全与环境管理；工程项目信息管理；工程项目风险管理；工程项目竣工与验收阶段管理。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Style w:val="a3"/>
          <w:rFonts w:ascii="Arial" w:hAnsi="Arial" w:cs="Arial"/>
          <w:color w:val="000000"/>
          <w:sz w:val="21"/>
          <w:szCs w:val="21"/>
        </w:rPr>
        <w:lastRenderedPageBreak/>
        <w:t>882</w:t>
      </w:r>
      <w:r>
        <w:rPr>
          <w:rStyle w:val="a3"/>
          <w:rFonts w:ascii="Arial" w:hAnsi="Arial" w:cs="Arial"/>
          <w:color w:val="000000"/>
          <w:sz w:val="21"/>
          <w:szCs w:val="21"/>
        </w:rPr>
        <w:t>工程经济学</w:t>
      </w:r>
      <w:r>
        <w:rPr>
          <w:rFonts w:ascii="Arial" w:hAnsi="Arial" w:cs="Arial"/>
          <w:color w:val="000000"/>
          <w:sz w:val="21"/>
          <w:szCs w:val="21"/>
        </w:rPr>
        <w:t>（参考书：《工程经济学》</w:t>
      </w:r>
      <w:hyperlink r:id="rId4" w:history="1">
        <w:r>
          <w:rPr>
            <w:rStyle w:val="a5"/>
            <w:rFonts w:ascii="Arial" w:hAnsi="Arial" w:cs="Arial"/>
            <w:color w:val="1E50A2"/>
            <w:sz w:val="21"/>
            <w:szCs w:val="21"/>
          </w:rPr>
          <w:t>刘晓君</w:t>
        </w:r>
      </w:hyperlink>
      <w:r>
        <w:rPr>
          <w:rFonts w:ascii="Arial" w:hAnsi="Arial" w:cs="Arial"/>
          <w:color w:val="000000"/>
          <w:sz w:val="21"/>
          <w:szCs w:val="21"/>
        </w:rPr>
        <w:t>主编，第</w:t>
      </w:r>
      <w:r>
        <w:rPr>
          <w:rFonts w:ascii="Arial" w:hAnsi="Arial" w:cs="Arial"/>
          <w:color w:val="000000"/>
          <w:sz w:val="21"/>
          <w:szCs w:val="21"/>
        </w:rPr>
        <w:t>3</w:t>
      </w:r>
      <w:r>
        <w:rPr>
          <w:rFonts w:ascii="Arial" w:hAnsi="Arial" w:cs="Arial"/>
          <w:color w:val="000000"/>
          <w:sz w:val="21"/>
          <w:szCs w:val="21"/>
        </w:rPr>
        <w:t>版，中国建筑工业出版社）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考试范围：工程经济活动及其要素、工程经济学的基本原理、工程经济分析基本思路、工程经济分析人员应具备的知识和能力、现金流量与资金时间价值、投资、成本、收入与利润、工程项目经济评价方法、工程项目风险与不确定性分析、工程项目资金来源与融资方案、工程项目可行性研究、工程项目财务评价、工程项目费用效益分析、工程项目费用效果分析、房地产开发项目经济评价、设备更新分析、价值工程、工程项目后评价。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Style w:val="a3"/>
          <w:rFonts w:ascii="Arial" w:hAnsi="Arial" w:cs="Arial"/>
          <w:color w:val="000000"/>
          <w:sz w:val="21"/>
          <w:szCs w:val="21"/>
        </w:rPr>
        <w:t>二、复试科目及考试范围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Style w:val="a3"/>
          <w:rFonts w:ascii="Arial" w:hAnsi="Arial" w:cs="Arial"/>
          <w:color w:val="000000"/>
          <w:sz w:val="21"/>
          <w:szCs w:val="21"/>
        </w:rPr>
        <w:t>弹性力学</w:t>
      </w:r>
      <w:r>
        <w:rPr>
          <w:rFonts w:ascii="Arial" w:hAnsi="Arial" w:cs="Arial"/>
          <w:color w:val="000000"/>
          <w:sz w:val="21"/>
          <w:szCs w:val="21"/>
        </w:rPr>
        <w:t>（参考书：徐芝纶主编．弹性力学（上册）．第</w:t>
      </w:r>
      <w:r>
        <w:rPr>
          <w:rFonts w:ascii="Arial" w:hAnsi="Arial" w:cs="Arial"/>
          <w:color w:val="000000"/>
          <w:sz w:val="21"/>
          <w:szCs w:val="21"/>
        </w:rPr>
        <w:t>5</w:t>
      </w:r>
      <w:r>
        <w:rPr>
          <w:rFonts w:ascii="Arial" w:hAnsi="Arial" w:cs="Arial"/>
          <w:color w:val="000000"/>
          <w:sz w:val="21"/>
          <w:szCs w:val="21"/>
        </w:rPr>
        <w:t>版．北京：高等教育出版社，</w:t>
      </w:r>
      <w:r>
        <w:rPr>
          <w:rFonts w:ascii="Arial" w:hAnsi="Arial" w:cs="Arial"/>
          <w:color w:val="000000"/>
          <w:sz w:val="21"/>
          <w:szCs w:val="21"/>
        </w:rPr>
        <w:t>2016</w:t>
      </w:r>
      <w:r>
        <w:rPr>
          <w:rFonts w:ascii="Arial" w:hAnsi="Arial" w:cs="Arial"/>
          <w:color w:val="000000"/>
          <w:sz w:val="21"/>
          <w:szCs w:val="21"/>
        </w:rPr>
        <w:t>）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基本概念和基本假定；平面应力问题与平面应变问题，平衡微分方程，几何方程，刚体位移，物理方程，边界条件，圣维南原理及其应用；逆解法与半逆解法，多项式解答，矩形梁的纯弯曲，位移分量的求出，简支梁受均布荷载，楔形体受重力和液体压力；极坐标中的平衡微分方程，极坐标中的几何方程及物理方程，极坐标中的应力函数与相容方程。应力分量的坐标变换式，轴对称应力和相应的位移，圆环或圆筒受均布压力。圆孔的孔口应力集中。半平面体在边界上受集中力，半平面体在边界上受分布力；热传导微分方程。温度场的边值条件，按位移求解温度应力的平面问题，位移势函数的引用，用极坐标求解问题，圆环和圆筒的轴对称温度应力；各种差分格式，了解其耗散性色散性；空间问题的基本理论，按位移求解空间问题。半空间体受重力及均布压力。半空间体在边界上受法向集中力、切向集中力、法向分布力。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Style w:val="a3"/>
          <w:rFonts w:ascii="Arial" w:hAnsi="Arial" w:cs="Arial"/>
          <w:color w:val="000000"/>
          <w:sz w:val="21"/>
          <w:szCs w:val="21"/>
        </w:rPr>
        <w:t>暖通空调</w:t>
      </w:r>
      <w:r>
        <w:rPr>
          <w:rFonts w:ascii="Arial" w:hAnsi="Arial" w:cs="Arial"/>
          <w:color w:val="000000"/>
          <w:sz w:val="21"/>
          <w:szCs w:val="21"/>
        </w:rPr>
        <w:t>（参考书：《暖通空调第二版》陆亚俊，马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最</w:t>
      </w:r>
      <w:proofErr w:type="gramEnd"/>
      <w:r>
        <w:rPr>
          <w:rFonts w:ascii="Arial" w:hAnsi="Arial" w:cs="Arial"/>
          <w:color w:val="000000"/>
          <w:sz w:val="21"/>
          <w:szCs w:val="21"/>
        </w:rPr>
        <w:t>良，邹平华主编．中国建筑工业出版社）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考试范围：建筑冷热负荷与湿负荷的计算；各种采暖、通风与空调系统的组成、功能、特点和调节方法；暖通空调系统中主要设备、构件的构造、工作原理、特性和选用方法；建筑节能、暖通空调自动控制、暖通空调领域的新进展和新技术。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Style w:val="a3"/>
          <w:rFonts w:ascii="Arial" w:hAnsi="Arial" w:cs="Arial"/>
          <w:color w:val="000000"/>
          <w:sz w:val="21"/>
          <w:szCs w:val="21"/>
        </w:rPr>
        <w:t>空气调节用制冷技术</w:t>
      </w:r>
      <w:r>
        <w:rPr>
          <w:rFonts w:ascii="Arial" w:hAnsi="Arial" w:cs="Arial"/>
          <w:color w:val="000000"/>
          <w:sz w:val="21"/>
          <w:szCs w:val="21"/>
        </w:rPr>
        <w:t>（参考书：《空气调节用制冷技术第四版》，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彦</w:t>
      </w:r>
      <w:proofErr w:type="gramEnd"/>
      <w:r>
        <w:rPr>
          <w:rFonts w:ascii="Arial" w:hAnsi="Arial" w:cs="Arial"/>
          <w:color w:val="000000"/>
          <w:sz w:val="21"/>
          <w:szCs w:val="21"/>
        </w:rPr>
        <w:t>启森主编，中国建筑工业出版社；《制冷及低温原理第二版》，陈光明主编，中国机械工业出版社）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考试范围：各种常用制冷与低温的实现方法、基本原理及其应用、制冷与低温工质性质、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蒸气</w:t>
      </w:r>
      <w:proofErr w:type="gramEnd"/>
      <w:r>
        <w:rPr>
          <w:rFonts w:ascii="Arial" w:hAnsi="Arial" w:cs="Arial"/>
          <w:color w:val="000000"/>
          <w:sz w:val="21"/>
          <w:szCs w:val="21"/>
        </w:rPr>
        <w:t>压缩制冷、吸收制冷、低温制冷、气体液化与分离、冷凝器、蒸发器、压缩机、节流部件及其他附属部件、制冷系统运行与调节等内容。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Style w:val="a3"/>
          <w:rFonts w:ascii="Arial" w:hAnsi="Arial" w:cs="Arial"/>
          <w:color w:val="000000"/>
          <w:sz w:val="21"/>
          <w:szCs w:val="21"/>
        </w:rPr>
        <w:t>混凝土结构</w:t>
      </w:r>
      <w:r>
        <w:rPr>
          <w:rFonts w:ascii="Arial" w:hAnsi="Arial" w:cs="Arial"/>
          <w:color w:val="000000"/>
          <w:sz w:val="21"/>
          <w:szCs w:val="21"/>
        </w:rPr>
        <w:t>（参考书：《混凝土结构设计原理》（第二版）梁兴文主编，中国建筑工业出版社；《混凝土结构设计》（第二版）梁兴文主编，中国建筑工业出版社）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考试范围：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（一）《混凝土结构设计原理》部分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1.</w:t>
      </w:r>
      <w:r>
        <w:rPr>
          <w:rFonts w:ascii="Arial" w:hAnsi="Arial" w:cs="Arial"/>
          <w:color w:val="000000"/>
          <w:sz w:val="21"/>
          <w:szCs w:val="21"/>
        </w:rPr>
        <w:t>混凝土结构的一般概念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</w:t>
      </w:r>
      <w:r>
        <w:rPr>
          <w:rFonts w:ascii="Arial" w:hAnsi="Arial" w:cs="Arial"/>
          <w:color w:val="000000"/>
          <w:sz w:val="21"/>
          <w:szCs w:val="21"/>
        </w:rPr>
        <w:t>结构设计基本原理</w:t>
      </w: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rFonts w:ascii="Arial" w:hAnsi="Arial" w:cs="Arial"/>
          <w:color w:val="000000"/>
          <w:sz w:val="21"/>
          <w:szCs w:val="21"/>
        </w:rPr>
        <w:t>概率极限状态设计法的基本原理和方法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</w:t>
      </w:r>
      <w:r>
        <w:rPr>
          <w:rFonts w:ascii="Arial" w:hAnsi="Arial" w:cs="Arial"/>
          <w:color w:val="000000"/>
          <w:sz w:val="21"/>
          <w:szCs w:val="21"/>
        </w:rPr>
        <w:t>混凝土结构材料（钢筋、混凝土）的物理、力学性能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</w:t>
      </w:r>
      <w:r>
        <w:rPr>
          <w:rFonts w:ascii="Arial" w:hAnsi="Arial" w:cs="Arial"/>
          <w:color w:val="000000"/>
          <w:sz w:val="21"/>
          <w:szCs w:val="21"/>
        </w:rPr>
        <w:t>混凝土与钢筋的粘结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受弯构件</w:t>
      </w:r>
      <w:proofErr w:type="gramEnd"/>
      <w:r>
        <w:rPr>
          <w:rFonts w:ascii="Arial" w:hAnsi="Arial" w:cs="Arial"/>
          <w:color w:val="000000"/>
          <w:sz w:val="21"/>
          <w:szCs w:val="21"/>
        </w:rPr>
        <w:t>正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截面受弯承载力</w:t>
      </w:r>
      <w:proofErr w:type="gramEnd"/>
      <w:r>
        <w:rPr>
          <w:rFonts w:ascii="Arial" w:hAnsi="Arial" w:cs="Arial"/>
          <w:color w:val="000000"/>
          <w:sz w:val="21"/>
          <w:szCs w:val="21"/>
        </w:rPr>
        <w:t>理论与计算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</w:t>
      </w:r>
      <w:r>
        <w:rPr>
          <w:rFonts w:ascii="Arial" w:hAnsi="Arial" w:cs="Arial"/>
          <w:color w:val="000000"/>
          <w:sz w:val="21"/>
          <w:szCs w:val="21"/>
        </w:rPr>
        <w:t>梁、板的一般构造要求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</w:t>
      </w:r>
      <w:r>
        <w:rPr>
          <w:rFonts w:ascii="Arial" w:hAnsi="Arial" w:cs="Arial"/>
          <w:color w:val="000000"/>
          <w:sz w:val="21"/>
          <w:szCs w:val="21"/>
        </w:rPr>
        <w:t>受压构件（轴压、偏压）正截面承载力理论与计算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</w:t>
      </w:r>
      <w:r>
        <w:rPr>
          <w:rFonts w:ascii="Arial" w:hAnsi="Arial" w:cs="Arial"/>
          <w:color w:val="000000"/>
          <w:sz w:val="21"/>
          <w:szCs w:val="21"/>
        </w:rPr>
        <w:t>受压构件的一般构造要求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9.</w:t>
      </w:r>
      <w:r>
        <w:rPr>
          <w:rFonts w:ascii="Arial" w:hAnsi="Arial" w:cs="Arial"/>
          <w:color w:val="000000"/>
          <w:sz w:val="21"/>
          <w:szCs w:val="21"/>
        </w:rPr>
        <w:t>受拉构件（轴拉、偏拉）正截面、斜截面承载力理论与计算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10.</w:t>
      </w:r>
      <w:r>
        <w:rPr>
          <w:rFonts w:ascii="Arial" w:hAnsi="Arial" w:cs="Arial"/>
          <w:color w:val="000000"/>
          <w:sz w:val="21"/>
          <w:szCs w:val="21"/>
        </w:rPr>
        <w:t>构件斜截面承载力的理论与计算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11.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受扭构件</w:t>
      </w:r>
      <w:proofErr w:type="gramEnd"/>
      <w:r>
        <w:rPr>
          <w:rFonts w:ascii="Arial" w:hAnsi="Arial" w:cs="Arial"/>
          <w:color w:val="000000"/>
          <w:sz w:val="21"/>
          <w:szCs w:val="21"/>
        </w:rPr>
        <w:t>扭曲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截面受扭承载力</w:t>
      </w:r>
      <w:proofErr w:type="gramEnd"/>
      <w:r>
        <w:rPr>
          <w:rFonts w:ascii="Arial" w:hAnsi="Arial" w:cs="Arial"/>
          <w:color w:val="000000"/>
          <w:sz w:val="21"/>
          <w:szCs w:val="21"/>
        </w:rPr>
        <w:t>的理论与计算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12.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受扭构件</w:t>
      </w:r>
      <w:proofErr w:type="gramEnd"/>
      <w:r>
        <w:rPr>
          <w:rFonts w:ascii="Arial" w:hAnsi="Arial" w:cs="Arial"/>
          <w:color w:val="000000"/>
          <w:sz w:val="21"/>
          <w:szCs w:val="21"/>
        </w:rPr>
        <w:t>的配筋构造要求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13.</w:t>
      </w:r>
      <w:r>
        <w:rPr>
          <w:rFonts w:ascii="Arial" w:hAnsi="Arial" w:cs="Arial"/>
          <w:color w:val="000000"/>
          <w:sz w:val="21"/>
          <w:szCs w:val="21"/>
        </w:rPr>
        <w:t>钢筋混凝土构件的变形与裂缝验算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14.</w:t>
      </w:r>
      <w:r>
        <w:rPr>
          <w:rFonts w:ascii="Arial" w:hAnsi="Arial" w:cs="Arial"/>
          <w:color w:val="000000"/>
          <w:sz w:val="21"/>
          <w:szCs w:val="21"/>
        </w:rPr>
        <w:t>预应力混凝土的基本原理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（二）《混凝土结构设计》部分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</w:t>
      </w:r>
      <w:r>
        <w:rPr>
          <w:rFonts w:ascii="Arial" w:hAnsi="Arial" w:cs="Arial"/>
          <w:color w:val="000000"/>
          <w:sz w:val="21"/>
          <w:szCs w:val="21"/>
        </w:rPr>
        <w:t>混凝土梁板结构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掌握弹性法、塑性内力重分布方法计算单向板楼盖、双向板楼盖；熟练掌握要求深入了解塑性铰及内力重分布的概念；掌握梁板结构的一般结构布置、构造要求、计算简图的选用、荷载的传递及不利活荷载的布置、内力包络图的绘制；了解梁板结构中的特殊部分楼梯及雨蓬的计算方法和构造要求。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</w:t>
      </w:r>
      <w:r>
        <w:rPr>
          <w:rFonts w:ascii="Arial" w:hAnsi="Arial" w:cs="Arial"/>
          <w:color w:val="000000"/>
          <w:sz w:val="21"/>
          <w:szCs w:val="21"/>
        </w:rPr>
        <w:t>单层厂房结构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掌握排架的荷载计算、结构内力分析、荷载组合；掌握排架柱、单独基础、牛腿等部分的设计方法及构造要求；了解单层厂房的组成、结构布置、空间工作性能。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</w:t>
      </w:r>
      <w:r>
        <w:rPr>
          <w:rFonts w:ascii="Arial" w:hAnsi="Arial" w:cs="Arial"/>
          <w:color w:val="000000"/>
          <w:sz w:val="21"/>
          <w:szCs w:val="21"/>
        </w:rPr>
        <w:t>混凝土框架结构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掌握多层框架的近似计算原则，竖向荷载作用下的分层法，水平荷载作用下的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反弯点</w:t>
      </w:r>
      <w:proofErr w:type="gramEnd"/>
      <w:r>
        <w:rPr>
          <w:rFonts w:ascii="Arial" w:hAnsi="Arial" w:cs="Arial"/>
          <w:color w:val="000000"/>
          <w:sz w:val="21"/>
          <w:szCs w:val="21"/>
        </w:rPr>
        <w:t>法和</w:t>
      </w:r>
      <w:r>
        <w:rPr>
          <w:rFonts w:ascii="Arial" w:hAnsi="Arial" w:cs="Arial"/>
          <w:color w:val="000000"/>
          <w:sz w:val="21"/>
          <w:szCs w:val="21"/>
        </w:rPr>
        <w:t>D</w:t>
      </w:r>
      <w:r>
        <w:rPr>
          <w:rFonts w:ascii="Arial" w:hAnsi="Arial" w:cs="Arial"/>
          <w:color w:val="000000"/>
          <w:sz w:val="21"/>
          <w:szCs w:val="21"/>
        </w:rPr>
        <w:t>值法；了解框架结构的组成、结构布置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Style w:val="a3"/>
          <w:rFonts w:ascii="Arial" w:hAnsi="Arial" w:cs="Arial"/>
          <w:color w:val="000000"/>
          <w:sz w:val="21"/>
          <w:szCs w:val="21"/>
        </w:rPr>
        <w:lastRenderedPageBreak/>
        <w:t>工程项目管理</w:t>
      </w:r>
      <w:r>
        <w:rPr>
          <w:rFonts w:ascii="Arial" w:hAnsi="Arial" w:cs="Arial"/>
          <w:color w:val="000000"/>
          <w:sz w:val="21"/>
          <w:szCs w:val="21"/>
        </w:rPr>
        <w:t>（参考书《工程项目管理》闫文周主编，第</w:t>
      </w:r>
      <w:r>
        <w:rPr>
          <w:rFonts w:ascii="Arial" w:hAnsi="Arial" w:cs="Arial"/>
          <w:color w:val="000000"/>
          <w:sz w:val="21"/>
          <w:szCs w:val="21"/>
        </w:rPr>
        <w:t>1</w:t>
      </w:r>
      <w:r>
        <w:rPr>
          <w:rFonts w:ascii="Arial" w:hAnsi="Arial" w:cs="Arial"/>
          <w:color w:val="000000"/>
          <w:sz w:val="21"/>
          <w:szCs w:val="21"/>
        </w:rPr>
        <w:t>版，清华大学出版社</w:t>
      </w:r>
      <w:r>
        <w:rPr>
          <w:rFonts w:ascii="Arial" w:hAnsi="Arial" w:cs="Arial"/>
          <w:color w:val="000000"/>
          <w:sz w:val="21"/>
          <w:szCs w:val="21"/>
        </w:rPr>
        <w:t>2015.4</w:t>
      </w:r>
      <w:r>
        <w:rPr>
          <w:rFonts w:ascii="Arial" w:hAnsi="Arial" w:cs="Arial"/>
          <w:color w:val="000000"/>
          <w:sz w:val="21"/>
          <w:szCs w:val="21"/>
        </w:rPr>
        <w:t>）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考试范围：工程项目分类、组成、建设程序和管理制度，工程项目管理概念及特征，工程项目管理执业资格证认证；工程项目组织管理；工程项目招标与投标管理；工程项目流水作业管理；工程项目网络计划管理；工程项目进度控制；工程项目费用控制；工程项目质量管理；工程项目管理规划；工程项目安全与环境管理；工程项目信息管理；工程项目风险管理；工程项目竣工与验收阶段管理。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Style w:val="a3"/>
          <w:rFonts w:ascii="Arial" w:hAnsi="Arial" w:cs="Arial"/>
          <w:color w:val="000000"/>
          <w:sz w:val="21"/>
          <w:szCs w:val="21"/>
        </w:rPr>
        <w:t>工程经济学</w:t>
      </w:r>
      <w:r>
        <w:rPr>
          <w:rFonts w:ascii="Arial" w:hAnsi="Arial" w:cs="Arial"/>
          <w:color w:val="000000"/>
          <w:sz w:val="21"/>
          <w:szCs w:val="21"/>
        </w:rPr>
        <w:t>（参考书：《工程经济学》</w:t>
      </w:r>
      <w:hyperlink r:id="rId5" w:history="1">
        <w:r>
          <w:rPr>
            <w:rStyle w:val="a5"/>
            <w:rFonts w:ascii="Arial" w:hAnsi="Arial" w:cs="Arial"/>
            <w:color w:val="1E50A2"/>
            <w:sz w:val="21"/>
            <w:szCs w:val="21"/>
          </w:rPr>
          <w:t>刘晓君</w:t>
        </w:r>
      </w:hyperlink>
      <w:r>
        <w:rPr>
          <w:rFonts w:ascii="Arial" w:hAnsi="Arial" w:cs="Arial"/>
          <w:color w:val="000000"/>
          <w:sz w:val="21"/>
          <w:szCs w:val="21"/>
        </w:rPr>
        <w:t>主编，第</w:t>
      </w:r>
      <w:r>
        <w:rPr>
          <w:rFonts w:ascii="Arial" w:hAnsi="Arial" w:cs="Arial"/>
          <w:color w:val="000000"/>
          <w:sz w:val="21"/>
          <w:szCs w:val="21"/>
        </w:rPr>
        <w:t>3</w:t>
      </w:r>
      <w:r>
        <w:rPr>
          <w:rFonts w:ascii="Arial" w:hAnsi="Arial" w:cs="Arial"/>
          <w:color w:val="000000"/>
          <w:sz w:val="21"/>
          <w:szCs w:val="21"/>
        </w:rPr>
        <w:t>版，中国建筑工业出版社）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考试范围：工程经济活动及其要素、工程经济学的基本原理、工程经济分析基本思路、工程经济分析人员应具备的知识和能力、现金流量与资金时间价值、投资、成本、收入与利润、工程项目经济评价方法、工程项目风险与不确定性分析、工程项目资金来源与融资方案、工程项目可行性研究、工程项目财务评价、工程项目费用效益分析、工程项目费用效果分析、房地产开发项目经济评价、设备更新分析、价值工程、工程项目后评价。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Style w:val="a3"/>
          <w:rFonts w:ascii="Arial" w:hAnsi="Arial" w:cs="Arial"/>
          <w:color w:val="000000"/>
          <w:sz w:val="21"/>
          <w:szCs w:val="21"/>
        </w:rPr>
        <w:t>工程热力学（</w:t>
      </w:r>
      <w:r>
        <w:rPr>
          <w:rFonts w:ascii="Arial" w:hAnsi="Arial" w:cs="Arial"/>
          <w:color w:val="000000"/>
          <w:sz w:val="21"/>
          <w:szCs w:val="21"/>
        </w:rPr>
        <w:t>参考书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《工程热力学》第</w:t>
      </w:r>
      <w:r>
        <w:rPr>
          <w:rFonts w:ascii="Arial" w:hAnsi="Arial" w:cs="Arial"/>
          <w:color w:val="000000"/>
          <w:sz w:val="21"/>
          <w:szCs w:val="21"/>
        </w:rPr>
        <w:t>5</w:t>
      </w:r>
      <w:r>
        <w:rPr>
          <w:rFonts w:ascii="Arial" w:hAnsi="Arial" w:cs="Arial"/>
          <w:color w:val="000000"/>
          <w:sz w:val="21"/>
          <w:szCs w:val="21"/>
        </w:rPr>
        <w:t>版，高等教育出版社，沈维道主编，</w:t>
      </w:r>
      <w:r>
        <w:rPr>
          <w:rFonts w:ascii="Arial" w:hAnsi="Arial" w:cs="Arial"/>
          <w:color w:val="000000"/>
          <w:sz w:val="21"/>
          <w:szCs w:val="21"/>
        </w:rPr>
        <w:t>2016.3</w:t>
      </w:r>
      <w:r>
        <w:rPr>
          <w:rStyle w:val="a3"/>
          <w:rFonts w:ascii="Arial" w:hAnsi="Arial" w:cs="Arial"/>
          <w:color w:val="000000"/>
          <w:sz w:val="21"/>
          <w:szCs w:val="21"/>
        </w:rPr>
        <w:t>）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考试范围：热力学系统，热力平衡状态及准静态，可逆及不可逆的热力过程，状态参数，热力学能、热量、功，热力学第一定律、热力学第二定律，理想气体的热力过程，水蒸气的热力过程，湿空气的热力过程，活塞式内燃机的理想循环，燃气轮机装置循环，蒸汽动力装置循环，制冷装置循环，理想气体（包括理想混合气体）、水蒸气、湿空气。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Style w:val="a3"/>
          <w:rFonts w:ascii="Arial" w:hAnsi="Arial" w:cs="Arial"/>
          <w:color w:val="000000"/>
          <w:sz w:val="21"/>
          <w:szCs w:val="21"/>
        </w:rPr>
        <w:t>三、同等学力加试科目及考试范围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Style w:val="a3"/>
          <w:rFonts w:ascii="Arial" w:hAnsi="Arial" w:cs="Arial"/>
          <w:color w:val="000000"/>
          <w:sz w:val="21"/>
          <w:szCs w:val="21"/>
        </w:rPr>
        <w:t>热质交换</w:t>
      </w:r>
      <w:proofErr w:type="gramEnd"/>
      <w:r>
        <w:rPr>
          <w:rStyle w:val="a3"/>
          <w:rFonts w:ascii="Arial" w:hAnsi="Arial" w:cs="Arial"/>
          <w:color w:val="000000"/>
          <w:sz w:val="21"/>
          <w:szCs w:val="21"/>
        </w:rPr>
        <w:t>原理与设备</w:t>
      </w:r>
      <w:r>
        <w:rPr>
          <w:rFonts w:ascii="Arial" w:hAnsi="Arial" w:cs="Arial"/>
          <w:color w:val="000000"/>
          <w:sz w:val="21"/>
          <w:szCs w:val="21"/>
        </w:rPr>
        <w:t>（参考书：《热质交换原理与设备</w:t>
      </w:r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t>第三版》连之伟主编，中国建筑工业出版社）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考试内容：流动、传热和传质基本知识；传质的理论基础，传热传质的分析和计算，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空气热质处理</w:t>
      </w:r>
      <w:proofErr w:type="gramEnd"/>
      <w:r>
        <w:rPr>
          <w:rFonts w:ascii="Arial" w:hAnsi="Arial" w:cs="Arial"/>
          <w:color w:val="000000"/>
          <w:sz w:val="21"/>
          <w:szCs w:val="21"/>
        </w:rPr>
        <w:t>方法，吸附和吸收处理空气的原理与方法，间壁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式热质</w:t>
      </w:r>
      <w:proofErr w:type="gramEnd"/>
      <w:r>
        <w:rPr>
          <w:rFonts w:ascii="Arial" w:hAnsi="Arial" w:cs="Arial"/>
          <w:color w:val="000000"/>
          <w:sz w:val="21"/>
          <w:szCs w:val="21"/>
        </w:rPr>
        <w:t>交换设备的热工计算，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混合式热质交换</w:t>
      </w:r>
      <w:proofErr w:type="gramEnd"/>
      <w:r>
        <w:rPr>
          <w:rFonts w:ascii="Arial" w:hAnsi="Arial" w:cs="Arial"/>
          <w:color w:val="000000"/>
          <w:sz w:val="21"/>
          <w:szCs w:val="21"/>
        </w:rPr>
        <w:t>设备的热工计算，复合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式热质</w:t>
      </w:r>
      <w:proofErr w:type="gramEnd"/>
      <w:r>
        <w:rPr>
          <w:rFonts w:ascii="Arial" w:hAnsi="Arial" w:cs="Arial"/>
          <w:color w:val="000000"/>
          <w:sz w:val="21"/>
          <w:szCs w:val="21"/>
        </w:rPr>
        <w:t>交换设备的热工计算，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热质交换</w:t>
      </w:r>
      <w:proofErr w:type="gramEnd"/>
      <w:r>
        <w:rPr>
          <w:rFonts w:ascii="Arial" w:hAnsi="Arial" w:cs="Arial"/>
          <w:color w:val="000000"/>
          <w:sz w:val="21"/>
          <w:szCs w:val="21"/>
        </w:rPr>
        <w:t>设备的优化设计及性能评价。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Style w:val="a3"/>
          <w:rFonts w:ascii="Arial" w:hAnsi="Arial" w:cs="Arial"/>
          <w:color w:val="000000"/>
          <w:sz w:val="21"/>
          <w:szCs w:val="21"/>
        </w:rPr>
        <w:t>建筑环境传热学（</w:t>
      </w:r>
      <w:r>
        <w:rPr>
          <w:rFonts w:ascii="Arial" w:hAnsi="Arial" w:cs="Arial"/>
          <w:color w:val="000000"/>
          <w:sz w:val="21"/>
          <w:szCs w:val="21"/>
        </w:rPr>
        <w:t>参考书：《传热学</w:t>
      </w:r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t>第</w:t>
      </w:r>
      <w:r>
        <w:rPr>
          <w:rFonts w:ascii="Arial" w:hAnsi="Arial" w:cs="Arial"/>
          <w:color w:val="000000"/>
          <w:sz w:val="21"/>
          <w:szCs w:val="21"/>
        </w:rPr>
        <w:t>4</w:t>
      </w:r>
      <w:r>
        <w:rPr>
          <w:rFonts w:ascii="Arial" w:hAnsi="Arial" w:cs="Arial"/>
          <w:color w:val="000000"/>
          <w:sz w:val="21"/>
          <w:szCs w:val="21"/>
        </w:rPr>
        <w:t>版》杨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世</w:t>
      </w:r>
      <w:proofErr w:type="gramEnd"/>
      <w:r>
        <w:rPr>
          <w:rFonts w:ascii="Arial" w:hAnsi="Arial" w:cs="Arial"/>
          <w:color w:val="000000"/>
          <w:sz w:val="21"/>
          <w:szCs w:val="21"/>
        </w:rPr>
        <w:t>铭、陶文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铨</w:t>
      </w:r>
      <w:proofErr w:type="gramEnd"/>
      <w:r>
        <w:rPr>
          <w:rFonts w:ascii="Arial" w:hAnsi="Arial" w:cs="Arial"/>
          <w:color w:val="000000"/>
          <w:sz w:val="21"/>
          <w:szCs w:val="21"/>
        </w:rPr>
        <w:t>著，高等教育出版社</w:t>
      </w:r>
      <w:r>
        <w:rPr>
          <w:rStyle w:val="a3"/>
          <w:rFonts w:ascii="Arial" w:hAnsi="Arial" w:cs="Arial"/>
          <w:color w:val="000000"/>
          <w:sz w:val="21"/>
          <w:szCs w:val="21"/>
        </w:rPr>
        <w:t>）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考试内容：热能传递基本形式，传热过程、传热系数；稳态热传导、非稳态热传导、热传导问题的数值解法、对流传热的理论基础、单相对流传热的实验关联式、相变对流传热、热管、热辐射基本定律和辐射特性、辐射传热的计算、传热过程分析与换热器的热计算、传质等内容。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Style w:val="a3"/>
          <w:rFonts w:ascii="Arial" w:hAnsi="Arial" w:cs="Arial"/>
          <w:color w:val="000000"/>
          <w:sz w:val="21"/>
          <w:szCs w:val="21"/>
        </w:rPr>
        <w:t>冷热源工程（</w:t>
      </w:r>
      <w:r>
        <w:rPr>
          <w:rFonts w:ascii="Arial" w:hAnsi="Arial" w:cs="Arial"/>
          <w:color w:val="000000"/>
          <w:sz w:val="21"/>
          <w:szCs w:val="21"/>
        </w:rPr>
        <w:t>参考书：《冷热源工程》丁云飞主编，化学工业出版社</w:t>
      </w:r>
      <w:r>
        <w:rPr>
          <w:rStyle w:val="a3"/>
          <w:rFonts w:ascii="Arial" w:hAnsi="Arial" w:cs="Arial"/>
          <w:color w:val="000000"/>
          <w:sz w:val="21"/>
          <w:szCs w:val="21"/>
        </w:rPr>
        <w:t>）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考试内容：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蒸气</w:t>
      </w:r>
      <w:proofErr w:type="gramEnd"/>
      <w:r>
        <w:rPr>
          <w:rFonts w:ascii="Arial" w:hAnsi="Arial" w:cs="Arial"/>
          <w:color w:val="000000"/>
          <w:sz w:val="21"/>
          <w:szCs w:val="21"/>
        </w:rPr>
        <w:t>压缩式制冷、吸收式制冷的基本原理，以及锅炉的工作过程及锅炉房设备的组成，空调冷热源设备的选择及冷热源系统的设计方法；冷热源装置，主要内容包括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蒸气</w:t>
      </w:r>
      <w:proofErr w:type="gramEnd"/>
      <w:r>
        <w:rPr>
          <w:rFonts w:ascii="Arial" w:hAnsi="Arial" w:cs="Arial"/>
          <w:color w:val="000000"/>
          <w:sz w:val="21"/>
          <w:szCs w:val="21"/>
        </w:rPr>
        <w:t>压缩式制冷循环的基本原理、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蒸气</w:t>
      </w:r>
      <w:proofErr w:type="gramEnd"/>
      <w:r>
        <w:rPr>
          <w:rFonts w:ascii="Arial" w:hAnsi="Arial" w:cs="Arial"/>
          <w:color w:val="000000"/>
          <w:sz w:val="21"/>
          <w:szCs w:val="21"/>
        </w:rPr>
        <w:t>压缩式制冷系统的组成、吸收式循环的基本原理、供热锅炉的工作过程及其结构；冷热源系统设计，内容包括冷热源设备选择与机房设计、空调水系统设计及设备选择、地源热泵系统及设计方法、蓄冷系统及设计方法。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Style w:val="a3"/>
          <w:rFonts w:ascii="Arial" w:hAnsi="Arial" w:cs="Arial"/>
          <w:color w:val="000000"/>
          <w:sz w:val="21"/>
          <w:szCs w:val="21"/>
        </w:rPr>
        <w:t>建筑环境工程热力学</w:t>
      </w:r>
      <w:r>
        <w:rPr>
          <w:rFonts w:ascii="Arial" w:hAnsi="Arial" w:cs="Arial"/>
          <w:color w:val="000000"/>
          <w:sz w:val="21"/>
          <w:szCs w:val="21"/>
        </w:rPr>
        <w:t>（参考书：《工程热力学</w:t>
      </w:r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t>第五版》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廉乐明</w:t>
      </w:r>
      <w:proofErr w:type="gramEnd"/>
      <w:r>
        <w:rPr>
          <w:rFonts w:ascii="Arial" w:hAnsi="Arial" w:cs="Arial"/>
          <w:color w:val="000000"/>
          <w:sz w:val="21"/>
          <w:szCs w:val="21"/>
        </w:rPr>
        <w:t>主编，中国建筑工业出版社）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考试范围：热力系统；热力状态及基本状态参数；平衡状态；准静态及可逆过程；热力循环；理想气体概念；理想气体状态方程；理想气体比热；混合气体性质；系统储存能；闭口、开口系统能量方程；稳态稳流能量方程及应用；分析热力过程的一般目的及一般方法；气体的基本热力过程及多变过程；压气机的理论压缩轴功；活塞式压气机余隙影响；多级压缩及中间冷却；热力学第二定律的实质及表述；卡诺循环、卡诺定理；熵与熵方程；孤立系统熵增原理；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Exergy</w:t>
      </w:r>
      <w:proofErr w:type="spellEnd"/>
      <w:r>
        <w:rPr>
          <w:rFonts w:ascii="Arial" w:hAnsi="Arial" w:cs="Arial"/>
          <w:color w:val="000000"/>
          <w:sz w:val="21"/>
          <w:szCs w:val="21"/>
        </w:rPr>
        <w:t>和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Anergy</w:t>
      </w:r>
      <w:proofErr w:type="spellEnd"/>
      <w:r>
        <w:rPr>
          <w:rFonts w:ascii="Arial" w:hAnsi="Arial" w:cs="Arial"/>
          <w:color w:val="000000"/>
          <w:sz w:val="21"/>
          <w:szCs w:val="21"/>
        </w:rPr>
        <w:t>；熵、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焓</w:t>
      </w:r>
      <w:proofErr w:type="gramEnd"/>
      <w:r>
        <w:rPr>
          <w:rFonts w:ascii="Arial" w:hAnsi="Arial" w:cs="Arial"/>
          <w:color w:val="000000"/>
          <w:sz w:val="21"/>
          <w:szCs w:val="21"/>
        </w:rPr>
        <w:t>与内能的微分方程式；实际气体状态方程；对比态定律和压缩因子图；液体的蒸发与沸腾；水蒸汽定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压发生</w:t>
      </w:r>
      <w:proofErr w:type="gramEnd"/>
      <w:r>
        <w:rPr>
          <w:rFonts w:ascii="Arial" w:hAnsi="Arial" w:cs="Arial"/>
          <w:color w:val="000000"/>
          <w:sz w:val="21"/>
          <w:szCs w:val="21"/>
        </w:rPr>
        <w:t>过程；水蒸汽表和图；水的三相图和三相点；水蒸气的基本热力过程；湿空气的性质；湿空气的焓湿图；湿空气的基本热力过程；绝热稳定流动的基本关系式；气体在喷管中的绝热流动、喷管中流速及流量计算；喷管主要尺寸的确定；实际喷管有摩擦的流动；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扩压管</w:t>
      </w:r>
      <w:proofErr w:type="gramEnd"/>
      <w:r>
        <w:rPr>
          <w:rFonts w:ascii="Arial" w:hAnsi="Arial" w:cs="Arial"/>
          <w:color w:val="000000"/>
          <w:sz w:val="21"/>
          <w:szCs w:val="21"/>
        </w:rPr>
        <w:t>流动；气体和蒸汽的绝热节流；蒸汽动力的基本循环；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朗肯循环</w:t>
      </w:r>
      <w:proofErr w:type="gramEnd"/>
      <w:r>
        <w:rPr>
          <w:rFonts w:ascii="Arial" w:hAnsi="Arial" w:cs="Arial"/>
          <w:color w:val="000000"/>
          <w:sz w:val="21"/>
          <w:szCs w:val="21"/>
        </w:rPr>
        <w:t>；热电循环；内燃机循环；燃气轮机循环；空气压缩制冷循环；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蒸气</w:t>
      </w:r>
      <w:proofErr w:type="gramEnd"/>
      <w:r>
        <w:rPr>
          <w:rFonts w:ascii="Arial" w:hAnsi="Arial" w:cs="Arial"/>
          <w:color w:val="000000"/>
          <w:sz w:val="21"/>
          <w:szCs w:val="21"/>
        </w:rPr>
        <w:t>压缩制冷循环；蒸汽喷射制冷循环；吸收式制冷循环；热泵；气体的液化；溶液一般概念；二元溶液温度－浓度图和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焓</w:t>
      </w:r>
      <w:proofErr w:type="gramEnd"/>
      <w:r>
        <w:rPr>
          <w:rFonts w:ascii="Arial" w:hAnsi="Arial" w:cs="Arial"/>
          <w:color w:val="000000"/>
          <w:sz w:val="21"/>
          <w:szCs w:val="21"/>
        </w:rPr>
        <w:t>浓度图。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Style w:val="a3"/>
          <w:rFonts w:ascii="Arial" w:hAnsi="Arial" w:cs="Arial"/>
          <w:color w:val="000000"/>
          <w:sz w:val="21"/>
          <w:szCs w:val="21"/>
        </w:rPr>
        <w:t>土力学</w:t>
      </w:r>
      <w:r>
        <w:rPr>
          <w:rFonts w:ascii="Arial" w:hAnsi="Arial" w:cs="Arial"/>
          <w:color w:val="000000"/>
          <w:sz w:val="21"/>
          <w:szCs w:val="21"/>
        </w:rPr>
        <w:t>（参考书：《土力学》）李广信主编，清华大学出版社</w:t>
      </w:r>
      <w:r>
        <w:rPr>
          <w:rFonts w:ascii="Arial" w:hAnsi="Arial" w:cs="Arial"/>
          <w:color w:val="000000"/>
          <w:sz w:val="21"/>
          <w:szCs w:val="21"/>
        </w:rPr>
        <w:t>)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考试范围：土的物理力学性质指标，无粘性土的密实度、粘性土的稠度指标，土的工程分类；土中自重应力的计算方法，地下水对自重应力的影响，自重应力的分布特征；基础的刚度对基底压力分布的影响，基础底面压力的计算，基底附加压力的计算，用分层总和法计算地基沉降的步骤；土的压缩性的概念，压缩模量和压缩性数的测试方法；土的抗剪强度的含义和计算公式，极限平衡状态和判断，土的抗剪强度指标的测定方法；土压力的种类，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朗肯土压力</w:t>
      </w:r>
      <w:proofErr w:type="gramEnd"/>
      <w:r>
        <w:rPr>
          <w:rFonts w:ascii="Arial" w:hAnsi="Arial" w:cs="Arial"/>
          <w:color w:val="000000"/>
          <w:sz w:val="21"/>
          <w:szCs w:val="21"/>
        </w:rPr>
        <w:t>理论，三种土压力的计算方法，三种特殊情况下土压力的计算，土压力合力作用点的确定，挡土墙的验算，简单土坡及其稳定性分析。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Style w:val="a3"/>
          <w:rFonts w:ascii="Arial" w:hAnsi="Arial" w:cs="Arial"/>
          <w:color w:val="000000"/>
          <w:sz w:val="21"/>
          <w:szCs w:val="21"/>
        </w:rPr>
        <w:t>钢结构</w:t>
      </w:r>
      <w:r>
        <w:rPr>
          <w:rFonts w:ascii="Arial" w:hAnsi="Arial" w:cs="Arial"/>
          <w:color w:val="000000"/>
          <w:sz w:val="21"/>
          <w:szCs w:val="21"/>
        </w:rPr>
        <w:t>（参考书：《钢结构设计原理》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张耀春主编</w:t>
      </w:r>
      <w:proofErr w:type="gramEnd"/>
      <w:r>
        <w:rPr>
          <w:rFonts w:ascii="Arial" w:hAnsi="Arial" w:cs="Arial"/>
          <w:color w:val="000000"/>
          <w:sz w:val="21"/>
          <w:szCs w:val="21"/>
        </w:rPr>
        <w:t>，高等教育出版社）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考试范围：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</w:t>
      </w:r>
      <w:r>
        <w:rPr>
          <w:rFonts w:ascii="Arial" w:hAnsi="Arial" w:cs="Arial"/>
          <w:color w:val="000000"/>
          <w:sz w:val="21"/>
          <w:szCs w:val="21"/>
        </w:rPr>
        <w:t>钢结构的特点及其应用范围；掌握钢结构的设计计算基本原理和方法；钢结构的发展；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</w:t>
      </w:r>
      <w:r>
        <w:rPr>
          <w:rFonts w:ascii="Arial" w:hAnsi="Arial" w:cs="Arial"/>
          <w:color w:val="000000"/>
          <w:sz w:val="21"/>
          <w:szCs w:val="21"/>
        </w:rPr>
        <w:t>钢材的主要力学性能指标；影响钢材力学性能指标的主要因素；钢材的疲劳计算方法；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</w:t>
      </w:r>
      <w:r>
        <w:rPr>
          <w:rFonts w:ascii="Arial" w:hAnsi="Arial" w:cs="Arial"/>
          <w:color w:val="000000"/>
          <w:sz w:val="21"/>
          <w:szCs w:val="21"/>
        </w:rPr>
        <w:t>钢结构连接的种类；对接焊缝、角焊缝的构造和计算；了焊接残余应力与焊接变形；普通螺栓、高强螺栓连接的构造和计算；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4.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受弯构件</w:t>
      </w:r>
      <w:proofErr w:type="gramEnd"/>
      <w:r>
        <w:rPr>
          <w:rFonts w:ascii="Arial" w:hAnsi="Arial" w:cs="Arial"/>
          <w:color w:val="000000"/>
          <w:sz w:val="21"/>
          <w:szCs w:val="21"/>
        </w:rPr>
        <w:t>的强度和刚度计算；梁的整体稳定计算；梁的局部稳定计算；梁的截面设计和验算方法；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</w:t>
      </w:r>
      <w:r>
        <w:rPr>
          <w:rFonts w:ascii="Arial" w:hAnsi="Arial" w:cs="Arial"/>
          <w:color w:val="000000"/>
          <w:sz w:val="21"/>
          <w:szCs w:val="21"/>
        </w:rPr>
        <w:t>轴心受力构件的应用和截面形式；轴心受力构件的强度和刚度计算；轴心受力构件的整体稳定计算；实腹式、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格构式</w:t>
      </w:r>
      <w:proofErr w:type="gramEnd"/>
      <w:r>
        <w:rPr>
          <w:rFonts w:ascii="Arial" w:hAnsi="Arial" w:cs="Arial"/>
          <w:color w:val="000000"/>
          <w:sz w:val="21"/>
          <w:szCs w:val="21"/>
        </w:rPr>
        <w:t>轴心受压构件截面设计和验算方法；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</w:t>
      </w:r>
      <w:r>
        <w:rPr>
          <w:rFonts w:ascii="Arial" w:hAnsi="Arial" w:cs="Arial"/>
          <w:color w:val="000000"/>
          <w:sz w:val="21"/>
          <w:szCs w:val="21"/>
        </w:rPr>
        <w:t>拉弯、压弯构件的强度和刚度计算；实腹式压弯构件在弯矩作用平面内、作用平面外的稳定计算；实腹式压弯构件的局部稳定计算；实腹式压弯构件的截面设计和验算方法；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格构式</w:t>
      </w:r>
      <w:proofErr w:type="gramEnd"/>
      <w:r>
        <w:rPr>
          <w:rFonts w:ascii="Arial" w:hAnsi="Arial" w:cs="Arial"/>
          <w:color w:val="000000"/>
          <w:sz w:val="21"/>
          <w:szCs w:val="21"/>
        </w:rPr>
        <w:t>压弯构件的截面设计和验算方法；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</w:t>
      </w:r>
      <w:r>
        <w:rPr>
          <w:rFonts w:ascii="Arial" w:hAnsi="Arial" w:cs="Arial"/>
          <w:color w:val="000000"/>
          <w:sz w:val="21"/>
          <w:szCs w:val="21"/>
        </w:rPr>
        <w:t>桁架的应用和常用形式；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钢屋盖</w:t>
      </w:r>
      <w:proofErr w:type="gramEnd"/>
      <w:r>
        <w:rPr>
          <w:rFonts w:ascii="Arial" w:hAnsi="Arial" w:cs="Arial"/>
          <w:color w:val="000000"/>
          <w:sz w:val="21"/>
          <w:szCs w:val="21"/>
        </w:rPr>
        <w:t>支撑的种类、作用和布置原则；普通钢屋架的设计；钢屋架施工图的内容。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Style w:val="a3"/>
          <w:rFonts w:ascii="Arial" w:hAnsi="Arial" w:cs="Arial"/>
          <w:color w:val="000000"/>
          <w:sz w:val="21"/>
          <w:szCs w:val="21"/>
        </w:rPr>
        <w:t>经济学</w:t>
      </w:r>
      <w:r>
        <w:rPr>
          <w:rFonts w:ascii="Arial" w:hAnsi="Arial" w:cs="Arial"/>
          <w:color w:val="000000"/>
          <w:sz w:val="21"/>
          <w:szCs w:val="21"/>
        </w:rPr>
        <w:t>（参考书：《经济学基础</w:t>
      </w:r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t>第六版》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曼</w:t>
      </w:r>
      <w:proofErr w:type="gramEnd"/>
      <w:r>
        <w:rPr>
          <w:rFonts w:ascii="Arial" w:hAnsi="Arial" w:cs="Arial"/>
          <w:color w:val="000000"/>
          <w:sz w:val="21"/>
          <w:szCs w:val="21"/>
        </w:rPr>
        <w:t>昆主编，北京大学出版社）</w:t>
      </w:r>
    </w:p>
    <w:p w:rsidR="00FD76FE" w:rsidRDefault="00FD76FE" w:rsidP="00FD76FE">
      <w:pPr>
        <w:pStyle w:val="a4"/>
        <w:spacing w:line="315" w:lineRule="atLeast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考试范围：机会成本、边际量、专业化与贸易，比较优势与贸易；需求曲线的移动，供给曲线的移动，均衡；需求价格弹性的计算，供给价格弹性的计算；价格上限和下限如何影响市场结果，税收如何影响市场结果；消费者剩余，生产者剩余，市场效率；税负的无谓损失，决定无谓损失的因素，税收变动时的无谓损失和税收收入；决定贸易的因素，贸易的赢家和输家，各种限制贸易的观点；外部性和市场无效率，针对外部性的公共政策，外部性的私人解决方法；不同类型的物品，公共物品，公共资源；机会成本，经济利润，生产函数，成本曲线，短期与长期平均成本之间的关系；竞争的含义，边际成本曲线和企业的供给决策，短期和长期的市场供给；垄断资源，政府创造的垄断，自然垄断，垄断者的收益，无谓损失，价格歧视；经济的收入与支出，</w:t>
      </w:r>
      <w:r>
        <w:rPr>
          <w:rFonts w:ascii="Arial" w:hAnsi="Arial" w:cs="Arial"/>
          <w:color w:val="000000"/>
          <w:sz w:val="21"/>
          <w:szCs w:val="21"/>
        </w:rPr>
        <w:t>GDP</w:t>
      </w:r>
      <w:r>
        <w:rPr>
          <w:rFonts w:ascii="Arial" w:hAnsi="Arial" w:cs="Arial"/>
          <w:color w:val="000000"/>
          <w:sz w:val="21"/>
          <w:szCs w:val="21"/>
        </w:rPr>
        <w:t>的组成部分，真实</w:t>
      </w:r>
      <w:r>
        <w:rPr>
          <w:rFonts w:ascii="Arial" w:hAnsi="Arial" w:cs="Arial"/>
          <w:color w:val="000000"/>
          <w:sz w:val="21"/>
          <w:szCs w:val="21"/>
        </w:rPr>
        <w:t>GDP</w:t>
      </w:r>
      <w:r>
        <w:rPr>
          <w:rFonts w:ascii="Arial" w:hAnsi="Arial" w:cs="Arial"/>
          <w:color w:val="000000"/>
          <w:sz w:val="21"/>
          <w:szCs w:val="21"/>
        </w:rPr>
        <w:t>与名义</w:t>
      </w:r>
      <w:r>
        <w:rPr>
          <w:rFonts w:ascii="Arial" w:hAnsi="Arial" w:cs="Arial"/>
          <w:color w:val="000000"/>
          <w:sz w:val="21"/>
          <w:szCs w:val="21"/>
        </w:rPr>
        <w:t>GDP</w:t>
      </w:r>
      <w:r>
        <w:rPr>
          <w:rFonts w:ascii="Arial" w:hAnsi="Arial" w:cs="Arial"/>
          <w:color w:val="000000"/>
          <w:sz w:val="21"/>
          <w:szCs w:val="21"/>
        </w:rPr>
        <w:t>。</w:t>
      </w:r>
      <w:r>
        <w:rPr>
          <w:rFonts w:ascii="Arial" w:hAnsi="Arial" w:cs="Arial"/>
          <w:color w:val="000000"/>
          <w:sz w:val="21"/>
          <w:szCs w:val="21"/>
        </w:rPr>
        <w:t>CPI</w:t>
      </w:r>
      <w:r>
        <w:rPr>
          <w:rFonts w:ascii="Arial" w:hAnsi="Arial" w:cs="Arial"/>
          <w:color w:val="000000"/>
          <w:sz w:val="21"/>
          <w:szCs w:val="21"/>
        </w:rPr>
        <w:t>的计算，</w:t>
      </w:r>
      <w:r>
        <w:rPr>
          <w:rFonts w:ascii="Arial" w:hAnsi="Arial" w:cs="Arial"/>
          <w:color w:val="000000"/>
          <w:sz w:val="21"/>
          <w:szCs w:val="21"/>
        </w:rPr>
        <w:t>GDP</w:t>
      </w:r>
      <w:r>
        <w:rPr>
          <w:rFonts w:ascii="Arial" w:hAnsi="Arial" w:cs="Arial"/>
          <w:color w:val="000000"/>
          <w:sz w:val="21"/>
          <w:szCs w:val="21"/>
        </w:rPr>
        <w:t>平减指数；生产率，储蓄和投资，收益递减和追赶效应。金融市场，金融中介机构，储蓄与投资的含义。现值，风险管理，资产评估。如何衡量失业，公共政策与寻找工作，工会的经济学，效率工资；货币的种类，美联储的结构，货币供给，准备金。货币供给、货币需求与货币均衡，通货膨胀的成本；总需求与总供给模型，总需求曲线，总供给曲线。流动性偏好理论，货币供给的变动，政府购买的变动，税收变动。</w:t>
      </w:r>
    </w:p>
    <w:p w:rsidR="00064C46" w:rsidRPr="00FD76FE" w:rsidRDefault="00064C46"/>
    <w:sectPr w:rsidR="00064C46" w:rsidRPr="00FD7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ACA"/>
    <w:rsid w:val="00064C46"/>
    <w:rsid w:val="00261ACA"/>
    <w:rsid w:val="00FD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F4A52F-6F69-4CE3-AB3C-CCF7A071C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sbcontentstart">
    <w:name w:val="vsbcontent_start"/>
    <w:basedOn w:val="a"/>
    <w:rsid w:val="00FD76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FD76FE"/>
    <w:rPr>
      <w:b/>
      <w:bCs/>
    </w:rPr>
  </w:style>
  <w:style w:type="paragraph" w:styleId="a4">
    <w:name w:val="Normal (Web)"/>
    <w:basedOn w:val="a"/>
    <w:uiPriority w:val="99"/>
    <w:semiHidden/>
    <w:unhideWhenUsed/>
    <w:rsid w:val="00FD76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FD76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6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angdang.com/author/%C1%F5%CF%FE%BE%FD_1" TargetMode="External"/><Relationship Id="rId4" Type="http://schemas.openxmlformats.org/officeDocument/2006/relationships/hyperlink" Target="http://www.dangdang.com/author/%C1%F5%CF%FE%BE%FD_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1103</Words>
  <Characters>6291</Characters>
  <Application>Microsoft Office Word</Application>
  <DocSecurity>0</DocSecurity>
  <Lines>52</Lines>
  <Paragraphs>14</Paragraphs>
  <ScaleCrop>false</ScaleCrop>
  <Company>china</Company>
  <LinksUpToDate>false</LinksUpToDate>
  <CharactersWithSpaces>7380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2018-10-23T06:41:00Z</dcterms:created>
  <dcterms:modified xsi:type="dcterms:W3CDTF">2018-10-23T06:42:00Z</dcterms:modified>
</cp:coreProperties>
</file>