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59B" w:rsidRPr="0079059B" w:rsidRDefault="0079059B" w:rsidP="0079059B">
      <w:pPr>
        <w:autoSpaceDE w:val="0"/>
        <w:autoSpaceDN w:val="0"/>
        <w:adjustRightInd w:val="0"/>
        <w:spacing w:line="300" w:lineRule="exact"/>
        <w:jc w:val="left"/>
        <w:textAlignment w:val="baseline"/>
        <w:rPr>
          <w:rFonts w:ascii="仿宋_GB2312" w:eastAsia="仿宋_GB2312" w:hAnsi="宋体" w:cs="Times New Roman"/>
          <w:b/>
          <w:kern w:val="0"/>
          <w:sz w:val="28"/>
          <w:szCs w:val="28"/>
        </w:rPr>
      </w:pPr>
      <w:r w:rsidRPr="0079059B">
        <w:rPr>
          <w:rFonts w:ascii="仿宋_GB2312" w:eastAsia="仿宋_GB2312" w:hAnsi="宋体" w:cs="Times New Roman" w:hint="eastAsia"/>
          <w:b/>
          <w:kern w:val="0"/>
          <w:sz w:val="28"/>
          <w:szCs w:val="28"/>
        </w:rPr>
        <w:t>附件</w:t>
      </w:r>
      <w:r w:rsidR="00BC4CFB">
        <w:rPr>
          <w:rFonts w:ascii="仿宋_GB2312" w:eastAsia="仿宋_GB2312" w:hAnsi="宋体" w:cs="Times New Roman" w:hint="eastAsia"/>
          <w:b/>
          <w:kern w:val="0"/>
          <w:sz w:val="28"/>
          <w:szCs w:val="28"/>
        </w:rPr>
        <w:t>1</w:t>
      </w:r>
      <w:bookmarkStart w:id="0" w:name="_GoBack"/>
      <w:bookmarkEnd w:id="0"/>
      <w:r w:rsidRPr="0079059B">
        <w:rPr>
          <w:rFonts w:ascii="仿宋_GB2312" w:eastAsia="仿宋_GB2312" w:hAnsi="宋体" w:cs="Times New Roman" w:hint="eastAsia"/>
          <w:b/>
          <w:kern w:val="0"/>
          <w:sz w:val="28"/>
          <w:szCs w:val="28"/>
        </w:rPr>
        <w:t>：</w:t>
      </w:r>
    </w:p>
    <w:p w:rsidR="0079059B" w:rsidRPr="0079059B" w:rsidRDefault="0079059B" w:rsidP="0079059B">
      <w:pPr>
        <w:autoSpaceDE w:val="0"/>
        <w:autoSpaceDN w:val="0"/>
        <w:adjustRightInd w:val="0"/>
        <w:spacing w:line="300" w:lineRule="exact"/>
        <w:jc w:val="center"/>
        <w:textAlignment w:val="baseline"/>
        <w:rPr>
          <w:rFonts w:ascii="仿宋_GB2312" w:eastAsia="仿宋_GB2312" w:hAnsi="华文中宋" w:cs="宋体"/>
          <w:b/>
          <w:bCs/>
          <w:kern w:val="0"/>
          <w:sz w:val="30"/>
          <w:szCs w:val="30"/>
        </w:rPr>
      </w:pPr>
      <w:r w:rsidRPr="0079059B">
        <w:rPr>
          <w:rFonts w:ascii="仿宋_GB2312" w:eastAsia="仿宋_GB2312" w:hAnsi="华文中宋" w:cs="宋体" w:hint="eastAsia"/>
          <w:b/>
          <w:bCs/>
          <w:kern w:val="0"/>
          <w:sz w:val="30"/>
          <w:szCs w:val="30"/>
        </w:rPr>
        <w:t>学术学位硕士研究生入学考试初试科目设置及试题选用一览表</w:t>
      </w:r>
    </w:p>
    <w:p w:rsidR="0079059B" w:rsidRPr="0079059B" w:rsidRDefault="0079059B" w:rsidP="0079059B">
      <w:pPr>
        <w:autoSpaceDE w:val="0"/>
        <w:autoSpaceDN w:val="0"/>
        <w:adjustRightInd w:val="0"/>
        <w:spacing w:line="300" w:lineRule="exact"/>
        <w:jc w:val="left"/>
        <w:textAlignment w:val="baseline"/>
        <w:rPr>
          <w:rFonts w:ascii="仿宋_GB2312" w:eastAsia="仿宋_GB2312" w:hAnsi="华文中宋" w:cs="宋体"/>
          <w:b/>
          <w:bCs/>
          <w:kern w:val="0"/>
          <w:sz w:val="30"/>
          <w:szCs w:val="30"/>
        </w:rPr>
      </w:pPr>
    </w:p>
    <w:p w:rsidR="0079059B" w:rsidRPr="0079059B" w:rsidRDefault="0079059B" w:rsidP="0079059B">
      <w:pPr>
        <w:autoSpaceDE w:val="0"/>
        <w:autoSpaceDN w:val="0"/>
        <w:adjustRightInd w:val="0"/>
        <w:spacing w:line="300" w:lineRule="exact"/>
        <w:jc w:val="left"/>
        <w:textAlignment w:val="baseline"/>
        <w:rPr>
          <w:rFonts w:ascii="仿宋_GB2312" w:eastAsia="仿宋_GB2312" w:hAnsi="华文中宋" w:cs="宋体"/>
          <w:b/>
          <w:bCs/>
          <w:kern w:val="0"/>
          <w:sz w:val="30"/>
          <w:szCs w:val="30"/>
        </w:rPr>
      </w:pPr>
    </w:p>
    <w:tbl>
      <w:tblPr>
        <w:tblW w:w="15018" w:type="dxa"/>
        <w:jc w:val="center"/>
        <w:tblLook w:val="0000" w:firstRow="0" w:lastRow="0" w:firstColumn="0" w:lastColumn="0" w:noHBand="0" w:noVBand="0"/>
      </w:tblPr>
      <w:tblGrid>
        <w:gridCol w:w="640"/>
        <w:gridCol w:w="850"/>
        <w:gridCol w:w="3892"/>
        <w:gridCol w:w="1358"/>
        <w:gridCol w:w="1360"/>
        <w:gridCol w:w="3477"/>
        <w:gridCol w:w="3441"/>
      </w:tblGrid>
      <w:tr w:rsidR="0079059B" w:rsidRPr="0079059B" w:rsidTr="00D84A28">
        <w:trPr>
          <w:trHeight w:val="411"/>
          <w:tblHeader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b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仿宋" w:cs="宋体" w:hint="eastAsia"/>
                <w:b/>
                <w:kern w:val="0"/>
                <w:sz w:val="18"/>
                <w:szCs w:val="18"/>
              </w:rPr>
              <w:t>门类代码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b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仿宋" w:cs="宋体" w:hint="eastAsia"/>
                <w:b/>
                <w:kern w:val="0"/>
                <w:sz w:val="18"/>
                <w:szCs w:val="18"/>
              </w:rPr>
              <w:t>门类</w:t>
            </w:r>
          </w:p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b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仿宋" w:cs="宋体" w:hint="eastAsia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b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仿宋" w:cs="宋体" w:hint="eastAsia"/>
                <w:b/>
                <w:kern w:val="0"/>
                <w:sz w:val="18"/>
                <w:szCs w:val="18"/>
              </w:rPr>
              <w:t>学科专业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b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仿宋" w:cs="宋体" w:hint="eastAsia"/>
                <w:b/>
                <w:kern w:val="0"/>
                <w:sz w:val="18"/>
                <w:szCs w:val="18"/>
              </w:rPr>
              <w:t>第一单元科目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b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仿宋" w:cs="宋体" w:hint="eastAsia"/>
                <w:b/>
                <w:kern w:val="0"/>
                <w:sz w:val="18"/>
                <w:szCs w:val="18"/>
              </w:rPr>
              <w:t>第二单元科目</w:t>
            </w:r>
          </w:p>
        </w:tc>
        <w:tc>
          <w:tcPr>
            <w:tcW w:w="34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b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仿宋" w:cs="宋体" w:hint="eastAsia"/>
                <w:b/>
                <w:kern w:val="0"/>
                <w:sz w:val="18"/>
                <w:szCs w:val="18"/>
              </w:rPr>
              <w:t>第三单元科目</w:t>
            </w:r>
          </w:p>
        </w:tc>
        <w:tc>
          <w:tcPr>
            <w:tcW w:w="34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仿宋" w:cs="宋体"/>
                <w:b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仿宋" w:cs="宋体" w:hint="eastAsia"/>
                <w:b/>
                <w:kern w:val="0"/>
                <w:sz w:val="18"/>
                <w:szCs w:val="18"/>
              </w:rPr>
              <w:t>第四单元科目</w:t>
            </w:r>
          </w:p>
        </w:tc>
      </w:tr>
      <w:tr w:rsidR="0079059B" w:rsidRPr="0079059B" w:rsidTr="00D84A28">
        <w:trPr>
          <w:trHeight w:val="567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哲学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各学科、专业</w:t>
            </w:r>
          </w:p>
        </w:tc>
        <w:tc>
          <w:tcPr>
            <w:tcW w:w="13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101-思想政治理论，111-单独考试思想政治理论，</w:t>
            </w:r>
          </w:p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112-援藏计划思想政治理论（100分）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201-英语一或</w:t>
            </w: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202-俄语或</w:t>
            </w: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203-日语；★230-援藏计划英语；其它语种、外国语言文学专业第二外语、单独考试外语可由招生单位设置自命题科目，也可选用全国统考科目（100分）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招生单位自命题科目（150分）</w:t>
            </w:r>
          </w:p>
        </w:tc>
        <w:tc>
          <w:tcPr>
            <w:tcW w:w="344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招生单位自命题科目</w:t>
            </w:r>
            <w:r w:rsidRPr="0079059B">
              <w:rPr>
                <w:rFonts w:ascii="仿宋_GB2312" w:eastAsia="仿宋_GB2312" w:hAnsi="宋体" w:cs="Arial" w:hint="eastAsia"/>
                <w:bCs/>
                <w:i/>
                <w:iCs/>
                <w:kern w:val="0"/>
                <w:sz w:val="18"/>
                <w:szCs w:val="18"/>
              </w:rPr>
              <w:t xml:space="preserve"> 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（150分）</w:t>
            </w:r>
          </w:p>
        </w:tc>
      </w:tr>
      <w:tr w:rsidR="0079059B" w:rsidRPr="0079059B" w:rsidTr="00D84A28">
        <w:trPr>
          <w:trHeight w:val="567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各学科、专业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303-数学三（150分）</w:t>
            </w:r>
          </w:p>
        </w:tc>
        <w:tc>
          <w:tcPr>
            <w:tcW w:w="344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9059B" w:rsidRPr="0079059B" w:rsidTr="00D84A28">
        <w:trPr>
          <w:trHeight w:val="567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各学科、专业</w:t>
            </w:r>
          </w:p>
        </w:tc>
        <w:tc>
          <w:tcPr>
            <w:tcW w:w="13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招生单位自命题科目（150分）</w:t>
            </w:r>
          </w:p>
        </w:tc>
        <w:tc>
          <w:tcPr>
            <w:tcW w:w="34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9059B" w:rsidRPr="0079059B" w:rsidTr="00D84A28">
        <w:trPr>
          <w:trHeight w:val="567"/>
          <w:jc w:val="center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教育学、心理学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311-教育学专业基础综合或</w:t>
            </w: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312心理学专业基础综合或招生单位自命题科目 （300分）</w:t>
            </w: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9059B" w:rsidRPr="0079059B" w:rsidTr="00D84A28">
        <w:trPr>
          <w:trHeight w:val="567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体育学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招生单位自命题科目，也可选用统考试题（300分）</w:t>
            </w:r>
          </w:p>
        </w:tc>
        <w:tc>
          <w:tcPr>
            <w:tcW w:w="3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  <w:tr2bl w:val="single" w:sz="4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9059B" w:rsidRPr="0079059B" w:rsidTr="00D84A28">
        <w:trPr>
          <w:trHeight w:val="567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各学科、专业</w:t>
            </w:r>
          </w:p>
        </w:tc>
        <w:tc>
          <w:tcPr>
            <w:tcW w:w="13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招生单位自命题科目 （150分）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招生单位自命题科目</w:t>
            </w:r>
            <w:r w:rsidRPr="0079059B">
              <w:rPr>
                <w:rFonts w:ascii="仿宋_GB2312" w:eastAsia="仿宋_GB2312" w:hAnsi="宋体" w:cs="Arial" w:hint="eastAsia"/>
                <w:bCs/>
                <w:i/>
                <w:iCs/>
                <w:kern w:val="0"/>
                <w:sz w:val="18"/>
                <w:szCs w:val="18"/>
              </w:rPr>
              <w:t xml:space="preserve"> 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（150分）</w:t>
            </w:r>
          </w:p>
        </w:tc>
      </w:tr>
      <w:tr w:rsidR="0079059B" w:rsidRPr="0079059B" w:rsidTr="00D84A28">
        <w:trPr>
          <w:trHeight w:val="567"/>
          <w:jc w:val="center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中国史、世界史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313-历史学基础（300分）或招生单位自命题科目</w:t>
            </w: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9059B" w:rsidRPr="0079059B" w:rsidTr="00D84A28">
        <w:trPr>
          <w:trHeight w:val="567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考古学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招生单位自命题科目，也可选用统考试题（300分）</w:t>
            </w:r>
          </w:p>
        </w:tc>
        <w:tc>
          <w:tcPr>
            <w:tcW w:w="3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  <w:tr2bl w:val="single" w:sz="4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9059B" w:rsidRPr="0079059B" w:rsidTr="00D84A28">
        <w:trPr>
          <w:trHeight w:val="567"/>
          <w:jc w:val="center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力学、电子科学与技术、环境科学与工程、生物医学工程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301-数学一或</w:t>
            </w: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302-数学二或</w:t>
            </w: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303-数学三（150分）或招生单位自命题理学数学</w:t>
            </w:r>
          </w:p>
        </w:tc>
        <w:tc>
          <w:tcPr>
            <w:tcW w:w="344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招生单位自命题科目 （150分）</w:t>
            </w:r>
          </w:p>
        </w:tc>
      </w:tr>
      <w:tr w:rsidR="0079059B" w:rsidRPr="0079059B" w:rsidTr="00D84A28">
        <w:trPr>
          <w:trHeight w:val="567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其它学科、专业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招生单位自命题理学数学或其它自命题科目，也可选用统考试题（150分）</w:t>
            </w:r>
          </w:p>
        </w:tc>
        <w:tc>
          <w:tcPr>
            <w:tcW w:w="344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9059B" w:rsidRPr="0079059B" w:rsidTr="00D84A28">
        <w:trPr>
          <w:trHeight w:val="567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408-计算机学科专业基础综合或招生单位自命题科目（150分）</w:t>
            </w:r>
          </w:p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9059B" w:rsidRPr="0079059B" w:rsidTr="00D84A28">
        <w:trPr>
          <w:trHeight w:val="737"/>
          <w:jc w:val="center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计算机科学与技术、网络空间安全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101-思想政治理论，</w:t>
            </w:r>
            <w:r w:rsidRPr="0079059B" w:rsidDel="00162CD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111-单独考试思想政治理论，</w:t>
            </w:r>
          </w:p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112-援藏计划思想政治理论(100分)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201-英语一或</w:t>
            </w: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202-俄语或</w:t>
            </w: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203-日语；★230-援藏计划英语；其它语种、外国语言文学专业第二外语、单独考试外语可由招生单位设置自命题科目，也可选用全国统考科目（100分）</w:t>
            </w:r>
          </w:p>
        </w:tc>
        <w:tc>
          <w:tcPr>
            <w:tcW w:w="3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301-数学一（150分）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408-计算机学科专业基础综合或招生单位自命题科目（150分）</w:t>
            </w:r>
          </w:p>
        </w:tc>
      </w:tr>
      <w:tr w:rsidR="0079059B" w:rsidRPr="0079059B" w:rsidTr="00D84A28">
        <w:trPr>
          <w:trHeight w:val="737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力学、机械工程、光学工程、仪器科学与技术、冶金工程、动力工程及工程热物理、电气工程、电子科学与技术、信息与通信工程、控制科学与工程、土木工程、水利工程、测绘科学与技术、交通运输工程、船舶与海洋工程、航空宇航科学与技术、兵器科学与技术、核科学与技术、生物医学工程、管理科学与工程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招生单位自命题科目( （150分）</w:t>
            </w:r>
          </w:p>
        </w:tc>
      </w:tr>
      <w:tr w:rsidR="0079059B" w:rsidRPr="0079059B" w:rsidTr="00D84A28">
        <w:trPr>
          <w:trHeight w:val="737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纺织科学与工程、轻工技术与工程、农业工程、林业工程、食品科学与工程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302-数学二（150分）</w:t>
            </w:r>
          </w:p>
        </w:tc>
        <w:tc>
          <w:tcPr>
            <w:tcW w:w="344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9059B" w:rsidRPr="0079059B" w:rsidTr="00D84A28">
        <w:trPr>
          <w:trHeight w:val="737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材料科学与工程、化学工程与技术、地质资源与地质工程、矿业工程、石油与天然气工程、环境科学与工程、科学技术史、软件工程、生物工程、安全科学与工程、公安技术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301-数学一或</w:t>
            </w: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302-数学二（150分）</w:t>
            </w:r>
          </w:p>
        </w:tc>
        <w:tc>
          <w:tcPr>
            <w:tcW w:w="3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408-计算机学科专业基础综合或招生单位自命题科目（150分）</w:t>
            </w:r>
          </w:p>
        </w:tc>
      </w:tr>
      <w:tr w:rsidR="0079059B" w:rsidRPr="0079059B" w:rsidTr="00D84A28">
        <w:trPr>
          <w:trHeight w:val="737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建筑学、城乡规划学、风景园林学、设计学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355-建筑学基础或</w:t>
            </w: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★344-风景园林基础或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招生单位自命题科目（150分）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招生单位自命题科目(允许设考试时间为三小时以上六小时以下考试科目） （150分）</w:t>
            </w:r>
          </w:p>
        </w:tc>
      </w:tr>
      <w:tr w:rsidR="0079059B" w:rsidRPr="0079059B" w:rsidTr="00D84A28">
        <w:trPr>
          <w:trHeight w:val="737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09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作物学、园艺学、畜牧学、兽医学、●植物病理学、●农业昆虫与害虫防治、●林木遗传育种、●森林培育、●森林保护学、●野生动植物保护与利用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314-数学（农）或</w:t>
            </w: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315-化学（农）</w:t>
            </w:r>
          </w:p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或招生单位自命题科目（150分）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414-植物生理学与生物化学或</w:t>
            </w: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415-动物生理学与生物化学或招生单位自命题科目（150分）</w:t>
            </w:r>
          </w:p>
        </w:tc>
      </w:tr>
      <w:tr w:rsidR="0079059B" w:rsidRPr="0079059B" w:rsidTr="00D84A28">
        <w:trPr>
          <w:trHeight w:val="737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●水产养殖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416-普通动物学与普通生态学或招生单位自命题科目（150分）</w:t>
            </w:r>
          </w:p>
        </w:tc>
      </w:tr>
      <w:tr w:rsidR="0079059B" w:rsidRPr="0079059B" w:rsidTr="00D84A28">
        <w:trPr>
          <w:trHeight w:val="737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●捕捞学、●渔业资源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417-普通生态学与鱼类学或招生单位自命题科目（150分）</w:t>
            </w:r>
          </w:p>
        </w:tc>
      </w:tr>
      <w:tr w:rsidR="0079059B" w:rsidRPr="0079059B" w:rsidTr="00D84A28">
        <w:trPr>
          <w:trHeight w:val="737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其它学科、专业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414-植物生理学与生物化学或</w:t>
            </w: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415-动物生理学与生物化学或招生单位自命题科目(允许设考试时间为三小时以上六小时以下考试科目）（150分）</w:t>
            </w:r>
          </w:p>
        </w:tc>
      </w:tr>
      <w:tr w:rsidR="0079059B" w:rsidRPr="0079059B" w:rsidTr="00D84A28">
        <w:trPr>
          <w:trHeight w:val="567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基础医学、临床医学、中医学、中西医结合、特种医学、医学技术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101-思想政治理论，</w:t>
            </w:r>
            <w:r w:rsidRPr="0079059B" w:rsidDel="00162CD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111-单独考试思想政治理论，</w:t>
            </w:r>
          </w:p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112-援藏计划思想政治理论(100分)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bCs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201-英语一或</w:t>
            </w: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202-俄语或</w:t>
            </w: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203-日语；★230-援藏计划英语；其它语种、外国语言文学专业第二外语、单独考试外语可由招生单位设置自命题科目，也可选用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全国统考科目（100分）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招生单位自命题科目（300分）</w:t>
            </w:r>
          </w:p>
        </w:tc>
        <w:tc>
          <w:tcPr>
            <w:tcW w:w="344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  <w:tr2bl w:val="single" w:sz="4" w:space="0" w:color="000000"/>
            </w:tcBorders>
            <w:vAlign w:val="center"/>
          </w:tcPr>
          <w:p w:rsidR="0079059B" w:rsidRPr="0079059B" w:rsidRDefault="0079059B" w:rsidP="007905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9059B" w:rsidRPr="0079059B" w:rsidTr="00D84A28">
        <w:trPr>
          <w:trHeight w:val="567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308-护理综合（300分）</w:t>
            </w:r>
          </w:p>
        </w:tc>
        <w:tc>
          <w:tcPr>
            <w:tcW w:w="3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  <w:tr2bl w:val="single" w:sz="4" w:space="0" w:color="000000"/>
            </w:tcBorders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9059B" w:rsidRPr="0079059B" w:rsidTr="00D84A28">
        <w:trPr>
          <w:trHeight w:val="567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其它学科、专业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353-卫生综合或招生单位自命题科目</w:t>
            </w:r>
          </w:p>
        </w:tc>
        <w:tc>
          <w:tcPr>
            <w:tcW w:w="34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  <w:tr2bl w:val="single" w:sz="4" w:space="0" w:color="000000"/>
            </w:tcBorders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9059B" w:rsidRPr="0079059B" w:rsidTr="00D84A28">
        <w:trPr>
          <w:trHeight w:val="567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军事学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各学科、专业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招生单位自命题科目，可选用统考试题（150分）</w:t>
            </w:r>
          </w:p>
        </w:tc>
        <w:tc>
          <w:tcPr>
            <w:tcW w:w="344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招生单位自命题科目（150分）</w:t>
            </w:r>
          </w:p>
        </w:tc>
      </w:tr>
      <w:tr w:rsidR="0079059B" w:rsidRPr="0079059B" w:rsidTr="00D84A28">
        <w:trPr>
          <w:trHeight w:val="567"/>
          <w:jc w:val="center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管理科学与工程、工商管理、农林经济管理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303-数学三（150分）</w:t>
            </w:r>
          </w:p>
        </w:tc>
        <w:tc>
          <w:tcPr>
            <w:tcW w:w="344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9059B" w:rsidRPr="0079059B" w:rsidTr="00D84A28">
        <w:trPr>
          <w:trHeight w:val="567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其它学科、专业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招生单位自命题科目，可选用统考试题（150分）</w:t>
            </w:r>
          </w:p>
        </w:tc>
        <w:tc>
          <w:tcPr>
            <w:tcW w:w="344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9059B" w:rsidRPr="0079059B" w:rsidTr="00D84A28">
        <w:trPr>
          <w:trHeight w:val="567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各学科、专业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招生单位自命题科目（150分）</w:t>
            </w:r>
          </w:p>
        </w:tc>
        <w:tc>
          <w:tcPr>
            <w:tcW w:w="344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招生单位自命题科目(允许设考试时间为三小时以上六小时以下考试科目）   （150分）</w:t>
            </w:r>
          </w:p>
        </w:tc>
      </w:tr>
      <w:tr w:rsidR="0079059B" w:rsidRPr="0079059B" w:rsidTr="00D84A28">
        <w:trPr>
          <w:trHeight w:val="319"/>
          <w:jc w:val="center"/>
        </w:trPr>
        <w:tc>
          <w:tcPr>
            <w:tcW w:w="15018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>注：1.学科专业中带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●</w:t>
            </w:r>
            <w:r w:rsidRPr="0079059B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>者为代码册中的二级学科；不带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●</w:t>
            </w:r>
            <w:r w:rsidRPr="0079059B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>者为代码册中的一级学科，这些一级学科中的所有二级学科，都应使用其所在一级学科的统考试题；</w:t>
            </w:r>
          </w:p>
          <w:p w:rsidR="0079059B" w:rsidRPr="0079059B" w:rsidRDefault="0079059B" w:rsidP="0079059B">
            <w:pPr>
              <w:widowControl/>
              <w:spacing w:line="300" w:lineRule="atLeast"/>
              <w:ind w:firstLineChars="200" w:firstLine="360"/>
              <w:jc w:val="left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>2.</w:t>
            </w: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加“▲”者为全国统考或全国联考科目。加“★”者为全国统一规定代码的招生单位联合命题或自命题科目。</w:t>
            </w:r>
          </w:p>
          <w:p w:rsidR="0079059B" w:rsidRPr="0079059B" w:rsidRDefault="0079059B" w:rsidP="0079059B">
            <w:pPr>
              <w:widowControl/>
              <w:spacing w:line="300" w:lineRule="atLeast"/>
              <w:ind w:firstLineChars="200" w:firstLine="360"/>
              <w:jc w:val="left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3.第二单元招生单位自命题科目代码一律使用240-289</w:t>
            </w:r>
          </w:p>
          <w:p w:rsidR="0079059B" w:rsidRPr="0079059B" w:rsidRDefault="0079059B" w:rsidP="0079059B">
            <w:pPr>
              <w:widowControl/>
              <w:spacing w:line="300" w:lineRule="atLeast"/>
              <w:ind w:firstLine="36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Courier New" w:hint="eastAsia"/>
                <w:kern w:val="0"/>
                <w:sz w:val="18"/>
                <w:szCs w:val="18"/>
              </w:rPr>
              <w:t>4.第三单元招生单位自命题科目代码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使用6××或7××（其中，601-609仅供招生单位自命题理学数学使用,其它自命题科目不得使用）。援藏计划数学科目代码使用329（理工类）、</w:t>
            </w:r>
          </w:p>
          <w:p w:rsidR="0079059B" w:rsidRPr="0079059B" w:rsidRDefault="0079059B" w:rsidP="0079059B">
            <w:pPr>
              <w:widowControl/>
              <w:spacing w:line="300" w:lineRule="atLeast"/>
              <w:ind w:firstLine="36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330（经管农类）。</w:t>
            </w:r>
          </w:p>
          <w:p w:rsidR="0079059B" w:rsidRPr="0079059B" w:rsidRDefault="0079059B" w:rsidP="0079059B">
            <w:pPr>
              <w:widowControl/>
              <w:spacing w:line="300" w:lineRule="atLeast"/>
              <w:jc w:val="left"/>
              <w:rPr>
                <w:rFonts w:ascii="仿宋_GB2312" w:eastAsia="仿宋_GB2312" w:hAnsi="宋体" w:cs="Courier New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  5.第四单元招生单位自命题科目</w:t>
            </w:r>
            <w:r w:rsidRPr="0079059B">
              <w:rPr>
                <w:rFonts w:ascii="仿宋_GB2312" w:eastAsia="仿宋_GB2312" w:hAnsi="宋体" w:cs="Courier New" w:hint="eastAsia"/>
                <w:kern w:val="0"/>
                <w:sz w:val="18"/>
                <w:szCs w:val="18"/>
              </w:rPr>
              <w:t>，考试时间</w:t>
            </w:r>
            <w:r w:rsidRPr="0079059B">
              <w:rPr>
                <w:rFonts w:ascii="仿宋_GB2312" w:eastAsia="仿宋_GB2312" w:hAnsi="宋体" w:cs="Courier New"/>
                <w:kern w:val="0"/>
                <w:sz w:val="18"/>
                <w:szCs w:val="18"/>
              </w:rPr>
              <w:t>为</w:t>
            </w:r>
            <w:r w:rsidRPr="0079059B">
              <w:rPr>
                <w:rFonts w:ascii="仿宋_GB2312" w:eastAsia="仿宋_GB2312" w:hAnsi="宋体" w:cs="Courier New" w:hint="eastAsia"/>
                <w:kern w:val="0"/>
                <w:sz w:val="18"/>
                <w:szCs w:val="18"/>
              </w:rPr>
              <w:t>3小时</w:t>
            </w:r>
            <w:r w:rsidRPr="0079059B">
              <w:rPr>
                <w:rFonts w:ascii="仿宋_GB2312" w:eastAsia="仿宋_GB2312" w:hAnsi="宋体" w:cs="Courier New"/>
                <w:kern w:val="0"/>
                <w:sz w:val="18"/>
                <w:szCs w:val="18"/>
              </w:rPr>
              <w:t>的科目代码使用</w:t>
            </w:r>
            <w:r w:rsidRPr="0079059B">
              <w:rPr>
                <w:rFonts w:ascii="仿宋_GB2312" w:eastAsia="仿宋_GB2312" w:hAnsi="宋体" w:cs="Courier New" w:hint="eastAsia"/>
                <w:kern w:val="0"/>
                <w:sz w:val="18"/>
                <w:szCs w:val="18"/>
              </w:rPr>
              <w:t>8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××</w:t>
            </w:r>
            <w:r w:rsidRPr="0079059B">
              <w:rPr>
                <w:rFonts w:ascii="仿宋_GB2312" w:eastAsia="仿宋_GB2312" w:hAnsi="宋体" w:cs="Courier New" w:hint="eastAsia"/>
                <w:kern w:val="0"/>
                <w:sz w:val="18"/>
                <w:szCs w:val="18"/>
              </w:rPr>
              <w:t>或9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××,考试</w:t>
            </w:r>
            <w:r w:rsidRPr="0079059B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时间为三小时以上六小时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</w:t>
            </w:r>
            <w:r w:rsidRPr="0079059B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的科目代码使用</w:t>
            </w:r>
            <w:r w:rsidRPr="0079059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5××。</w:t>
            </w:r>
          </w:p>
          <w:p w:rsidR="0079059B" w:rsidRPr="0079059B" w:rsidRDefault="0079059B" w:rsidP="0079059B">
            <w:pPr>
              <w:widowControl/>
              <w:spacing w:line="300" w:lineRule="atLeast"/>
              <w:ind w:firstLine="360"/>
              <w:jc w:val="left"/>
              <w:rPr>
                <w:rFonts w:ascii="仿宋_GB2312" w:eastAsia="仿宋_GB2312" w:hAnsi="宋体" w:cs="Courier New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Courier New" w:hint="eastAsia"/>
                <w:kern w:val="0"/>
                <w:sz w:val="18"/>
                <w:szCs w:val="18"/>
              </w:rPr>
              <w:t>6.招生单位自命题科目均可选用相应单元、相同分值的统考科目试题。</w:t>
            </w:r>
          </w:p>
          <w:p w:rsidR="0079059B" w:rsidRPr="0079059B" w:rsidRDefault="0079059B" w:rsidP="0079059B">
            <w:pPr>
              <w:widowControl/>
              <w:spacing w:line="300" w:lineRule="atLeast"/>
              <w:ind w:firstLine="360"/>
              <w:jc w:val="left"/>
              <w:rPr>
                <w:rFonts w:ascii="仿宋_GB2312" w:eastAsia="仿宋_GB2312" w:hAnsi="宋体" w:cs="Courier New"/>
                <w:kern w:val="0"/>
                <w:sz w:val="18"/>
                <w:szCs w:val="18"/>
              </w:rPr>
            </w:pPr>
            <w:r w:rsidRPr="0079059B">
              <w:rPr>
                <w:rFonts w:ascii="仿宋_GB2312" w:eastAsia="仿宋_GB2312" w:hAnsi="宋体" w:cs="Courier New" w:hint="eastAsia"/>
                <w:kern w:val="0"/>
                <w:sz w:val="18"/>
                <w:szCs w:val="18"/>
              </w:rPr>
              <w:t>7.括号内所注分值为该栏考试科目的满分值。</w:t>
            </w:r>
          </w:p>
          <w:p w:rsidR="0079059B" w:rsidRPr="0079059B" w:rsidRDefault="0079059B" w:rsidP="0079059B">
            <w:pPr>
              <w:widowControl/>
              <w:spacing w:line="300" w:lineRule="atLeast"/>
              <w:ind w:firstLine="360"/>
              <w:jc w:val="left"/>
              <w:rPr>
                <w:rFonts w:ascii="仿宋_GB2312" w:eastAsia="仿宋_GB2312" w:hAnsi="宋体" w:cs="Courier New"/>
                <w:kern w:val="0"/>
                <w:sz w:val="18"/>
                <w:szCs w:val="18"/>
              </w:rPr>
            </w:pPr>
          </w:p>
        </w:tc>
      </w:tr>
    </w:tbl>
    <w:p w:rsidR="00C05A6F" w:rsidRPr="0079059B" w:rsidRDefault="00C05A6F"/>
    <w:sectPr w:rsidR="00C05A6F" w:rsidRPr="0079059B" w:rsidSect="0079059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9B"/>
    <w:rsid w:val="0079059B"/>
    <w:rsid w:val="00BC4CFB"/>
    <w:rsid w:val="00C0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342A1-C151-4DA5-8C51-412AB201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2243</Characters>
  <Application>Microsoft Office Word</Application>
  <DocSecurity>0</DocSecurity>
  <Lines>18</Lines>
  <Paragraphs>5</Paragraphs>
  <ScaleCrop>false</ScaleCrop>
  <Company>Microsoft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2019-06-15T05:07:00Z</dcterms:created>
  <dcterms:modified xsi:type="dcterms:W3CDTF">2019-06-15T05:16:00Z</dcterms:modified>
</cp:coreProperties>
</file>