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5DF" w:rsidRPr="00FF18FE" w:rsidRDefault="003615DF" w:rsidP="003615DF">
      <w:pPr>
        <w:adjustRightInd w:val="0"/>
        <w:snapToGrid w:val="0"/>
        <w:spacing w:line="560" w:lineRule="exact"/>
        <w:jc w:val="left"/>
        <w:rPr>
          <w:rFonts w:eastAsia="黑体"/>
          <w:sz w:val="32"/>
          <w:szCs w:val="32"/>
        </w:rPr>
      </w:pPr>
      <w:bookmarkStart w:id="0" w:name="_Toc2674365"/>
      <w:r w:rsidRPr="00FF18FE">
        <w:rPr>
          <w:rFonts w:eastAsia="黑体"/>
          <w:sz w:val="32"/>
          <w:szCs w:val="32"/>
        </w:rPr>
        <w:t>附件</w:t>
      </w:r>
      <w:r w:rsidRPr="00FF18FE">
        <w:rPr>
          <w:rFonts w:eastAsia="黑体"/>
          <w:sz w:val="32"/>
          <w:szCs w:val="32"/>
        </w:rPr>
        <w:t>2</w:t>
      </w:r>
    </w:p>
    <w:p w:rsidR="00633307" w:rsidRPr="00FF18FE" w:rsidRDefault="00633307" w:rsidP="003615DF">
      <w:pPr>
        <w:adjustRightInd w:val="0"/>
        <w:snapToGrid w:val="0"/>
        <w:spacing w:line="560" w:lineRule="exact"/>
        <w:jc w:val="center"/>
        <w:outlineLvl w:val="0"/>
        <w:rPr>
          <w:rFonts w:eastAsia="方正小标宋简体"/>
          <w:sz w:val="44"/>
          <w:szCs w:val="44"/>
        </w:rPr>
      </w:pPr>
      <w:r w:rsidRPr="00FF18FE">
        <w:rPr>
          <w:rFonts w:eastAsia="方正小标宋简体"/>
          <w:sz w:val="44"/>
          <w:szCs w:val="44"/>
        </w:rPr>
        <w:t>马鞍山学院章程</w:t>
      </w:r>
      <w:bookmarkEnd w:id="0"/>
    </w:p>
    <w:p w:rsidR="003615DF" w:rsidRPr="00FF18FE" w:rsidRDefault="003615DF" w:rsidP="00633307">
      <w:pPr>
        <w:tabs>
          <w:tab w:val="left" w:pos="8280"/>
        </w:tabs>
        <w:spacing w:beforeLines="100" w:before="312" w:afterLines="50" w:after="156" w:line="460" w:lineRule="exact"/>
        <w:ind w:right="28"/>
        <w:jc w:val="center"/>
        <w:rPr>
          <w:rFonts w:eastAsia="黑体"/>
          <w:sz w:val="30"/>
          <w:szCs w:val="30"/>
        </w:rPr>
      </w:pPr>
    </w:p>
    <w:p w:rsidR="00633307" w:rsidRPr="00FF18FE" w:rsidRDefault="00633307" w:rsidP="006D09F9">
      <w:pPr>
        <w:overflowPunct w:val="0"/>
        <w:topLinePunct/>
        <w:adjustRightInd w:val="0"/>
        <w:snapToGrid w:val="0"/>
        <w:spacing w:beforeLines="100" w:before="312" w:afterLines="100" w:after="312" w:line="560" w:lineRule="exact"/>
        <w:jc w:val="center"/>
        <w:textAlignment w:val="center"/>
        <w:outlineLvl w:val="0"/>
        <w:rPr>
          <w:rFonts w:eastAsia="黑体"/>
          <w:bCs/>
          <w:sz w:val="32"/>
          <w:szCs w:val="32"/>
        </w:rPr>
      </w:pPr>
      <w:r w:rsidRPr="00FF18FE">
        <w:rPr>
          <w:rFonts w:eastAsia="黑体"/>
          <w:bCs/>
          <w:sz w:val="32"/>
          <w:szCs w:val="32"/>
        </w:rPr>
        <w:t>第一章</w:t>
      </w:r>
      <w:r w:rsidRPr="00FF18FE">
        <w:rPr>
          <w:rFonts w:eastAsia="黑体"/>
          <w:bCs/>
          <w:sz w:val="32"/>
          <w:szCs w:val="32"/>
        </w:rPr>
        <w:t xml:space="preserve">  </w:t>
      </w:r>
      <w:r w:rsidRPr="00FF18FE">
        <w:rPr>
          <w:rFonts w:eastAsia="黑体"/>
          <w:bCs/>
          <w:sz w:val="32"/>
          <w:szCs w:val="32"/>
        </w:rPr>
        <w:t>总则</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第一条</w:t>
      </w:r>
      <w:r w:rsidRPr="00FF18FE">
        <w:rPr>
          <w:rFonts w:eastAsia="仿宋"/>
          <w:sz w:val="32"/>
          <w:szCs w:val="32"/>
        </w:rPr>
        <w:t xml:space="preserve">  </w:t>
      </w:r>
      <w:r w:rsidRPr="00FF18FE">
        <w:rPr>
          <w:rFonts w:eastAsia="仿宋"/>
          <w:sz w:val="32"/>
          <w:szCs w:val="32"/>
        </w:rPr>
        <w:t>为全面贯彻党的教育方针，推进中国特色现代大学制度建设，健全内部治理结构，促进学校持续健康发展，根据《中华人民共和国教育法》《中华人民共和国高等教育法》《中华人民共和国民办教育促进法》《中华人民共和国民办教育促进法实施条例》等有关法律法规，</w:t>
      </w:r>
      <w:r w:rsidR="0039045F" w:rsidRPr="00FF18FE">
        <w:rPr>
          <w:rFonts w:eastAsia="仿宋"/>
          <w:sz w:val="32"/>
          <w:szCs w:val="32"/>
        </w:rPr>
        <w:t>参照《高等学校章程制定暂行办法》，</w:t>
      </w:r>
      <w:r w:rsidRPr="00FF18FE">
        <w:rPr>
          <w:rFonts w:eastAsia="仿宋"/>
          <w:sz w:val="32"/>
          <w:szCs w:val="32"/>
        </w:rPr>
        <w:t>特制定本章程。</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第二条</w:t>
      </w:r>
      <w:r w:rsidRPr="00FF18FE">
        <w:rPr>
          <w:rFonts w:eastAsia="仿宋"/>
          <w:sz w:val="32"/>
          <w:szCs w:val="32"/>
        </w:rPr>
        <w:t xml:space="preserve">  </w:t>
      </w:r>
      <w:r w:rsidRPr="00FF18FE">
        <w:rPr>
          <w:rFonts w:eastAsia="仿宋"/>
          <w:sz w:val="32"/>
          <w:szCs w:val="32"/>
        </w:rPr>
        <w:t>学校名称：马鞍山学院</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英文名称：</w:t>
      </w:r>
      <w:r w:rsidRPr="00FF18FE">
        <w:rPr>
          <w:rFonts w:eastAsia="仿宋"/>
          <w:sz w:val="32"/>
          <w:szCs w:val="32"/>
        </w:rPr>
        <w:t>Maanshan College</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学校法定住所地：安徽省马鞍山市当涂县黄池路</w:t>
      </w:r>
      <w:r w:rsidRPr="00FF18FE">
        <w:rPr>
          <w:rFonts w:eastAsia="仿宋"/>
          <w:sz w:val="32"/>
          <w:szCs w:val="32"/>
        </w:rPr>
        <w:t>8</w:t>
      </w:r>
      <w:r w:rsidRPr="00FF18FE">
        <w:rPr>
          <w:rFonts w:eastAsia="仿宋"/>
          <w:sz w:val="32"/>
          <w:szCs w:val="32"/>
        </w:rPr>
        <w:t>号</w:t>
      </w:r>
      <w:r w:rsidR="00BD7CB1" w:rsidRPr="00FF18FE">
        <w:rPr>
          <w:rFonts w:eastAsia="仿宋"/>
          <w:sz w:val="32"/>
          <w:szCs w:val="32"/>
        </w:rPr>
        <w:t>。</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第三条</w:t>
      </w:r>
      <w:r w:rsidRPr="00FF18FE">
        <w:rPr>
          <w:rFonts w:eastAsia="仿宋"/>
          <w:sz w:val="32"/>
          <w:szCs w:val="32"/>
        </w:rPr>
        <w:t xml:space="preserve">  </w:t>
      </w:r>
      <w:r w:rsidRPr="00FF18FE">
        <w:rPr>
          <w:rFonts w:eastAsia="仿宋"/>
          <w:sz w:val="32"/>
          <w:szCs w:val="32"/>
        </w:rPr>
        <w:t>学校性质：全日制民办普通本科高等学校</w:t>
      </w:r>
      <w:r w:rsidR="006929A1" w:rsidRPr="00FF18FE">
        <w:rPr>
          <w:rFonts w:eastAsia="仿宋"/>
          <w:sz w:val="32"/>
          <w:szCs w:val="32"/>
        </w:rPr>
        <w:t>，非营利性法人</w:t>
      </w:r>
      <w:r w:rsidR="00BD7CB1" w:rsidRPr="00FF18FE">
        <w:rPr>
          <w:rFonts w:eastAsia="仿宋"/>
          <w:sz w:val="32"/>
          <w:szCs w:val="32"/>
        </w:rPr>
        <w:t>。</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第四条</w:t>
      </w:r>
      <w:r w:rsidRPr="00FF18FE">
        <w:rPr>
          <w:rFonts w:eastAsia="仿宋"/>
          <w:sz w:val="32"/>
          <w:szCs w:val="32"/>
        </w:rPr>
        <w:t xml:space="preserve">  </w:t>
      </w:r>
      <w:r w:rsidRPr="00FF18FE">
        <w:rPr>
          <w:rFonts w:eastAsia="仿宋"/>
          <w:sz w:val="32"/>
          <w:szCs w:val="32"/>
        </w:rPr>
        <w:t>办学宗旨：高举习近平新时代中国特色社会主义思想旗帜，</w:t>
      </w:r>
      <w:r w:rsidR="00237C9C" w:rsidRPr="00FF18FE">
        <w:rPr>
          <w:rFonts w:eastAsia="仿宋"/>
          <w:sz w:val="32"/>
          <w:szCs w:val="32"/>
        </w:rPr>
        <w:t>坚持中国共产党的领导，</w:t>
      </w:r>
      <w:r w:rsidRPr="00FF18FE">
        <w:rPr>
          <w:rFonts w:eastAsia="仿宋"/>
          <w:sz w:val="32"/>
          <w:szCs w:val="32"/>
        </w:rPr>
        <w:t>全面贯彻党的教育方针，坚持社会主义办学方向；加强国际交流与合作，借鉴国际先进理念和标准，放眼全球，办出特色；发挥企业办学优势，产教深度融合，协同育人；致力于培养具有创新意识和实践能力、具有自主终身学习能力、具有沟通协调能力和工程领导力、具有国际视野的</w:t>
      </w:r>
      <w:r w:rsidR="006206F7" w:rsidRPr="00FF18FE">
        <w:rPr>
          <w:rFonts w:eastAsia="仿宋"/>
          <w:sz w:val="32"/>
          <w:szCs w:val="32"/>
        </w:rPr>
        <w:t>德智体美劳全面发展的</w:t>
      </w:r>
      <w:r w:rsidRPr="00FF18FE">
        <w:rPr>
          <w:rFonts w:eastAsia="仿宋"/>
          <w:sz w:val="32"/>
          <w:szCs w:val="32"/>
        </w:rPr>
        <w:t>高水平应用型人才，服务国家和区域经济发展。</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lastRenderedPageBreak/>
        <w:t>第五条</w:t>
      </w:r>
      <w:r w:rsidRPr="00FF18FE">
        <w:rPr>
          <w:rFonts w:eastAsia="仿宋"/>
          <w:sz w:val="32"/>
          <w:szCs w:val="32"/>
        </w:rPr>
        <w:t xml:space="preserve">  </w:t>
      </w:r>
      <w:r w:rsidRPr="00FF18FE">
        <w:rPr>
          <w:rFonts w:eastAsia="仿宋"/>
          <w:sz w:val="32"/>
          <w:szCs w:val="32"/>
        </w:rPr>
        <w:t>办学形式、层次：全日制本科学历教育</w:t>
      </w:r>
      <w:r w:rsidR="00BD7CB1" w:rsidRPr="00FF18FE">
        <w:rPr>
          <w:rFonts w:eastAsia="仿宋"/>
          <w:sz w:val="32"/>
          <w:szCs w:val="32"/>
        </w:rPr>
        <w:t>。</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第六条</w:t>
      </w:r>
      <w:r w:rsidRPr="00FF18FE">
        <w:rPr>
          <w:rFonts w:eastAsia="仿宋"/>
          <w:sz w:val="32"/>
          <w:szCs w:val="32"/>
        </w:rPr>
        <w:t xml:space="preserve">  </w:t>
      </w:r>
      <w:r w:rsidRPr="00FF18FE">
        <w:rPr>
          <w:rFonts w:eastAsia="仿宋"/>
          <w:sz w:val="32"/>
          <w:szCs w:val="32"/>
        </w:rPr>
        <w:t>办学规模：学校在校生规模在稳定期为</w:t>
      </w:r>
      <w:r w:rsidRPr="00FF18FE">
        <w:rPr>
          <w:rFonts w:eastAsia="仿宋"/>
          <w:sz w:val="32"/>
          <w:szCs w:val="32"/>
        </w:rPr>
        <w:t>10000</w:t>
      </w:r>
      <w:r w:rsidRPr="00FF18FE">
        <w:rPr>
          <w:rFonts w:eastAsia="仿宋"/>
          <w:sz w:val="32"/>
          <w:szCs w:val="32"/>
        </w:rPr>
        <w:t>人左右。</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第七条</w:t>
      </w:r>
      <w:r w:rsidRPr="00FF18FE">
        <w:rPr>
          <w:rFonts w:eastAsia="仿宋"/>
          <w:sz w:val="32"/>
          <w:szCs w:val="32"/>
        </w:rPr>
        <w:t xml:space="preserve">  </w:t>
      </w:r>
      <w:r w:rsidRPr="00FF18FE">
        <w:rPr>
          <w:rFonts w:eastAsia="仿宋"/>
          <w:sz w:val="32"/>
          <w:szCs w:val="32"/>
        </w:rPr>
        <w:t>学科专业定位：以工学为主，加强文理渗透，推动多学科交叉，打造鲜明特色。</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第八条</w:t>
      </w:r>
      <w:r w:rsidRPr="00FF18FE">
        <w:rPr>
          <w:rFonts w:eastAsia="仿宋"/>
          <w:sz w:val="32"/>
          <w:szCs w:val="32"/>
        </w:rPr>
        <w:t xml:space="preserve">  </w:t>
      </w:r>
      <w:r w:rsidRPr="00FF18FE">
        <w:rPr>
          <w:rFonts w:eastAsia="仿宋"/>
          <w:sz w:val="32"/>
          <w:szCs w:val="32"/>
        </w:rPr>
        <w:t>学校的举办者为深圳市赛为智能股份有限公司，学校接受安徽省教育厅的领导、业务指导和监督管理。</w:t>
      </w:r>
    </w:p>
    <w:p w:rsidR="00633307" w:rsidRPr="00FF18FE" w:rsidRDefault="00633307" w:rsidP="006D09F9">
      <w:pPr>
        <w:overflowPunct w:val="0"/>
        <w:topLinePunct/>
        <w:adjustRightInd w:val="0"/>
        <w:snapToGrid w:val="0"/>
        <w:spacing w:beforeLines="100" w:before="312" w:afterLines="100" w:after="312" w:line="560" w:lineRule="exact"/>
        <w:jc w:val="center"/>
        <w:textAlignment w:val="center"/>
        <w:outlineLvl w:val="0"/>
        <w:rPr>
          <w:rFonts w:eastAsia="黑体"/>
          <w:bCs/>
          <w:sz w:val="32"/>
          <w:szCs w:val="32"/>
        </w:rPr>
      </w:pPr>
      <w:r w:rsidRPr="00FF18FE">
        <w:rPr>
          <w:rFonts w:eastAsia="黑体"/>
          <w:bCs/>
          <w:sz w:val="32"/>
          <w:szCs w:val="32"/>
        </w:rPr>
        <w:t>第二章</w:t>
      </w:r>
      <w:r w:rsidRPr="00FF18FE">
        <w:rPr>
          <w:rFonts w:eastAsia="黑体"/>
          <w:bCs/>
          <w:sz w:val="32"/>
          <w:szCs w:val="32"/>
        </w:rPr>
        <w:t xml:space="preserve">  </w:t>
      </w:r>
      <w:r w:rsidRPr="00FF18FE">
        <w:rPr>
          <w:rFonts w:eastAsia="黑体"/>
          <w:bCs/>
          <w:sz w:val="32"/>
          <w:szCs w:val="32"/>
        </w:rPr>
        <w:t>管理体制</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第九条</w:t>
      </w:r>
      <w:r w:rsidRPr="00FF18FE">
        <w:rPr>
          <w:rFonts w:eastAsia="仿宋"/>
          <w:sz w:val="32"/>
          <w:szCs w:val="32"/>
        </w:rPr>
        <w:t xml:space="preserve">  </w:t>
      </w:r>
      <w:r w:rsidRPr="00FF18FE">
        <w:rPr>
          <w:rFonts w:eastAsia="仿宋"/>
          <w:sz w:val="32"/>
          <w:szCs w:val="32"/>
        </w:rPr>
        <w:t>学校实行董事会领导下的校长负责制。学校设立董事会。董事会是学校的最高决策机构，董事长为学校的法定代表人。</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第十条</w:t>
      </w:r>
      <w:r w:rsidRPr="00FF18FE">
        <w:rPr>
          <w:rFonts w:eastAsia="仿宋"/>
          <w:sz w:val="32"/>
          <w:szCs w:val="32"/>
        </w:rPr>
        <w:t xml:space="preserve">  </w:t>
      </w:r>
      <w:r w:rsidR="006929A1" w:rsidRPr="00FF18FE">
        <w:rPr>
          <w:rFonts w:eastAsia="仿宋"/>
          <w:sz w:val="32"/>
          <w:szCs w:val="32"/>
        </w:rPr>
        <w:t>首届董事会成员由举办方协商确定，</w:t>
      </w:r>
      <w:r w:rsidR="006206F7" w:rsidRPr="00FF18FE">
        <w:rPr>
          <w:rFonts w:eastAsia="仿宋"/>
          <w:sz w:val="32"/>
          <w:szCs w:val="32"/>
        </w:rPr>
        <w:t>以后董事会成员的产生根据章程确定。</w:t>
      </w:r>
      <w:r w:rsidRPr="00FF18FE">
        <w:rPr>
          <w:rFonts w:eastAsia="仿宋"/>
          <w:sz w:val="32"/>
          <w:szCs w:val="32"/>
        </w:rPr>
        <w:t>董事会由举办方代表、校长、党组织负责人、教职工代表等共</w:t>
      </w:r>
      <w:r w:rsidRPr="00FF18FE">
        <w:rPr>
          <w:rFonts w:eastAsia="仿宋"/>
          <w:sz w:val="32"/>
          <w:szCs w:val="32"/>
        </w:rPr>
        <w:t>11</w:t>
      </w:r>
      <w:r w:rsidRPr="00FF18FE">
        <w:rPr>
          <w:rFonts w:eastAsia="仿宋"/>
          <w:sz w:val="32"/>
          <w:szCs w:val="32"/>
        </w:rPr>
        <w:t>人组成。其中教职工代表</w:t>
      </w:r>
      <w:r w:rsidRPr="00FF18FE">
        <w:rPr>
          <w:rFonts w:eastAsia="仿宋"/>
          <w:sz w:val="32"/>
          <w:szCs w:val="32"/>
        </w:rPr>
        <w:t>1</w:t>
      </w:r>
      <w:r w:rsidRPr="00FF18FE">
        <w:rPr>
          <w:rFonts w:eastAsia="仿宋"/>
          <w:sz w:val="32"/>
          <w:szCs w:val="32"/>
        </w:rPr>
        <w:t>人，由教职工代表大会选举产生，董事会其他成员由举办方协商确定。设董事长</w:t>
      </w:r>
      <w:r w:rsidRPr="00FF18FE">
        <w:rPr>
          <w:rFonts w:eastAsia="仿宋"/>
          <w:sz w:val="32"/>
          <w:szCs w:val="32"/>
        </w:rPr>
        <w:t>1</w:t>
      </w:r>
      <w:r w:rsidRPr="00FF18FE">
        <w:rPr>
          <w:rFonts w:eastAsia="仿宋"/>
          <w:sz w:val="32"/>
          <w:szCs w:val="32"/>
        </w:rPr>
        <w:t>人，可根据实际情况设副董事长。</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第十一条</w:t>
      </w:r>
      <w:r w:rsidRPr="00FF18FE">
        <w:rPr>
          <w:rFonts w:eastAsia="仿宋"/>
          <w:sz w:val="32"/>
          <w:szCs w:val="32"/>
        </w:rPr>
        <w:t xml:space="preserve">  </w:t>
      </w:r>
      <w:r w:rsidRPr="00FF18FE">
        <w:rPr>
          <w:rFonts w:eastAsia="仿宋"/>
          <w:sz w:val="32"/>
          <w:szCs w:val="32"/>
        </w:rPr>
        <w:t>董事会成员中，三分之一以上的董事应当具有</w:t>
      </w:r>
      <w:r w:rsidR="0039045F" w:rsidRPr="00FF18FE">
        <w:rPr>
          <w:rFonts w:eastAsia="仿宋"/>
          <w:sz w:val="32"/>
          <w:szCs w:val="32"/>
        </w:rPr>
        <w:t>5</w:t>
      </w:r>
      <w:r w:rsidRPr="00FF18FE">
        <w:rPr>
          <w:rFonts w:eastAsia="仿宋"/>
          <w:sz w:val="32"/>
          <w:szCs w:val="32"/>
        </w:rPr>
        <w:t>年以上高校教育教学管理经验。董事会成员名单报审批机关备案。董事会成员每届任期四年，届满可以连选连任。</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第十二条</w:t>
      </w:r>
      <w:r w:rsidRPr="00FF18FE">
        <w:rPr>
          <w:rFonts w:eastAsia="仿宋"/>
          <w:sz w:val="32"/>
          <w:szCs w:val="32"/>
        </w:rPr>
        <w:t xml:space="preserve">  </w:t>
      </w:r>
      <w:r w:rsidRPr="00FF18FE">
        <w:rPr>
          <w:rFonts w:eastAsia="仿宋"/>
          <w:sz w:val="32"/>
          <w:szCs w:val="32"/>
        </w:rPr>
        <w:t>董事会依法行使下列职权：</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（一）制定学校的发展规划，审批学校年度工作计划；</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（二）修改、审定学校的章程；</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（三）筹集办学经费，审核财务预算、决算方案；</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lastRenderedPageBreak/>
        <w:t>（四）聘任、解聘学校校长，根据校长提名，聘任、解聘学校副校长；</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（五）决定教职工的编制定额和工资标准；</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（六）审议由校长提出的管理机构设置方案；</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（七）决定学校分立、合并、变更及终止；</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（八）决定其他重大事项。</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第十三条</w:t>
      </w:r>
      <w:r w:rsidRPr="00FF18FE">
        <w:rPr>
          <w:rFonts w:eastAsia="仿宋"/>
          <w:sz w:val="32"/>
          <w:szCs w:val="32"/>
        </w:rPr>
        <w:t xml:space="preserve">  </w:t>
      </w:r>
      <w:r w:rsidRPr="00FF18FE">
        <w:rPr>
          <w:rFonts w:eastAsia="仿宋"/>
          <w:sz w:val="32"/>
          <w:szCs w:val="32"/>
        </w:rPr>
        <w:t>董事会议事规则：</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（一）董事会每年至少召开两次会议，董事长或经三分之一及以上的董事联名提议，可以召开临时会议</w:t>
      </w:r>
      <w:r w:rsidR="00307436" w:rsidRPr="00FF18FE">
        <w:rPr>
          <w:rFonts w:eastAsia="仿宋"/>
          <w:sz w:val="32"/>
          <w:szCs w:val="32"/>
        </w:rPr>
        <w:t>；</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（二）在董事会会议召开</w:t>
      </w:r>
      <w:r w:rsidRPr="00FF18FE">
        <w:rPr>
          <w:rFonts w:eastAsia="仿宋"/>
          <w:sz w:val="32"/>
          <w:szCs w:val="32"/>
        </w:rPr>
        <w:t>5</w:t>
      </w:r>
      <w:r w:rsidR="00307436" w:rsidRPr="00FF18FE">
        <w:rPr>
          <w:rFonts w:eastAsia="仿宋"/>
          <w:sz w:val="32"/>
          <w:szCs w:val="32"/>
        </w:rPr>
        <w:t>日前，由董事会办公室以书面、电话或传真的形式通知全体董事；</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（三）董事会会议由董事长负责召集和主持，董事长因故不能出席会议时，可授权其他董事代行召集和主持；因故不能现场出席的董事可以使用通信方式出席会议或者书面授权其他董事出席并代为行使表决权，书</w:t>
      </w:r>
      <w:r w:rsidR="00307436" w:rsidRPr="00FF18FE">
        <w:rPr>
          <w:rFonts w:eastAsia="仿宋"/>
          <w:sz w:val="32"/>
          <w:szCs w:val="32"/>
        </w:rPr>
        <w:t>面授权要界定授权事项和表决意愿，既不授权又不出席的视为表决弃权；</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四）董事会会议，须有二分之一以上的董事出席方可举行，董事会会议的表决实行一人一票制和少数服从多数的原则。董事会做出决议，须经全体董事半数以上表决通过方为有效。但是讨论下列重大事项时，须经三分之二以</w:t>
      </w:r>
      <w:r w:rsidR="00307436" w:rsidRPr="00FF18FE">
        <w:rPr>
          <w:rFonts w:eastAsia="仿宋"/>
          <w:sz w:val="32"/>
          <w:szCs w:val="32"/>
        </w:rPr>
        <w:t>上董事表决通过方为有效。当董事表决对等时，董事长有最终的表决权：</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1</w:t>
      </w:r>
      <w:r w:rsidR="00FF18FE">
        <w:rPr>
          <w:rFonts w:eastAsia="仿宋" w:hint="eastAsia"/>
          <w:sz w:val="32"/>
          <w:szCs w:val="32"/>
        </w:rPr>
        <w:t xml:space="preserve">. </w:t>
      </w:r>
      <w:r w:rsidRPr="00FF18FE">
        <w:rPr>
          <w:rFonts w:eastAsia="仿宋"/>
          <w:sz w:val="32"/>
          <w:szCs w:val="32"/>
        </w:rPr>
        <w:t>聘任、解聘校长；</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2</w:t>
      </w:r>
      <w:r w:rsidR="00FF18FE">
        <w:rPr>
          <w:rFonts w:eastAsia="仿宋" w:hint="eastAsia"/>
          <w:sz w:val="32"/>
          <w:szCs w:val="32"/>
        </w:rPr>
        <w:t xml:space="preserve">. </w:t>
      </w:r>
      <w:r w:rsidRPr="00FF18FE">
        <w:rPr>
          <w:rFonts w:eastAsia="仿宋"/>
          <w:sz w:val="32"/>
          <w:szCs w:val="32"/>
        </w:rPr>
        <w:t>修改学校章程；</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3</w:t>
      </w:r>
      <w:r w:rsidR="00FF18FE">
        <w:rPr>
          <w:rFonts w:eastAsia="仿宋" w:hint="eastAsia"/>
          <w:sz w:val="32"/>
          <w:szCs w:val="32"/>
        </w:rPr>
        <w:t xml:space="preserve">. </w:t>
      </w:r>
      <w:r w:rsidRPr="00FF18FE">
        <w:rPr>
          <w:rFonts w:eastAsia="仿宋"/>
          <w:sz w:val="32"/>
          <w:szCs w:val="32"/>
        </w:rPr>
        <w:t>制定、审议学校发展规划和年度工作计划；</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lastRenderedPageBreak/>
        <w:t>4</w:t>
      </w:r>
      <w:r w:rsidR="00FF18FE">
        <w:rPr>
          <w:rFonts w:eastAsia="仿宋" w:hint="eastAsia"/>
          <w:sz w:val="32"/>
          <w:szCs w:val="32"/>
        </w:rPr>
        <w:t xml:space="preserve">. </w:t>
      </w:r>
      <w:r w:rsidRPr="00FF18FE">
        <w:rPr>
          <w:rFonts w:eastAsia="仿宋"/>
          <w:sz w:val="32"/>
          <w:szCs w:val="32"/>
        </w:rPr>
        <w:t>审核批准学校年度预算、决算；</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5</w:t>
      </w:r>
      <w:r w:rsidR="00FF18FE">
        <w:rPr>
          <w:rFonts w:eastAsia="仿宋" w:hint="eastAsia"/>
          <w:sz w:val="32"/>
          <w:szCs w:val="32"/>
        </w:rPr>
        <w:t xml:space="preserve">. </w:t>
      </w:r>
      <w:r w:rsidRPr="00FF18FE">
        <w:rPr>
          <w:rFonts w:eastAsia="仿宋"/>
          <w:sz w:val="32"/>
          <w:szCs w:val="32"/>
        </w:rPr>
        <w:t>决定学校的分立、合并、变更、终止；</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6</w:t>
      </w:r>
      <w:r w:rsidR="00FF18FE">
        <w:rPr>
          <w:rFonts w:eastAsia="仿宋" w:hint="eastAsia"/>
          <w:sz w:val="32"/>
          <w:szCs w:val="32"/>
        </w:rPr>
        <w:t xml:space="preserve">. </w:t>
      </w:r>
      <w:r w:rsidRPr="00FF18FE">
        <w:rPr>
          <w:rFonts w:eastAsia="仿宋"/>
          <w:sz w:val="32"/>
          <w:szCs w:val="32"/>
        </w:rPr>
        <w:t>法律或学校章程规定的其他重大事项。</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（五）董事会会议应当形成记录（纪要）和决议，出席会议董事应当在记录（</w:t>
      </w:r>
      <w:r w:rsidR="00307436" w:rsidRPr="00FF18FE">
        <w:rPr>
          <w:rFonts w:eastAsia="仿宋"/>
          <w:sz w:val="32"/>
          <w:szCs w:val="32"/>
        </w:rPr>
        <w:t>纪要）和决议上签名；董事会会议记录（纪要）和决议由专人存档保管。</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第十四条</w:t>
      </w:r>
      <w:r w:rsidRPr="00FF18FE">
        <w:rPr>
          <w:rFonts w:eastAsia="仿宋"/>
          <w:sz w:val="32"/>
          <w:szCs w:val="32"/>
        </w:rPr>
        <w:t xml:space="preserve">  </w:t>
      </w:r>
      <w:r w:rsidRPr="00FF18FE">
        <w:rPr>
          <w:rFonts w:eastAsia="仿宋"/>
          <w:sz w:val="32"/>
          <w:szCs w:val="32"/>
        </w:rPr>
        <w:t>董事长依法行使下列职权：</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（一）负责董事会日常工作，检查董事会决议的执行情况；</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（二）召集和主持董事会会议；</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（三）签署董事会重要文件和应由学校法定代表人签署的其他文件；</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（四）提请董事会决定聘任、解聘学校校长；</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（五）行使法定代表人的职权，以法定代表人的身份对外开展活动；</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（六）法律、法规规定的以及董事会授予的其他职权。</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第十五条</w:t>
      </w:r>
      <w:r w:rsidRPr="00FF18FE">
        <w:rPr>
          <w:rFonts w:eastAsia="仿宋"/>
          <w:sz w:val="32"/>
          <w:szCs w:val="32"/>
        </w:rPr>
        <w:t xml:space="preserve">  </w:t>
      </w:r>
      <w:r w:rsidRPr="00FF18FE">
        <w:rPr>
          <w:rFonts w:eastAsia="仿宋"/>
          <w:sz w:val="32"/>
          <w:szCs w:val="32"/>
        </w:rPr>
        <w:t>学校设校长</w:t>
      </w:r>
      <w:r w:rsidR="0039045F" w:rsidRPr="00FF18FE">
        <w:rPr>
          <w:rFonts w:eastAsia="仿宋"/>
          <w:sz w:val="32"/>
          <w:szCs w:val="32"/>
        </w:rPr>
        <w:t>1</w:t>
      </w:r>
      <w:r w:rsidRPr="00FF18FE">
        <w:rPr>
          <w:rFonts w:eastAsia="仿宋"/>
          <w:sz w:val="32"/>
          <w:szCs w:val="32"/>
        </w:rPr>
        <w:t>名、副校长若干名，根据工作需要可设立校长助理。副校长、校长助理在其分管范围内协助校长工作。</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第十六条</w:t>
      </w:r>
      <w:r w:rsidRPr="00FF18FE">
        <w:rPr>
          <w:rFonts w:eastAsia="仿宋"/>
          <w:sz w:val="32"/>
          <w:szCs w:val="32"/>
        </w:rPr>
        <w:t xml:space="preserve">  </w:t>
      </w:r>
      <w:r w:rsidRPr="00FF18FE">
        <w:rPr>
          <w:rFonts w:eastAsia="仿宋"/>
          <w:sz w:val="32"/>
          <w:szCs w:val="32"/>
        </w:rPr>
        <w:t>校长人选应根据国家规定的任职条件，选配政治思想好、责任心强、具有</w:t>
      </w:r>
      <w:r w:rsidRPr="00FF18FE">
        <w:rPr>
          <w:rFonts w:eastAsia="仿宋"/>
          <w:sz w:val="32"/>
          <w:szCs w:val="32"/>
        </w:rPr>
        <w:t>10</w:t>
      </w:r>
      <w:r w:rsidRPr="00FF18FE">
        <w:rPr>
          <w:rFonts w:eastAsia="仿宋"/>
          <w:sz w:val="32"/>
          <w:szCs w:val="32"/>
        </w:rPr>
        <w:t>年以上的高校管理经验、身体健康，年龄一般不超过</w:t>
      </w:r>
      <w:r w:rsidRPr="00FF18FE">
        <w:rPr>
          <w:rFonts w:eastAsia="仿宋"/>
          <w:sz w:val="32"/>
          <w:szCs w:val="32"/>
        </w:rPr>
        <w:t>70</w:t>
      </w:r>
      <w:r w:rsidRPr="00FF18FE">
        <w:rPr>
          <w:rFonts w:eastAsia="仿宋"/>
          <w:sz w:val="32"/>
          <w:szCs w:val="32"/>
        </w:rPr>
        <w:t>岁的教育专家担任。校长任期原则上为四年，经董事会审议通过可以连任。</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第十七条</w:t>
      </w:r>
      <w:r w:rsidRPr="00FF18FE">
        <w:rPr>
          <w:rFonts w:eastAsia="仿宋"/>
          <w:sz w:val="32"/>
          <w:szCs w:val="32"/>
        </w:rPr>
        <w:t xml:space="preserve">  </w:t>
      </w:r>
      <w:r w:rsidRPr="00FF18FE">
        <w:rPr>
          <w:rFonts w:eastAsia="仿宋"/>
          <w:sz w:val="32"/>
          <w:szCs w:val="32"/>
        </w:rPr>
        <w:t>学校校长依照法律法规、有关政策和学校章程行使学校教育教学和行政管理职权。</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lastRenderedPageBreak/>
        <w:t>第十八条</w:t>
      </w:r>
      <w:r w:rsidRPr="00FF18FE">
        <w:rPr>
          <w:rFonts w:eastAsia="仿宋"/>
          <w:sz w:val="32"/>
          <w:szCs w:val="32"/>
        </w:rPr>
        <w:t xml:space="preserve">  </w:t>
      </w:r>
      <w:r w:rsidRPr="00FF18FE">
        <w:rPr>
          <w:rFonts w:eastAsia="仿宋"/>
          <w:sz w:val="32"/>
          <w:szCs w:val="32"/>
        </w:rPr>
        <w:t>校长对董事会负责，在董事会领导下依法独立行使下列职权：</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（一）执行董事会决议，全面行使学校教育教学和行政管理的职权；</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（二）实施学校发展规划，制订学校年度工作计划、财务预决算方案和学校的规章制度并组织实施；</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（三）全面主持学校的日常工作，组织教育教学、科研活动，保证教育教学质量；</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（四）组织拟定学校内部机构设置和编制方案；</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（五）提请董事会聘任、解聘中层正职以上管理人员；聘任、解聘教师和中层正职以下管理人员，并实施奖惩；</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（六）经董事会授权，代表学校对外处理有关事务；</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（七）学校章程和董事会授予的其他职权。</w:t>
      </w:r>
    </w:p>
    <w:p w:rsidR="00186262"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第十九条</w:t>
      </w:r>
      <w:r w:rsidRPr="00FF18FE">
        <w:rPr>
          <w:rFonts w:eastAsia="仿宋"/>
          <w:sz w:val="32"/>
          <w:szCs w:val="32"/>
        </w:rPr>
        <w:t xml:space="preserve">  </w:t>
      </w:r>
      <w:r w:rsidRPr="00FF18FE">
        <w:rPr>
          <w:rFonts w:eastAsia="仿宋"/>
          <w:sz w:val="32"/>
          <w:szCs w:val="32"/>
        </w:rPr>
        <w:t>校长办公会是校长行使职权的基本形式。校长主持校长办公会，讨论、处理和决定校长职权中的</w:t>
      </w:r>
      <w:r w:rsidR="006206F7" w:rsidRPr="00FF18FE">
        <w:rPr>
          <w:rFonts w:eastAsia="仿宋"/>
          <w:sz w:val="32"/>
          <w:szCs w:val="32"/>
        </w:rPr>
        <w:t>重</w:t>
      </w:r>
      <w:r w:rsidRPr="00FF18FE">
        <w:rPr>
          <w:rFonts w:eastAsia="仿宋"/>
          <w:sz w:val="32"/>
          <w:szCs w:val="32"/>
        </w:rPr>
        <w:t>要事项。</w:t>
      </w:r>
    </w:p>
    <w:p w:rsidR="00F45BE3" w:rsidRPr="00F45BE3" w:rsidRDefault="00DE4AB8" w:rsidP="00F45BE3">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第二十条</w:t>
      </w:r>
      <w:r w:rsidR="00F45BE3">
        <w:rPr>
          <w:rFonts w:eastAsia="仿宋" w:hint="eastAsia"/>
          <w:b/>
          <w:sz w:val="32"/>
          <w:szCs w:val="32"/>
        </w:rPr>
        <w:t xml:space="preserve">  </w:t>
      </w:r>
      <w:r w:rsidR="00F45BE3" w:rsidRPr="00F45BE3">
        <w:rPr>
          <w:rFonts w:eastAsia="仿宋" w:hint="eastAsia"/>
          <w:sz w:val="32"/>
          <w:szCs w:val="32"/>
        </w:rPr>
        <w:t>学校设立监事会，制定相应的监事会议事规则。</w:t>
      </w:r>
    </w:p>
    <w:p w:rsidR="00F45BE3" w:rsidRPr="00F45BE3" w:rsidRDefault="00F45BE3" w:rsidP="00F45BE3">
      <w:pPr>
        <w:tabs>
          <w:tab w:val="left" w:pos="8280"/>
        </w:tabs>
        <w:adjustRightInd w:val="0"/>
        <w:snapToGrid w:val="0"/>
        <w:spacing w:line="560" w:lineRule="exact"/>
        <w:ind w:right="26" w:firstLineChars="200" w:firstLine="640"/>
        <w:jc w:val="left"/>
        <w:rPr>
          <w:rFonts w:eastAsia="仿宋"/>
          <w:sz w:val="32"/>
          <w:szCs w:val="32"/>
        </w:rPr>
      </w:pPr>
      <w:r w:rsidRPr="00F45BE3">
        <w:rPr>
          <w:rFonts w:eastAsia="仿宋" w:hint="eastAsia"/>
          <w:sz w:val="32"/>
          <w:szCs w:val="32"/>
        </w:rPr>
        <w:t>监事会由</w:t>
      </w:r>
      <w:r w:rsidRPr="00F45BE3">
        <w:rPr>
          <w:rFonts w:eastAsia="仿宋" w:hint="eastAsia"/>
          <w:sz w:val="32"/>
          <w:szCs w:val="32"/>
        </w:rPr>
        <w:t>3</w:t>
      </w:r>
      <w:r w:rsidRPr="00F45BE3">
        <w:rPr>
          <w:rFonts w:eastAsia="仿宋" w:hint="eastAsia"/>
          <w:sz w:val="32"/>
          <w:szCs w:val="32"/>
        </w:rPr>
        <w:t>人组成，其中</w:t>
      </w:r>
      <w:r w:rsidRPr="00F45BE3">
        <w:rPr>
          <w:rFonts w:eastAsia="仿宋" w:hint="eastAsia"/>
          <w:sz w:val="32"/>
          <w:szCs w:val="32"/>
        </w:rPr>
        <w:t>1</w:t>
      </w:r>
      <w:r>
        <w:rPr>
          <w:rFonts w:eastAsia="仿宋" w:hint="eastAsia"/>
          <w:sz w:val="32"/>
          <w:szCs w:val="32"/>
        </w:rPr>
        <w:t>人是校党组织</w:t>
      </w:r>
      <w:r w:rsidRPr="00F45BE3">
        <w:rPr>
          <w:rFonts w:eastAsia="仿宋" w:hint="eastAsia"/>
          <w:sz w:val="32"/>
          <w:szCs w:val="32"/>
        </w:rPr>
        <w:t>领导班子成员，其他成员</w:t>
      </w:r>
      <w:bookmarkStart w:id="1" w:name="_GoBack"/>
      <w:bookmarkEnd w:id="1"/>
      <w:r w:rsidRPr="00F45BE3">
        <w:rPr>
          <w:rFonts w:eastAsia="仿宋" w:hint="eastAsia"/>
          <w:sz w:val="32"/>
          <w:szCs w:val="32"/>
        </w:rPr>
        <w:t>由举办者推选和更换。监事会设主席</w:t>
      </w:r>
      <w:r w:rsidRPr="00F45BE3">
        <w:rPr>
          <w:rFonts w:eastAsia="仿宋" w:hint="eastAsia"/>
          <w:sz w:val="32"/>
          <w:szCs w:val="32"/>
        </w:rPr>
        <w:t>1</w:t>
      </w:r>
      <w:r w:rsidRPr="00F45BE3">
        <w:rPr>
          <w:rFonts w:eastAsia="仿宋" w:hint="eastAsia"/>
          <w:sz w:val="32"/>
          <w:szCs w:val="32"/>
        </w:rPr>
        <w:t>人。</w:t>
      </w:r>
    </w:p>
    <w:p w:rsidR="00DE4AB8" w:rsidRPr="00DE4AB8" w:rsidRDefault="00F45BE3" w:rsidP="00F45BE3">
      <w:pPr>
        <w:tabs>
          <w:tab w:val="left" w:pos="8280"/>
        </w:tabs>
        <w:adjustRightInd w:val="0"/>
        <w:snapToGrid w:val="0"/>
        <w:spacing w:line="560" w:lineRule="exact"/>
        <w:ind w:right="26" w:firstLineChars="200" w:firstLine="640"/>
        <w:jc w:val="left"/>
        <w:rPr>
          <w:rFonts w:eastAsia="仿宋"/>
          <w:sz w:val="32"/>
          <w:szCs w:val="32"/>
        </w:rPr>
      </w:pPr>
      <w:r w:rsidRPr="00F45BE3">
        <w:rPr>
          <w:rFonts w:eastAsia="仿宋" w:hint="eastAsia"/>
          <w:sz w:val="32"/>
          <w:szCs w:val="32"/>
        </w:rPr>
        <w:t>监事会每届任期为四年，最多连任两届。</w:t>
      </w:r>
    </w:p>
    <w:p w:rsidR="00633307" w:rsidRPr="00FF18FE" w:rsidRDefault="00633307" w:rsidP="006D09F9">
      <w:pPr>
        <w:overflowPunct w:val="0"/>
        <w:topLinePunct/>
        <w:adjustRightInd w:val="0"/>
        <w:snapToGrid w:val="0"/>
        <w:spacing w:beforeLines="100" w:before="312" w:afterLines="100" w:after="312" w:line="560" w:lineRule="exact"/>
        <w:jc w:val="center"/>
        <w:textAlignment w:val="center"/>
        <w:outlineLvl w:val="0"/>
        <w:rPr>
          <w:rFonts w:eastAsia="黑体"/>
          <w:bCs/>
          <w:sz w:val="32"/>
          <w:szCs w:val="32"/>
        </w:rPr>
      </w:pPr>
      <w:r w:rsidRPr="00FF18FE">
        <w:rPr>
          <w:rFonts w:eastAsia="黑体"/>
          <w:bCs/>
          <w:sz w:val="32"/>
          <w:szCs w:val="32"/>
        </w:rPr>
        <w:t>第三章</w:t>
      </w:r>
      <w:r w:rsidRPr="00FF18FE">
        <w:rPr>
          <w:rFonts w:eastAsia="黑体"/>
          <w:bCs/>
          <w:sz w:val="32"/>
          <w:szCs w:val="32"/>
        </w:rPr>
        <w:t xml:space="preserve">  </w:t>
      </w:r>
      <w:r w:rsidRPr="00FF18FE">
        <w:rPr>
          <w:rFonts w:eastAsia="黑体"/>
          <w:bCs/>
          <w:sz w:val="32"/>
          <w:szCs w:val="32"/>
        </w:rPr>
        <w:t>党群组织</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第二十</w:t>
      </w:r>
      <w:r w:rsidR="00DE4AB8">
        <w:rPr>
          <w:rFonts w:eastAsia="仿宋" w:hint="eastAsia"/>
          <w:b/>
          <w:sz w:val="32"/>
          <w:szCs w:val="32"/>
        </w:rPr>
        <w:t>一</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学校依据《中国共产党章程》，按照上级党组织的规定建立中国共产党基层委员会。学校党委在学校工作中起政治核心作用，在办学方向、教育改革与发展中起保障作用，在依</w:t>
      </w:r>
      <w:r w:rsidRPr="00FF18FE">
        <w:rPr>
          <w:rFonts w:eastAsia="仿宋"/>
          <w:sz w:val="32"/>
          <w:szCs w:val="32"/>
        </w:rPr>
        <w:lastRenderedPageBreak/>
        <w:t>法办学和规范管理中起监督作用。</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第二十</w:t>
      </w:r>
      <w:r w:rsidR="00DE4AB8">
        <w:rPr>
          <w:rFonts w:eastAsia="仿宋" w:hint="eastAsia"/>
          <w:b/>
          <w:sz w:val="32"/>
          <w:szCs w:val="32"/>
        </w:rPr>
        <w:t>二</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学校党委的主要职责：</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（一）宣传和执行党的路线方针政策，执行上级党组织决议，坚持社会主义办学方向和教育公益性原则，在学校发挥战斗堡垒作用；</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（二）参与学校重大问题决策，支持学校决策机构和校长依法行使职权，在依法办学和规范办学中起监督作用，监督学校遵守法律法规；</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（三）支持学校改革发展，及时向上级党组织和政府部门反映学校的合理要求，帮助解决影响学校改革发展稳定的突出问题，在办学方向、教育改革与发展中起保证作用；</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（四）全面加强学校党的政治、思想、组织、作风和纪律建设，把制度建设贯穿其中。做好党员发展和教育管理工作，干部的教育、监督、培养与考核工作；</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（五）领导学校思想政治工作和德育工作；</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（六）领导学校工会、共青团、学生会等群众组织和教职工代表大会；</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（七）做好统一战线工作，支持学校内民主党派基层组织按照其章程开展活动。</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第二十</w:t>
      </w:r>
      <w:r w:rsidR="00DE4AB8">
        <w:rPr>
          <w:rFonts w:eastAsia="仿宋" w:hint="eastAsia"/>
          <w:b/>
          <w:sz w:val="32"/>
          <w:szCs w:val="32"/>
        </w:rPr>
        <w:t>三</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依据《中国共产主义青年团章程》建立共青团组织，在校党委领导下，以学生和教学为中心，积极开展有益于青年健康成长的各种活动，引导学生树立社会主义核心价值观，努力提高学生思想道德水平和积极性。</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第二十</w:t>
      </w:r>
      <w:r w:rsidR="00DE4AB8">
        <w:rPr>
          <w:rFonts w:eastAsia="仿宋" w:hint="eastAsia"/>
          <w:b/>
          <w:sz w:val="32"/>
          <w:szCs w:val="32"/>
        </w:rPr>
        <w:t>四</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学校依照《中华人民共和国工会法》建立工会</w:t>
      </w:r>
      <w:r w:rsidRPr="00FF18FE">
        <w:rPr>
          <w:rFonts w:eastAsia="仿宋"/>
          <w:sz w:val="32"/>
          <w:szCs w:val="32"/>
        </w:rPr>
        <w:lastRenderedPageBreak/>
        <w:t>组织。学校工会是教职工代表大会的常设机构，依据工会章程开展活动，维护教职工的合法权益。</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第二十</w:t>
      </w:r>
      <w:r w:rsidR="00DE4AB8">
        <w:rPr>
          <w:rFonts w:eastAsia="仿宋" w:hint="eastAsia"/>
          <w:b/>
          <w:sz w:val="32"/>
          <w:szCs w:val="32"/>
        </w:rPr>
        <w:t>五</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学校成立以教师为主体的教职工代表大会，建立教职工代表大会制度，依法保障教职工对学校工作的知情权、参与权和监督权。教职工代表大会每四年一届，每年至少召开一次会议。</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教职工代表大会的主要职责：</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（一）听取学校章程的制定和修订情况报告，提出修改意见和建议；</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（二）听取学校发展规划、教职工队伍建设、教育教学改革、校园建设以及其他重大改革和重大问题解决方案的报告，提出意见和建议；</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（三）听取学校年度工作、财务工作、工会工作报告以及其他专项工作报告，提出意见和建议；</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（四）积极征求与一线教职工利益直接相关的福利、校内分配实施方案以及相应的教职工聘任、考核、奖惩办法等基础意见和建议，为学校领导决策提供科学依据；</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（五）通过多种方式对学校工作提出意见和建议，监督学校章程、规章制度和决策的落实，提出整改意见和建议；</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（六）法律法规规定的其他事项。</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第二十</w:t>
      </w:r>
      <w:r w:rsidR="00DE4AB8">
        <w:rPr>
          <w:rFonts w:eastAsia="仿宋" w:hint="eastAsia"/>
          <w:b/>
          <w:sz w:val="32"/>
          <w:szCs w:val="32"/>
        </w:rPr>
        <w:t>六</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教职工代表大会须由三分之二以上的教职工代表参加方能召开；教职工代表大会的选举和表决，须经教职工代表大会代表总数半数以上通过方为有效。</w:t>
      </w:r>
    </w:p>
    <w:p w:rsidR="00F45BE3" w:rsidRDefault="00F45BE3" w:rsidP="006D09F9">
      <w:pPr>
        <w:overflowPunct w:val="0"/>
        <w:topLinePunct/>
        <w:adjustRightInd w:val="0"/>
        <w:snapToGrid w:val="0"/>
        <w:spacing w:beforeLines="100" w:before="312" w:afterLines="100" w:after="312" w:line="560" w:lineRule="exact"/>
        <w:jc w:val="center"/>
        <w:textAlignment w:val="center"/>
        <w:outlineLvl w:val="0"/>
        <w:rPr>
          <w:rFonts w:eastAsia="黑体"/>
          <w:bCs/>
          <w:sz w:val="32"/>
          <w:szCs w:val="32"/>
        </w:rPr>
      </w:pPr>
    </w:p>
    <w:p w:rsidR="00633307" w:rsidRPr="00FF18FE" w:rsidRDefault="00633307" w:rsidP="006D09F9">
      <w:pPr>
        <w:overflowPunct w:val="0"/>
        <w:topLinePunct/>
        <w:adjustRightInd w:val="0"/>
        <w:snapToGrid w:val="0"/>
        <w:spacing w:beforeLines="100" w:before="312" w:afterLines="100" w:after="312" w:line="560" w:lineRule="exact"/>
        <w:jc w:val="center"/>
        <w:textAlignment w:val="center"/>
        <w:outlineLvl w:val="0"/>
        <w:rPr>
          <w:rFonts w:eastAsia="黑体"/>
          <w:bCs/>
          <w:sz w:val="32"/>
          <w:szCs w:val="32"/>
        </w:rPr>
      </w:pPr>
      <w:r w:rsidRPr="00FF18FE">
        <w:rPr>
          <w:rFonts w:eastAsia="黑体"/>
          <w:bCs/>
          <w:sz w:val="32"/>
          <w:szCs w:val="32"/>
        </w:rPr>
        <w:lastRenderedPageBreak/>
        <w:t>第四章</w:t>
      </w:r>
      <w:r w:rsidRPr="00FF18FE">
        <w:rPr>
          <w:rFonts w:eastAsia="黑体"/>
          <w:bCs/>
          <w:sz w:val="32"/>
          <w:szCs w:val="32"/>
        </w:rPr>
        <w:t xml:space="preserve">  </w:t>
      </w:r>
      <w:r w:rsidRPr="00FF18FE">
        <w:rPr>
          <w:rFonts w:eastAsia="黑体"/>
          <w:bCs/>
          <w:sz w:val="32"/>
          <w:szCs w:val="32"/>
        </w:rPr>
        <w:t>教育教学管理</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第二十</w:t>
      </w:r>
      <w:r w:rsidR="00DE4AB8">
        <w:rPr>
          <w:rFonts w:eastAsia="仿宋" w:hint="eastAsia"/>
          <w:b/>
          <w:sz w:val="32"/>
          <w:szCs w:val="32"/>
        </w:rPr>
        <w:t>七</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全面贯彻党的教育方针，加强思想道德教育，全面提高教育教学质量，满足社会对优质教育的需求，培养具有创新意识和实践能力、具有自主终身学习能力、具有沟通协调能力和工程领导力、具有国际视野的高水平应用型人才。</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第二十</w:t>
      </w:r>
      <w:r w:rsidR="00DE4AB8">
        <w:rPr>
          <w:rFonts w:eastAsia="仿宋" w:hint="eastAsia"/>
          <w:b/>
          <w:sz w:val="32"/>
          <w:szCs w:val="32"/>
        </w:rPr>
        <w:t>八</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教学内容应当符合宪法、法律和法规的规定。学校充分发挥民办教育机制的优势，以市场为导向，依法自主设置和调整学科、专业，制定人才培养方案。</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第二十</w:t>
      </w:r>
      <w:r w:rsidR="00DE4AB8">
        <w:rPr>
          <w:rFonts w:eastAsia="仿宋" w:hint="eastAsia"/>
          <w:b/>
          <w:sz w:val="32"/>
          <w:szCs w:val="32"/>
        </w:rPr>
        <w:t>九</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加强实践教学环节，通过校企合作，实现人才培养与区域经济社会发展的需求对接，创新教学思路，改革教学方法，多渠道提高人才的社会适用性，积极履行服务社会的职能。</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w:t>
      </w:r>
      <w:r w:rsidR="00DE4AB8" w:rsidRPr="00FF18FE">
        <w:rPr>
          <w:rFonts w:eastAsia="仿宋"/>
          <w:b/>
          <w:sz w:val="32"/>
          <w:szCs w:val="32"/>
        </w:rPr>
        <w:t>三十</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借鉴和引进国内外先进的教育思想和教学管理经验，积极创造条件加强中外合作办学、继续教育和职业技能培训，大力探索适合中国国情的民办高等教育教学模式。</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第三十</w:t>
      </w:r>
      <w:r w:rsidR="00DE4AB8">
        <w:rPr>
          <w:rFonts w:eastAsia="仿宋" w:hint="eastAsia"/>
          <w:b/>
          <w:sz w:val="32"/>
          <w:szCs w:val="32"/>
        </w:rPr>
        <w:t>一</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重视科研工作，逐步形成自己的核心竞争力。适应经济社会发展需要，积极开展科学研究和社会服务。</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第三十</w:t>
      </w:r>
      <w:r w:rsidR="00DE4AB8">
        <w:rPr>
          <w:rFonts w:eastAsia="仿宋" w:hint="eastAsia"/>
          <w:b/>
          <w:sz w:val="32"/>
          <w:szCs w:val="32"/>
        </w:rPr>
        <w:t>二</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学校鼓励自由探索和协同创新，鼓励师生向各级政府、国内外企业和其他社会组织申请研究项目和资源。</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第三十</w:t>
      </w:r>
      <w:r w:rsidR="00DE4AB8">
        <w:rPr>
          <w:rFonts w:eastAsia="仿宋" w:hint="eastAsia"/>
          <w:b/>
          <w:sz w:val="32"/>
          <w:szCs w:val="32"/>
        </w:rPr>
        <w:t>三</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学校鼓励开展多种形式的产学研合作，推进科技成果转化，为师生提供科技成果转化和创新创业平台。</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第三十</w:t>
      </w:r>
      <w:r w:rsidR="00DE4AB8">
        <w:rPr>
          <w:rFonts w:eastAsia="仿宋" w:hint="eastAsia"/>
          <w:b/>
          <w:sz w:val="32"/>
          <w:szCs w:val="32"/>
        </w:rPr>
        <w:t>四</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学校设立学术委员会，制定学校学术委员会章程。学校学术委员会是校内最高学术机构，统筹行使学术事务的决策、审议、评定和咨询等职权。学校学术委员会下设教学委员会、学位评定委员会等专门委员会。</w:t>
      </w:r>
    </w:p>
    <w:p w:rsidR="00C74A4D" w:rsidRPr="00FF18FE" w:rsidRDefault="00633307" w:rsidP="009001B1">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lastRenderedPageBreak/>
        <w:t>第三十</w:t>
      </w:r>
      <w:r w:rsidR="00DE4AB8">
        <w:rPr>
          <w:rFonts w:eastAsia="仿宋" w:hint="eastAsia"/>
          <w:b/>
          <w:sz w:val="32"/>
          <w:szCs w:val="32"/>
        </w:rPr>
        <w:t>五</w:t>
      </w:r>
      <w:r w:rsidRPr="00FF18FE">
        <w:rPr>
          <w:rFonts w:eastAsia="仿宋"/>
          <w:b/>
          <w:sz w:val="32"/>
          <w:szCs w:val="32"/>
        </w:rPr>
        <w:t>条</w:t>
      </w:r>
      <w:r w:rsidRPr="00FF18FE">
        <w:rPr>
          <w:rFonts w:eastAsia="仿宋"/>
          <w:sz w:val="32"/>
          <w:szCs w:val="32"/>
        </w:rPr>
        <w:t xml:space="preserve">  </w:t>
      </w:r>
      <w:r w:rsidR="00237C9C" w:rsidRPr="00FF18FE">
        <w:rPr>
          <w:rFonts w:eastAsia="仿宋"/>
          <w:sz w:val="32"/>
          <w:szCs w:val="32"/>
        </w:rPr>
        <w:t>学校接受</w:t>
      </w:r>
      <w:r w:rsidRPr="00FF18FE">
        <w:rPr>
          <w:rFonts w:eastAsia="仿宋"/>
          <w:sz w:val="32"/>
          <w:szCs w:val="32"/>
        </w:rPr>
        <w:t>教育行政部门对教育教学的监督管理；接受政府和有关部门对学校办学水平、教学质量的检查评估。</w:t>
      </w:r>
    </w:p>
    <w:p w:rsidR="00633307" w:rsidRPr="00FF18FE" w:rsidRDefault="00633307" w:rsidP="006D09F9">
      <w:pPr>
        <w:overflowPunct w:val="0"/>
        <w:topLinePunct/>
        <w:adjustRightInd w:val="0"/>
        <w:snapToGrid w:val="0"/>
        <w:spacing w:beforeLines="100" w:before="312" w:afterLines="100" w:after="312" w:line="560" w:lineRule="exact"/>
        <w:jc w:val="center"/>
        <w:textAlignment w:val="center"/>
        <w:outlineLvl w:val="0"/>
        <w:rPr>
          <w:rFonts w:eastAsia="黑体"/>
          <w:bCs/>
          <w:sz w:val="32"/>
          <w:szCs w:val="32"/>
        </w:rPr>
      </w:pPr>
      <w:r w:rsidRPr="00FF18FE">
        <w:rPr>
          <w:rFonts w:eastAsia="黑体"/>
          <w:bCs/>
          <w:sz w:val="32"/>
          <w:szCs w:val="32"/>
        </w:rPr>
        <w:t>第五章</w:t>
      </w:r>
      <w:r w:rsidRPr="00FF18FE">
        <w:rPr>
          <w:rFonts w:eastAsia="黑体"/>
          <w:bCs/>
          <w:sz w:val="32"/>
          <w:szCs w:val="32"/>
        </w:rPr>
        <w:t xml:space="preserve">  </w:t>
      </w:r>
      <w:r w:rsidRPr="00FF18FE">
        <w:rPr>
          <w:rFonts w:eastAsia="黑体"/>
          <w:bCs/>
          <w:sz w:val="32"/>
          <w:szCs w:val="32"/>
        </w:rPr>
        <w:t>教职工</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第三十</w:t>
      </w:r>
      <w:r w:rsidR="00CC4E2D">
        <w:rPr>
          <w:rFonts w:eastAsia="仿宋" w:hint="eastAsia"/>
          <w:b/>
          <w:sz w:val="32"/>
          <w:szCs w:val="32"/>
        </w:rPr>
        <w:t>六</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学校本着精简、高效的原则，根据国家有关规定和办学实际需要，确定用人计划，实行教职工全员聘任制度，面向国内外自主招聘教职工。</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第三十</w:t>
      </w:r>
      <w:r w:rsidR="00CC4E2D">
        <w:rPr>
          <w:rFonts w:eastAsia="仿宋" w:hint="eastAsia"/>
          <w:b/>
          <w:sz w:val="32"/>
          <w:szCs w:val="32"/>
        </w:rPr>
        <w:t>七</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教师享有《中华人民共和国教师法》《中华人民共和国劳动合同法》等有关法律以及聘用合同规定的权利，并履行《中华人民共和国教师法》《中华人民共和国劳动合同法》等有关法律以及聘用合同规定的义务。</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第三十</w:t>
      </w:r>
      <w:r w:rsidR="00CC4E2D">
        <w:rPr>
          <w:rFonts w:eastAsia="仿宋" w:hint="eastAsia"/>
          <w:b/>
          <w:sz w:val="32"/>
          <w:szCs w:val="32"/>
        </w:rPr>
        <w:t>八</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学校依法保障教职工的工资、福利待遇，按照国家有关规定依法为教职工缴纳社会保险和住房公积金。学校根据实际，自主确定薪金、津贴、福利标准和分配办法。</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第三十</w:t>
      </w:r>
      <w:r w:rsidR="00CC4E2D" w:rsidRPr="00FF18FE">
        <w:rPr>
          <w:rFonts w:eastAsia="仿宋"/>
          <w:b/>
          <w:sz w:val="32"/>
          <w:szCs w:val="32"/>
        </w:rPr>
        <w:t>九</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学校从社会聘请专家学者、管理人员、企业专业技术技能人员和知名人士担任兼职教师。</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兼职教师按照国家和学校的有关规定及聘约约定，享有相应的权利和履行相应的义务。</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w:t>
      </w:r>
      <w:r w:rsidR="00CC4E2D" w:rsidRPr="00FF18FE">
        <w:rPr>
          <w:rFonts w:eastAsia="仿宋"/>
          <w:b/>
          <w:sz w:val="32"/>
          <w:szCs w:val="32"/>
        </w:rPr>
        <w:t>四十</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学校建立教师培训制度，为受聘教师接受相应的思想政治培训和业务培训提供条件。学校执行教师专业技术职务评定制度；支持鼓励教师从事科学研究、学术交流和参加专业学术团体。</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第四十</w:t>
      </w:r>
      <w:r w:rsidR="00CC4E2D">
        <w:rPr>
          <w:rFonts w:eastAsia="仿宋" w:hint="eastAsia"/>
          <w:b/>
          <w:sz w:val="32"/>
          <w:szCs w:val="32"/>
        </w:rPr>
        <w:t>一</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学校建立教职工年度考核制度，考核结果作为继续聘用、晋升工资和实施奖惩的重要依据。</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lastRenderedPageBreak/>
        <w:t>第四十</w:t>
      </w:r>
      <w:r w:rsidR="00CC4E2D">
        <w:rPr>
          <w:rFonts w:eastAsia="仿宋" w:hint="eastAsia"/>
          <w:b/>
          <w:sz w:val="32"/>
          <w:szCs w:val="32"/>
        </w:rPr>
        <w:t>二</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学校建立教职工奖惩制度，对取得教育教学成果和对学校做出重大贡献的教职工予以表彰、奖励；对违反《教师法》等法律法规和学校规章制度的教职工予以处分。</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第四十</w:t>
      </w:r>
      <w:r w:rsidR="00CC4E2D">
        <w:rPr>
          <w:rFonts w:eastAsia="仿宋" w:hint="eastAsia"/>
          <w:b/>
          <w:sz w:val="32"/>
          <w:szCs w:val="32"/>
        </w:rPr>
        <w:t>三</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学校按照国家有关规定，自主联系、聘用和管理外籍教师。</w:t>
      </w:r>
    </w:p>
    <w:p w:rsidR="00633307" w:rsidRPr="00FF18FE" w:rsidRDefault="00633307" w:rsidP="006D09F9">
      <w:pPr>
        <w:overflowPunct w:val="0"/>
        <w:topLinePunct/>
        <w:adjustRightInd w:val="0"/>
        <w:snapToGrid w:val="0"/>
        <w:spacing w:beforeLines="100" w:before="312" w:afterLines="100" w:after="312" w:line="560" w:lineRule="exact"/>
        <w:jc w:val="center"/>
        <w:textAlignment w:val="center"/>
        <w:outlineLvl w:val="0"/>
        <w:rPr>
          <w:rFonts w:eastAsia="黑体"/>
          <w:bCs/>
          <w:sz w:val="32"/>
          <w:szCs w:val="32"/>
        </w:rPr>
      </w:pPr>
      <w:r w:rsidRPr="00FF18FE">
        <w:rPr>
          <w:rFonts w:eastAsia="黑体"/>
          <w:bCs/>
          <w:sz w:val="32"/>
          <w:szCs w:val="32"/>
        </w:rPr>
        <w:t>第六章</w:t>
      </w:r>
      <w:r w:rsidRPr="00FF18FE">
        <w:rPr>
          <w:rFonts w:eastAsia="黑体"/>
          <w:bCs/>
          <w:sz w:val="32"/>
          <w:szCs w:val="32"/>
        </w:rPr>
        <w:t xml:space="preserve">  </w:t>
      </w:r>
      <w:r w:rsidRPr="00FF18FE">
        <w:rPr>
          <w:rFonts w:eastAsia="黑体"/>
          <w:bCs/>
          <w:sz w:val="32"/>
          <w:szCs w:val="32"/>
        </w:rPr>
        <w:t>学生</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第四十</w:t>
      </w:r>
      <w:r w:rsidR="00CC4E2D">
        <w:rPr>
          <w:rFonts w:eastAsia="仿宋" w:hint="eastAsia"/>
          <w:b/>
          <w:sz w:val="32"/>
          <w:szCs w:val="32"/>
        </w:rPr>
        <w:t>四</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学校严格按照国家、省教育行政主管部门下达的招生计划招生。凡按规定录取的新生或接收的转学生，即取得学校的学籍。</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第四十</w:t>
      </w:r>
      <w:r w:rsidR="00CC4E2D">
        <w:rPr>
          <w:rFonts w:eastAsia="仿宋" w:hint="eastAsia"/>
          <w:b/>
          <w:sz w:val="32"/>
          <w:szCs w:val="32"/>
        </w:rPr>
        <w:t>五</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学校建立健全学生学籍管理制度，按国家有关规定管理学生学籍，建立学生档案。</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第四十</w:t>
      </w:r>
      <w:r w:rsidR="00CC4E2D">
        <w:rPr>
          <w:rFonts w:eastAsia="仿宋" w:hint="eastAsia"/>
          <w:b/>
          <w:sz w:val="32"/>
          <w:szCs w:val="32"/>
        </w:rPr>
        <w:t>六</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学校对招收的学生，根据类别、修业年限、学业成绩，按照国家有关规定颁发学历证书、学位证书、学习证明或者</w:t>
      </w:r>
      <w:proofErr w:type="gramStart"/>
      <w:r w:rsidRPr="00FF18FE">
        <w:rPr>
          <w:rFonts w:eastAsia="仿宋"/>
          <w:sz w:val="32"/>
          <w:szCs w:val="32"/>
        </w:rPr>
        <w:t>肄业</w:t>
      </w:r>
      <w:proofErr w:type="gramEnd"/>
      <w:r w:rsidRPr="00FF18FE">
        <w:rPr>
          <w:rFonts w:eastAsia="仿宋"/>
          <w:sz w:val="32"/>
          <w:szCs w:val="32"/>
        </w:rPr>
        <w:t>证书。</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第四十</w:t>
      </w:r>
      <w:r w:rsidR="00CC4E2D">
        <w:rPr>
          <w:rFonts w:eastAsia="仿宋" w:hint="eastAsia"/>
          <w:b/>
          <w:sz w:val="32"/>
          <w:szCs w:val="32"/>
        </w:rPr>
        <w:t>七</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学生在校期间享有公平接受学校教育，</w:t>
      </w:r>
      <w:proofErr w:type="gramStart"/>
      <w:r w:rsidRPr="00FF18FE">
        <w:rPr>
          <w:rFonts w:eastAsia="仿宋"/>
          <w:sz w:val="32"/>
          <w:szCs w:val="32"/>
        </w:rPr>
        <w:t>平等利用</w:t>
      </w:r>
      <w:proofErr w:type="gramEnd"/>
      <w:r w:rsidRPr="00FF18FE">
        <w:rPr>
          <w:rFonts w:eastAsia="仿宋"/>
          <w:sz w:val="32"/>
          <w:szCs w:val="32"/>
        </w:rPr>
        <w:t>学校公共教育资源，为发展个性获得全面的素质教育的权利。知悉涉及个人切身利益的事项及相关法律、法规规定的其它事项。</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学生在校期间应遵守学校学籍管理规定、学生行为规范和相关法律、法规规定的其它规定，按规定缴纳学费及有关费用。</w:t>
      </w:r>
      <w:r w:rsidRPr="00FF18FE">
        <w:rPr>
          <w:rFonts w:eastAsia="仿宋"/>
          <w:sz w:val="32"/>
          <w:szCs w:val="32"/>
        </w:rPr>
        <w:t xml:space="preserve"> </w:t>
      </w:r>
    </w:p>
    <w:p w:rsidR="00633307" w:rsidRPr="00FF18FE" w:rsidRDefault="00633307" w:rsidP="006D09F9">
      <w:pPr>
        <w:overflowPunct w:val="0"/>
        <w:topLinePunct/>
        <w:adjustRightInd w:val="0"/>
        <w:snapToGrid w:val="0"/>
        <w:spacing w:beforeLines="100" w:before="312" w:afterLines="100" w:after="312" w:line="560" w:lineRule="exact"/>
        <w:jc w:val="center"/>
        <w:textAlignment w:val="center"/>
        <w:outlineLvl w:val="0"/>
        <w:rPr>
          <w:rFonts w:eastAsia="黑体"/>
          <w:bCs/>
          <w:sz w:val="32"/>
          <w:szCs w:val="32"/>
        </w:rPr>
      </w:pPr>
      <w:r w:rsidRPr="00FF18FE">
        <w:rPr>
          <w:rFonts w:eastAsia="黑体"/>
          <w:bCs/>
          <w:sz w:val="32"/>
          <w:szCs w:val="32"/>
        </w:rPr>
        <w:t>第七章</w:t>
      </w:r>
      <w:r w:rsidRPr="00FF18FE">
        <w:rPr>
          <w:rFonts w:eastAsia="黑体"/>
          <w:bCs/>
          <w:sz w:val="32"/>
          <w:szCs w:val="32"/>
        </w:rPr>
        <w:t xml:space="preserve">  </w:t>
      </w:r>
      <w:r w:rsidRPr="00FF18FE">
        <w:rPr>
          <w:rFonts w:eastAsia="黑体"/>
          <w:bCs/>
          <w:sz w:val="32"/>
          <w:szCs w:val="32"/>
        </w:rPr>
        <w:t>学校资产与财务管理</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第四十</w:t>
      </w:r>
      <w:r w:rsidR="00CC4E2D">
        <w:rPr>
          <w:rFonts w:eastAsia="仿宋" w:hint="eastAsia"/>
          <w:b/>
          <w:sz w:val="32"/>
          <w:szCs w:val="32"/>
        </w:rPr>
        <w:t>八</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学校对举办者</w:t>
      </w:r>
      <w:r w:rsidR="009924BE" w:rsidRPr="00FF18FE">
        <w:rPr>
          <w:rFonts w:eastAsia="仿宋"/>
          <w:sz w:val="32"/>
          <w:szCs w:val="32"/>
        </w:rPr>
        <w:t>出资</w:t>
      </w:r>
      <w:r w:rsidRPr="00FF18FE">
        <w:rPr>
          <w:rFonts w:eastAsia="仿宋"/>
          <w:sz w:val="32"/>
          <w:szCs w:val="32"/>
        </w:rPr>
        <w:t>的资产、受赠的财产、办学积累以及其他合法财产，享有法人财产权，受法律保护。学校存</w:t>
      </w:r>
      <w:r w:rsidRPr="00FF18FE">
        <w:rPr>
          <w:rFonts w:eastAsia="仿宋"/>
          <w:sz w:val="32"/>
          <w:szCs w:val="32"/>
        </w:rPr>
        <w:lastRenderedPageBreak/>
        <w:t>续期间，所有资产由学校依法管理和使用，任何组织和个人不得截留、挪用或侵占。</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第四十</w:t>
      </w:r>
      <w:r w:rsidR="00CC4E2D">
        <w:rPr>
          <w:rFonts w:eastAsia="仿宋" w:hint="eastAsia"/>
          <w:b/>
          <w:sz w:val="32"/>
          <w:szCs w:val="32"/>
        </w:rPr>
        <w:t>九</w:t>
      </w:r>
      <w:r w:rsidRPr="00FF18FE">
        <w:rPr>
          <w:rFonts w:eastAsia="仿宋"/>
          <w:b/>
          <w:sz w:val="32"/>
          <w:szCs w:val="32"/>
        </w:rPr>
        <w:t>条</w:t>
      </w:r>
      <w:r w:rsidRPr="00FF18FE">
        <w:rPr>
          <w:rFonts w:eastAsia="仿宋"/>
          <w:sz w:val="32"/>
          <w:szCs w:val="32"/>
        </w:rPr>
        <w:t xml:space="preserve">  </w:t>
      </w:r>
      <w:r w:rsidR="006206F7" w:rsidRPr="00FF18FE">
        <w:rPr>
          <w:rFonts w:eastAsia="仿宋"/>
          <w:sz w:val="32"/>
          <w:szCs w:val="32"/>
        </w:rPr>
        <w:t>办学经费</w:t>
      </w:r>
      <w:r w:rsidRPr="00FF18FE">
        <w:rPr>
          <w:rFonts w:eastAsia="仿宋"/>
          <w:sz w:val="32"/>
          <w:szCs w:val="32"/>
        </w:rPr>
        <w:t>来源：</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（一）举办者出资；</w:t>
      </w:r>
    </w:p>
    <w:p w:rsidR="00633307" w:rsidRPr="00FF18FE" w:rsidRDefault="009924BE"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（二）依法收取的学宿</w:t>
      </w:r>
      <w:r w:rsidR="00633307" w:rsidRPr="00FF18FE">
        <w:rPr>
          <w:rFonts w:eastAsia="仿宋"/>
          <w:sz w:val="32"/>
          <w:szCs w:val="32"/>
        </w:rPr>
        <w:t>费；</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（三）社会捐赠；</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（四）政府资助；</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（五）其他合法收入。</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w:t>
      </w:r>
      <w:r w:rsidR="00CC4E2D" w:rsidRPr="00FF18FE">
        <w:rPr>
          <w:rFonts w:eastAsia="仿宋"/>
          <w:b/>
          <w:sz w:val="32"/>
          <w:szCs w:val="32"/>
        </w:rPr>
        <w:t>五十</w:t>
      </w:r>
      <w:r w:rsidRPr="00FF18FE">
        <w:rPr>
          <w:rFonts w:eastAsia="仿宋"/>
          <w:b/>
          <w:sz w:val="32"/>
          <w:szCs w:val="32"/>
        </w:rPr>
        <w:t>条</w:t>
      </w:r>
      <w:r w:rsidRPr="00FF18FE">
        <w:rPr>
          <w:rFonts w:eastAsia="仿宋"/>
          <w:sz w:val="32"/>
          <w:szCs w:val="32"/>
        </w:rPr>
        <w:t xml:space="preserve">  </w:t>
      </w:r>
      <w:r w:rsidR="009924BE" w:rsidRPr="00FF18FE">
        <w:rPr>
          <w:rFonts w:eastAsia="仿宋"/>
          <w:sz w:val="32"/>
          <w:szCs w:val="32"/>
        </w:rPr>
        <w:t>学校对接受学历教育的学生</w:t>
      </w:r>
      <w:proofErr w:type="gramStart"/>
      <w:r w:rsidR="009924BE" w:rsidRPr="00FF18FE">
        <w:rPr>
          <w:rFonts w:eastAsia="仿宋"/>
          <w:sz w:val="32"/>
          <w:szCs w:val="32"/>
        </w:rPr>
        <w:t>收取学</w:t>
      </w:r>
      <w:proofErr w:type="gramEnd"/>
      <w:r w:rsidR="009924BE" w:rsidRPr="00FF18FE">
        <w:rPr>
          <w:rFonts w:eastAsia="仿宋"/>
          <w:sz w:val="32"/>
          <w:szCs w:val="32"/>
        </w:rPr>
        <w:t>宿</w:t>
      </w:r>
      <w:r w:rsidRPr="00FF18FE">
        <w:rPr>
          <w:rFonts w:eastAsia="仿宋"/>
          <w:sz w:val="32"/>
          <w:szCs w:val="32"/>
        </w:rPr>
        <w:t>费，收费标准经有关部门批准、公示后执行。</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第五十</w:t>
      </w:r>
      <w:r w:rsidR="00CC4E2D">
        <w:rPr>
          <w:rFonts w:eastAsia="仿宋" w:hint="eastAsia"/>
          <w:b/>
          <w:sz w:val="32"/>
          <w:szCs w:val="32"/>
        </w:rPr>
        <w:t>一</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学校办学积累主要用于增加教育投入和改善办学条件，不得用于校外投资、借款或担保，不得转让和分红。每一会计年度结束时，学校应从年度净资产增加额中，按不低于</w:t>
      </w:r>
      <w:r w:rsidRPr="00FF18FE">
        <w:rPr>
          <w:rFonts w:eastAsia="仿宋"/>
          <w:sz w:val="32"/>
          <w:szCs w:val="32"/>
        </w:rPr>
        <w:t>25%</w:t>
      </w:r>
      <w:r w:rsidRPr="00FF18FE">
        <w:rPr>
          <w:rFonts w:eastAsia="仿宋"/>
          <w:sz w:val="32"/>
          <w:szCs w:val="32"/>
        </w:rPr>
        <w:t>的比例提取发展基金，用于学校的建设、维护和教学设备的添置、更新等。</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第五十</w:t>
      </w:r>
      <w:r w:rsidR="00CC4E2D">
        <w:rPr>
          <w:rFonts w:eastAsia="仿宋" w:hint="eastAsia"/>
          <w:b/>
          <w:sz w:val="32"/>
          <w:szCs w:val="32"/>
        </w:rPr>
        <w:t>二</w:t>
      </w:r>
      <w:r w:rsidRPr="00FF18FE">
        <w:rPr>
          <w:rFonts w:eastAsia="仿宋"/>
          <w:b/>
          <w:sz w:val="32"/>
          <w:szCs w:val="32"/>
        </w:rPr>
        <w:t>条</w:t>
      </w:r>
      <w:r w:rsidRPr="00FF18FE">
        <w:rPr>
          <w:rFonts w:eastAsia="仿宋"/>
          <w:sz w:val="32"/>
          <w:szCs w:val="32"/>
        </w:rPr>
        <w:t xml:space="preserve">  </w:t>
      </w:r>
      <w:r w:rsidR="009924BE" w:rsidRPr="00FF18FE">
        <w:rPr>
          <w:rFonts w:eastAsia="仿宋"/>
          <w:sz w:val="32"/>
          <w:szCs w:val="32"/>
        </w:rPr>
        <w:t>学校依法建立财务</w:t>
      </w:r>
      <w:r w:rsidRPr="00FF18FE">
        <w:rPr>
          <w:rFonts w:eastAsia="仿宋"/>
          <w:sz w:val="32"/>
          <w:szCs w:val="32"/>
        </w:rPr>
        <w:t>制度和资产管理制度，并按照国家有关规定设置会计账簿。</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第五十</w:t>
      </w:r>
      <w:r w:rsidR="00CC4E2D">
        <w:rPr>
          <w:rFonts w:eastAsia="仿宋" w:hint="eastAsia"/>
          <w:b/>
          <w:sz w:val="32"/>
          <w:szCs w:val="32"/>
        </w:rPr>
        <w:t>三</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学校资产的使用接受国家、省级教育行政部门和其他有关部门的监督。学校在每个会计年度结束时制作财务会计报告，委托会计事务所依法进行审计，并公布审计结果。</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第五十</w:t>
      </w:r>
      <w:r w:rsidR="00CC4E2D">
        <w:rPr>
          <w:rFonts w:eastAsia="仿宋" w:hint="eastAsia"/>
          <w:b/>
          <w:sz w:val="32"/>
          <w:szCs w:val="32"/>
        </w:rPr>
        <w:t>四</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学校董事会换届或更换法定代表人、校长时，按规定进行离任财务审计。</w:t>
      </w:r>
    </w:p>
    <w:p w:rsidR="009001B1" w:rsidRDefault="009001B1" w:rsidP="006D09F9">
      <w:pPr>
        <w:overflowPunct w:val="0"/>
        <w:topLinePunct/>
        <w:adjustRightInd w:val="0"/>
        <w:snapToGrid w:val="0"/>
        <w:spacing w:beforeLines="100" w:before="312" w:afterLines="100" w:after="312" w:line="560" w:lineRule="exact"/>
        <w:jc w:val="center"/>
        <w:textAlignment w:val="center"/>
        <w:outlineLvl w:val="0"/>
        <w:rPr>
          <w:rFonts w:eastAsia="黑体" w:hint="eastAsia"/>
          <w:bCs/>
          <w:sz w:val="32"/>
          <w:szCs w:val="32"/>
        </w:rPr>
      </w:pPr>
    </w:p>
    <w:p w:rsidR="00633307" w:rsidRPr="00FF18FE" w:rsidRDefault="00633307" w:rsidP="006D09F9">
      <w:pPr>
        <w:overflowPunct w:val="0"/>
        <w:topLinePunct/>
        <w:adjustRightInd w:val="0"/>
        <w:snapToGrid w:val="0"/>
        <w:spacing w:beforeLines="100" w:before="312" w:afterLines="100" w:after="312" w:line="560" w:lineRule="exact"/>
        <w:jc w:val="center"/>
        <w:textAlignment w:val="center"/>
        <w:outlineLvl w:val="0"/>
        <w:rPr>
          <w:rFonts w:eastAsia="黑体"/>
          <w:bCs/>
          <w:sz w:val="32"/>
          <w:szCs w:val="32"/>
        </w:rPr>
      </w:pPr>
      <w:r w:rsidRPr="00FF18FE">
        <w:rPr>
          <w:rFonts w:eastAsia="黑体"/>
          <w:bCs/>
          <w:sz w:val="32"/>
          <w:szCs w:val="32"/>
        </w:rPr>
        <w:lastRenderedPageBreak/>
        <w:t>第八章</w:t>
      </w:r>
      <w:r w:rsidRPr="00FF18FE">
        <w:rPr>
          <w:rFonts w:eastAsia="黑体"/>
          <w:bCs/>
          <w:sz w:val="32"/>
          <w:szCs w:val="32"/>
        </w:rPr>
        <w:t xml:space="preserve">  </w:t>
      </w:r>
      <w:r w:rsidRPr="00FF18FE">
        <w:rPr>
          <w:rFonts w:eastAsia="黑体"/>
          <w:bCs/>
          <w:sz w:val="32"/>
          <w:szCs w:val="32"/>
        </w:rPr>
        <w:t>安全稳定</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第五十</w:t>
      </w:r>
      <w:r w:rsidR="00CC4E2D">
        <w:rPr>
          <w:rFonts w:eastAsia="仿宋" w:hint="eastAsia"/>
          <w:b/>
          <w:sz w:val="32"/>
          <w:szCs w:val="32"/>
        </w:rPr>
        <w:t>五</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建立健全维护学校安全稳定的工作机制。维护安全稳定、建立和谐校园是学校党委的主要职能之一。</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第五十</w:t>
      </w:r>
      <w:r w:rsidR="00CC4E2D">
        <w:rPr>
          <w:rFonts w:eastAsia="仿宋" w:hint="eastAsia"/>
          <w:b/>
          <w:sz w:val="32"/>
          <w:szCs w:val="32"/>
        </w:rPr>
        <w:t>六</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加强学校安全稳定的基础性工作。加强以学校、院（系）党组织和学生党支部为核心的基层组织建设，完善维护安全稳定的基层组织网络。</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第五十</w:t>
      </w:r>
      <w:r w:rsidR="00CC4E2D">
        <w:rPr>
          <w:rFonts w:eastAsia="仿宋" w:hint="eastAsia"/>
          <w:b/>
          <w:sz w:val="32"/>
          <w:szCs w:val="32"/>
        </w:rPr>
        <w:t>七</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严格落实维护学校安全稳定责任追究制。建立学校安全稳定工作责任制和工作制度，逐级签订责任书，建立安全稳定工作责任体系。</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第五十</w:t>
      </w:r>
      <w:r w:rsidR="00CC4E2D">
        <w:rPr>
          <w:rFonts w:eastAsia="仿宋" w:hint="eastAsia"/>
          <w:b/>
          <w:sz w:val="32"/>
          <w:szCs w:val="32"/>
        </w:rPr>
        <w:t>八</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学校制定各种突发事件应急预案，并定期组织学生安全防护演练，提高学生防范各种风险的意识和技能，建设稳定和谐的校园环境。</w:t>
      </w:r>
    </w:p>
    <w:p w:rsidR="00633307" w:rsidRPr="00FF18FE" w:rsidRDefault="00633307" w:rsidP="006D09F9">
      <w:pPr>
        <w:overflowPunct w:val="0"/>
        <w:topLinePunct/>
        <w:adjustRightInd w:val="0"/>
        <w:snapToGrid w:val="0"/>
        <w:spacing w:beforeLines="100" w:before="312" w:afterLines="100" w:after="312" w:line="560" w:lineRule="exact"/>
        <w:jc w:val="center"/>
        <w:textAlignment w:val="center"/>
        <w:outlineLvl w:val="0"/>
        <w:rPr>
          <w:rFonts w:eastAsia="黑体"/>
          <w:bCs/>
          <w:sz w:val="32"/>
          <w:szCs w:val="32"/>
        </w:rPr>
      </w:pPr>
      <w:r w:rsidRPr="00FF18FE">
        <w:rPr>
          <w:rFonts w:eastAsia="黑体"/>
          <w:bCs/>
          <w:sz w:val="32"/>
          <w:szCs w:val="32"/>
        </w:rPr>
        <w:t>第九章</w:t>
      </w:r>
      <w:r w:rsidRPr="00FF18FE">
        <w:rPr>
          <w:rFonts w:eastAsia="黑体"/>
          <w:bCs/>
          <w:sz w:val="32"/>
          <w:szCs w:val="32"/>
        </w:rPr>
        <w:t xml:space="preserve">  </w:t>
      </w:r>
      <w:r w:rsidRPr="00FF18FE">
        <w:rPr>
          <w:rFonts w:eastAsia="黑体"/>
          <w:bCs/>
          <w:sz w:val="32"/>
          <w:szCs w:val="32"/>
        </w:rPr>
        <w:t>学校的变更与终止</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第五十</w:t>
      </w:r>
      <w:r w:rsidR="00CC4E2D">
        <w:rPr>
          <w:rFonts w:eastAsia="仿宋" w:hint="eastAsia"/>
          <w:b/>
          <w:sz w:val="32"/>
          <w:szCs w:val="32"/>
        </w:rPr>
        <w:t>九</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发生分立、合并，在进行财务清算后，由学校董事会报审批机关批准；学校举办者发生变更，须由举办者提出，在进行财务清算后，经学校董事会同意，报审批机关核准；学校的名称、层次、类别发生变更，由学校董事会报审批机关批准。</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w:t>
      </w:r>
      <w:r w:rsidR="00CC4E2D">
        <w:rPr>
          <w:rFonts w:eastAsia="仿宋" w:hint="eastAsia"/>
          <w:b/>
          <w:sz w:val="32"/>
          <w:szCs w:val="32"/>
        </w:rPr>
        <w:t>六十</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学校有下列情形之一的，应当终止：</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（一）根据董事会决议要求终止，并经审批机关批准的；</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（二）发生分立、合并的</w:t>
      </w:r>
      <w:r w:rsidR="00706BF5" w:rsidRPr="00FF18FE">
        <w:rPr>
          <w:rFonts w:eastAsia="仿宋"/>
          <w:sz w:val="32"/>
          <w:szCs w:val="32"/>
        </w:rPr>
        <w:t>、</w:t>
      </w:r>
      <w:r w:rsidR="008D7F49" w:rsidRPr="00FF18FE">
        <w:rPr>
          <w:rFonts w:eastAsia="仿宋"/>
          <w:sz w:val="32"/>
          <w:szCs w:val="32"/>
        </w:rPr>
        <w:t>被吊销办学许可证的</w:t>
      </w:r>
      <w:r w:rsidRPr="00FF18FE">
        <w:rPr>
          <w:rFonts w:eastAsia="仿宋"/>
          <w:sz w:val="32"/>
          <w:szCs w:val="32"/>
        </w:rPr>
        <w:t>；</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（三）因资不抵债无法继续办学的；</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lastRenderedPageBreak/>
        <w:t>（四）因不可抗力迫使学校无法继续举办的；</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（五）出现了法律法规规定的其他应当终止的情形的。</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第六十</w:t>
      </w:r>
      <w:r w:rsidR="00CC4E2D">
        <w:rPr>
          <w:rFonts w:eastAsia="仿宋" w:hint="eastAsia"/>
          <w:b/>
          <w:sz w:val="32"/>
          <w:szCs w:val="32"/>
        </w:rPr>
        <w:t>一</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学校终止时，应当妥善安置在校学生。</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第六十</w:t>
      </w:r>
      <w:r w:rsidR="00CC4E2D">
        <w:rPr>
          <w:rFonts w:eastAsia="仿宋" w:hint="eastAsia"/>
          <w:b/>
          <w:sz w:val="32"/>
          <w:szCs w:val="32"/>
        </w:rPr>
        <w:t>二</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学校终止时，依法进行财产清算。</w:t>
      </w:r>
      <w:r w:rsidR="008D7F49" w:rsidRPr="00FF18FE">
        <w:rPr>
          <w:rFonts w:eastAsia="仿宋"/>
          <w:sz w:val="32"/>
          <w:szCs w:val="32"/>
        </w:rPr>
        <w:t>清算期间，不再开展清算以外的活动。</w:t>
      </w:r>
      <w:r w:rsidRPr="00FF18FE">
        <w:rPr>
          <w:rFonts w:eastAsia="仿宋"/>
          <w:sz w:val="32"/>
          <w:szCs w:val="32"/>
        </w:rPr>
        <w:t>对学校的财产按下列顺序清偿：</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（一）应退的受教育者学费、住宿费和其它费用；</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（二）应发的教职工的工资及应缴纳的社会保险费用；</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（三）偿还其他债务；</w:t>
      </w:r>
    </w:p>
    <w:p w:rsidR="00633307" w:rsidRPr="00FF18FE" w:rsidRDefault="00633307" w:rsidP="006D09F9">
      <w:pPr>
        <w:tabs>
          <w:tab w:val="left" w:pos="8280"/>
        </w:tabs>
        <w:adjustRightInd w:val="0"/>
        <w:snapToGrid w:val="0"/>
        <w:spacing w:line="560" w:lineRule="exact"/>
        <w:ind w:right="26" w:firstLineChars="200" w:firstLine="640"/>
        <w:jc w:val="left"/>
        <w:rPr>
          <w:rFonts w:eastAsia="仿宋"/>
          <w:sz w:val="32"/>
          <w:szCs w:val="32"/>
        </w:rPr>
      </w:pPr>
      <w:r w:rsidRPr="00FF18FE">
        <w:rPr>
          <w:rFonts w:eastAsia="仿宋"/>
          <w:sz w:val="32"/>
          <w:szCs w:val="32"/>
        </w:rPr>
        <w:t>清偿上述债务后的剩余财产，包括校舍、场地等，在审批机关的监督下，依照有关法律法规的规定处理。</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第六十</w:t>
      </w:r>
      <w:r w:rsidR="00CC4E2D">
        <w:rPr>
          <w:rFonts w:eastAsia="仿宋" w:hint="eastAsia"/>
          <w:b/>
          <w:sz w:val="32"/>
          <w:szCs w:val="32"/>
        </w:rPr>
        <w:t>三</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学校终止后，应当将办学许可证和印章交回审批机关，依法办理法人注销登记。</w:t>
      </w:r>
    </w:p>
    <w:p w:rsidR="00633307" w:rsidRPr="00FF18FE" w:rsidRDefault="00633307" w:rsidP="006D09F9">
      <w:pPr>
        <w:overflowPunct w:val="0"/>
        <w:topLinePunct/>
        <w:adjustRightInd w:val="0"/>
        <w:snapToGrid w:val="0"/>
        <w:spacing w:beforeLines="100" w:before="312" w:afterLines="100" w:after="312" w:line="560" w:lineRule="exact"/>
        <w:jc w:val="center"/>
        <w:textAlignment w:val="center"/>
        <w:outlineLvl w:val="0"/>
        <w:rPr>
          <w:rFonts w:eastAsia="黑体"/>
          <w:bCs/>
          <w:sz w:val="32"/>
          <w:szCs w:val="32"/>
        </w:rPr>
      </w:pPr>
      <w:r w:rsidRPr="00FF18FE">
        <w:rPr>
          <w:rFonts w:eastAsia="黑体"/>
          <w:bCs/>
          <w:sz w:val="32"/>
          <w:szCs w:val="32"/>
        </w:rPr>
        <w:t>第十章</w:t>
      </w:r>
      <w:r w:rsidRPr="00FF18FE">
        <w:rPr>
          <w:rFonts w:eastAsia="黑体"/>
          <w:bCs/>
          <w:sz w:val="32"/>
          <w:szCs w:val="32"/>
        </w:rPr>
        <w:t xml:space="preserve">  </w:t>
      </w:r>
      <w:r w:rsidRPr="00FF18FE">
        <w:rPr>
          <w:rFonts w:eastAsia="黑体"/>
          <w:bCs/>
          <w:sz w:val="32"/>
          <w:szCs w:val="32"/>
        </w:rPr>
        <w:t>附则</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第六十</w:t>
      </w:r>
      <w:r w:rsidR="00CC4E2D">
        <w:rPr>
          <w:rFonts w:eastAsia="仿宋" w:hint="eastAsia"/>
          <w:b/>
          <w:sz w:val="32"/>
          <w:szCs w:val="32"/>
        </w:rPr>
        <w:t>四</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本章程的规定与法律、法规不符的，按法律、法规执行。</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第六十</w:t>
      </w:r>
      <w:r w:rsidR="00CC4E2D">
        <w:rPr>
          <w:rFonts w:eastAsia="仿宋" w:hint="eastAsia"/>
          <w:b/>
          <w:sz w:val="32"/>
          <w:szCs w:val="32"/>
        </w:rPr>
        <w:t>五</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本章程的修改和解释权属学校董事会。</w:t>
      </w:r>
    </w:p>
    <w:p w:rsidR="00633307" w:rsidRPr="00FF18FE" w:rsidRDefault="00633307" w:rsidP="006D09F9">
      <w:pPr>
        <w:tabs>
          <w:tab w:val="left" w:pos="8280"/>
        </w:tabs>
        <w:adjustRightInd w:val="0"/>
        <w:snapToGrid w:val="0"/>
        <w:spacing w:line="560" w:lineRule="exact"/>
        <w:ind w:right="26" w:firstLineChars="200" w:firstLine="643"/>
        <w:jc w:val="left"/>
        <w:rPr>
          <w:rFonts w:eastAsia="仿宋"/>
          <w:sz w:val="32"/>
          <w:szCs w:val="32"/>
        </w:rPr>
      </w:pPr>
      <w:r w:rsidRPr="00FF18FE">
        <w:rPr>
          <w:rFonts w:eastAsia="仿宋"/>
          <w:b/>
          <w:sz w:val="32"/>
          <w:szCs w:val="32"/>
        </w:rPr>
        <w:t>第六十</w:t>
      </w:r>
      <w:r w:rsidR="00CC4E2D">
        <w:rPr>
          <w:rFonts w:eastAsia="仿宋" w:hint="eastAsia"/>
          <w:b/>
          <w:sz w:val="32"/>
          <w:szCs w:val="32"/>
        </w:rPr>
        <w:t>六</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本章程的修订，由三分之一以上董事提出修订议案，经学校董事会审议通过后报</w:t>
      </w:r>
      <w:r w:rsidR="008D7F49" w:rsidRPr="00FF18FE">
        <w:rPr>
          <w:rFonts w:eastAsia="仿宋"/>
          <w:sz w:val="32"/>
          <w:szCs w:val="32"/>
        </w:rPr>
        <w:t>主管</w:t>
      </w:r>
      <w:r w:rsidRPr="00FF18FE">
        <w:rPr>
          <w:rFonts w:eastAsia="仿宋"/>
          <w:sz w:val="32"/>
          <w:szCs w:val="32"/>
        </w:rPr>
        <w:t>机关核准。</w:t>
      </w:r>
    </w:p>
    <w:p w:rsidR="00B64AAD" w:rsidRPr="00FF18FE" w:rsidRDefault="00633307" w:rsidP="006D09F9">
      <w:pPr>
        <w:adjustRightInd w:val="0"/>
        <w:snapToGrid w:val="0"/>
        <w:spacing w:line="560" w:lineRule="exact"/>
        <w:ind w:firstLineChars="200" w:firstLine="643"/>
        <w:rPr>
          <w:sz w:val="32"/>
          <w:szCs w:val="32"/>
        </w:rPr>
      </w:pPr>
      <w:r w:rsidRPr="00FF18FE">
        <w:rPr>
          <w:rFonts w:eastAsia="仿宋"/>
          <w:b/>
          <w:sz w:val="32"/>
          <w:szCs w:val="32"/>
        </w:rPr>
        <w:t>第六十</w:t>
      </w:r>
      <w:r w:rsidR="00CC4E2D">
        <w:rPr>
          <w:rFonts w:eastAsia="仿宋" w:hint="eastAsia"/>
          <w:b/>
          <w:sz w:val="32"/>
          <w:szCs w:val="32"/>
        </w:rPr>
        <w:t>七</w:t>
      </w:r>
      <w:r w:rsidRPr="00FF18FE">
        <w:rPr>
          <w:rFonts w:eastAsia="仿宋"/>
          <w:b/>
          <w:sz w:val="32"/>
          <w:szCs w:val="32"/>
        </w:rPr>
        <w:t>条</w:t>
      </w:r>
      <w:r w:rsidRPr="00FF18FE">
        <w:rPr>
          <w:rFonts w:eastAsia="仿宋"/>
          <w:sz w:val="32"/>
          <w:szCs w:val="32"/>
        </w:rPr>
        <w:t xml:space="preserve">  </w:t>
      </w:r>
      <w:r w:rsidRPr="00FF18FE">
        <w:rPr>
          <w:rFonts w:eastAsia="仿宋"/>
          <w:sz w:val="32"/>
          <w:szCs w:val="32"/>
        </w:rPr>
        <w:t>本章程自教育部批准安徽工业大学工商学院转设为马鞍山学院之日起生效。</w:t>
      </w:r>
    </w:p>
    <w:sectPr w:rsidR="00B64AAD" w:rsidRPr="00FF18FE" w:rsidSect="00E561D9">
      <w:footerReference w:type="default" r:id="rId7"/>
      <w:pgSz w:w="11906" w:h="16838"/>
      <w:pgMar w:top="1531" w:right="1418" w:bottom="153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B46" w:rsidRDefault="00316B46" w:rsidP="00237C9C">
      <w:r>
        <w:separator/>
      </w:r>
    </w:p>
  </w:endnote>
  <w:endnote w:type="continuationSeparator" w:id="0">
    <w:p w:rsidR="00316B46" w:rsidRDefault="00316B46" w:rsidP="0023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155705"/>
      <w:docPartObj>
        <w:docPartGallery w:val="Page Numbers (Bottom of Page)"/>
        <w:docPartUnique/>
      </w:docPartObj>
    </w:sdtPr>
    <w:sdtEndPr/>
    <w:sdtContent>
      <w:p w:rsidR="00237C9C" w:rsidRDefault="00237C9C">
        <w:pPr>
          <w:pStyle w:val="a4"/>
          <w:jc w:val="center"/>
        </w:pPr>
        <w:r>
          <w:fldChar w:fldCharType="begin"/>
        </w:r>
        <w:r>
          <w:instrText>PAGE   \* MERGEFORMAT</w:instrText>
        </w:r>
        <w:r>
          <w:fldChar w:fldCharType="separate"/>
        </w:r>
        <w:r w:rsidR="009001B1" w:rsidRPr="009001B1">
          <w:rPr>
            <w:noProof/>
            <w:lang w:val="zh-CN"/>
          </w:rPr>
          <w:t>8</w:t>
        </w:r>
        <w:r>
          <w:fldChar w:fldCharType="end"/>
        </w:r>
      </w:p>
    </w:sdtContent>
  </w:sdt>
  <w:p w:rsidR="00237C9C" w:rsidRDefault="00237C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B46" w:rsidRDefault="00316B46" w:rsidP="00237C9C">
      <w:r>
        <w:separator/>
      </w:r>
    </w:p>
  </w:footnote>
  <w:footnote w:type="continuationSeparator" w:id="0">
    <w:p w:rsidR="00316B46" w:rsidRDefault="00316B46" w:rsidP="00237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307"/>
    <w:rsid w:val="001245C9"/>
    <w:rsid w:val="00186262"/>
    <w:rsid w:val="002056C9"/>
    <w:rsid w:val="00227C18"/>
    <w:rsid w:val="00237C9C"/>
    <w:rsid w:val="002555C6"/>
    <w:rsid w:val="002C5236"/>
    <w:rsid w:val="002D2F2F"/>
    <w:rsid w:val="00307436"/>
    <w:rsid w:val="00316B46"/>
    <w:rsid w:val="003615DF"/>
    <w:rsid w:val="0039045F"/>
    <w:rsid w:val="003B6B4E"/>
    <w:rsid w:val="00447EC6"/>
    <w:rsid w:val="00536341"/>
    <w:rsid w:val="0060749A"/>
    <w:rsid w:val="006206F7"/>
    <w:rsid w:val="00633307"/>
    <w:rsid w:val="006929A1"/>
    <w:rsid w:val="006D09F9"/>
    <w:rsid w:val="00706BF5"/>
    <w:rsid w:val="00786666"/>
    <w:rsid w:val="007B6747"/>
    <w:rsid w:val="008D7F49"/>
    <w:rsid w:val="009001B1"/>
    <w:rsid w:val="009924BE"/>
    <w:rsid w:val="00A806FA"/>
    <w:rsid w:val="00B64AAD"/>
    <w:rsid w:val="00BD7CB1"/>
    <w:rsid w:val="00C74A4D"/>
    <w:rsid w:val="00CB03E9"/>
    <w:rsid w:val="00CC4E2D"/>
    <w:rsid w:val="00D426F7"/>
    <w:rsid w:val="00DE4AB8"/>
    <w:rsid w:val="00DF456B"/>
    <w:rsid w:val="00E561D9"/>
    <w:rsid w:val="00F45BE3"/>
    <w:rsid w:val="00FF1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307"/>
    <w:pPr>
      <w:widowControl w:val="0"/>
      <w:jc w:val="both"/>
    </w:pPr>
    <w:rPr>
      <w:rFonts w:ascii="Times New Roman" w:eastAsia="宋体" w:hAnsi="Times New Roman" w:cs="Times New Roman"/>
    </w:rPr>
  </w:style>
  <w:style w:type="paragraph" w:styleId="1">
    <w:name w:val="heading 1"/>
    <w:basedOn w:val="a"/>
    <w:next w:val="a"/>
    <w:link w:val="1Char"/>
    <w:qFormat/>
    <w:rsid w:val="00633307"/>
    <w:pPr>
      <w:keepNext/>
      <w:keepLines/>
      <w:spacing w:before="240" w:after="240" w:line="460" w:lineRule="exact"/>
      <w:jc w:val="center"/>
      <w:outlineLvl w:val="0"/>
    </w:pPr>
    <w:rPr>
      <w:rFonts w:eastAsia="方正小标宋简体"/>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33307"/>
    <w:rPr>
      <w:rFonts w:ascii="Times New Roman" w:eastAsia="方正小标宋简体" w:hAnsi="Times New Roman" w:cs="Times New Roman"/>
      <w:b/>
      <w:bCs/>
      <w:kern w:val="44"/>
      <w:sz w:val="44"/>
      <w:szCs w:val="44"/>
      <w:lang w:val="x-none" w:eastAsia="x-none"/>
    </w:rPr>
  </w:style>
  <w:style w:type="paragraph" w:styleId="a3">
    <w:name w:val="header"/>
    <w:basedOn w:val="a"/>
    <w:link w:val="Char"/>
    <w:uiPriority w:val="99"/>
    <w:unhideWhenUsed/>
    <w:rsid w:val="00237C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7C9C"/>
    <w:rPr>
      <w:rFonts w:ascii="Times New Roman" w:eastAsia="宋体" w:hAnsi="Times New Roman" w:cs="Times New Roman"/>
      <w:sz w:val="18"/>
      <w:szCs w:val="18"/>
    </w:rPr>
  </w:style>
  <w:style w:type="paragraph" w:styleId="a4">
    <w:name w:val="footer"/>
    <w:basedOn w:val="a"/>
    <w:link w:val="Char0"/>
    <w:uiPriority w:val="99"/>
    <w:unhideWhenUsed/>
    <w:rsid w:val="00237C9C"/>
    <w:pPr>
      <w:tabs>
        <w:tab w:val="center" w:pos="4153"/>
        <w:tab w:val="right" w:pos="8306"/>
      </w:tabs>
      <w:snapToGrid w:val="0"/>
      <w:jc w:val="left"/>
    </w:pPr>
    <w:rPr>
      <w:sz w:val="18"/>
      <w:szCs w:val="18"/>
    </w:rPr>
  </w:style>
  <w:style w:type="character" w:customStyle="1" w:styleId="Char0">
    <w:name w:val="页脚 Char"/>
    <w:basedOn w:val="a0"/>
    <w:link w:val="a4"/>
    <w:uiPriority w:val="99"/>
    <w:rsid w:val="00237C9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307"/>
    <w:pPr>
      <w:widowControl w:val="0"/>
      <w:jc w:val="both"/>
    </w:pPr>
    <w:rPr>
      <w:rFonts w:ascii="Times New Roman" w:eastAsia="宋体" w:hAnsi="Times New Roman" w:cs="Times New Roman"/>
    </w:rPr>
  </w:style>
  <w:style w:type="paragraph" w:styleId="1">
    <w:name w:val="heading 1"/>
    <w:basedOn w:val="a"/>
    <w:next w:val="a"/>
    <w:link w:val="1Char"/>
    <w:qFormat/>
    <w:rsid w:val="00633307"/>
    <w:pPr>
      <w:keepNext/>
      <w:keepLines/>
      <w:spacing w:before="240" w:after="240" w:line="460" w:lineRule="exact"/>
      <w:jc w:val="center"/>
      <w:outlineLvl w:val="0"/>
    </w:pPr>
    <w:rPr>
      <w:rFonts w:eastAsia="方正小标宋简体"/>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33307"/>
    <w:rPr>
      <w:rFonts w:ascii="Times New Roman" w:eastAsia="方正小标宋简体" w:hAnsi="Times New Roman" w:cs="Times New Roman"/>
      <w:b/>
      <w:bCs/>
      <w:kern w:val="44"/>
      <w:sz w:val="44"/>
      <w:szCs w:val="44"/>
      <w:lang w:val="x-none" w:eastAsia="x-none"/>
    </w:rPr>
  </w:style>
  <w:style w:type="paragraph" w:styleId="a3">
    <w:name w:val="header"/>
    <w:basedOn w:val="a"/>
    <w:link w:val="Char"/>
    <w:uiPriority w:val="99"/>
    <w:unhideWhenUsed/>
    <w:rsid w:val="00237C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7C9C"/>
    <w:rPr>
      <w:rFonts w:ascii="Times New Roman" w:eastAsia="宋体" w:hAnsi="Times New Roman" w:cs="Times New Roman"/>
      <w:sz w:val="18"/>
      <w:szCs w:val="18"/>
    </w:rPr>
  </w:style>
  <w:style w:type="paragraph" w:styleId="a4">
    <w:name w:val="footer"/>
    <w:basedOn w:val="a"/>
    <w:link w:val="Char0"/>
    <w:uiPriority w:val="99"/>
    <w:unhideWhenUsed/>
    <w:rsid w:val="00237C9C"/>
    <w:pPr>
      <w:tabs>
        <w:tab w:val="center" w:pos="4153"/>
        <w:tab w:val="right" w:pos="8306"/>
      </w:tabs>
      <w:snapToGrid w:val="0"/>
      <w:jc w:val="left"/>
    </w:pPr>
    <w:rPr>
      <w:sz w:val="18"/>
      <w:szCs w:val="18"/>
    </w:rPr>
  </w:style>
  <w:style w:type="character" w:customStyle="1" w:styleId="Char0">
    <w:name w:val="页脚 Char"/>
    <w:basedOn w:val="a0"/>
    <w:link w:val="a4"/>
    <w:uiPriority w:val="99"/>
    <w:rsid w:val="00237C9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13</Pages>
  <Words>970</Words>
  <Characters>5535</Characters>
  <Application>Microsoft Office Word</Application>
  <DocSecurity>0</DocSecurity>
  <Lines>46</Lines>
  <Paragraphs>12</Paragraphs>
  <ScaleCrop>false</ScaleCrop>
  <Company>china</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dcterms:created xsi:type="dcterms:W3CDTF">2019-05-07T05:37:00Z</dcterms:created>
  <dcterms:modified xsi:type="dcterms:W3CDTF">2019-05-31T04:06:00Z</dcterms:modified>
</cp:coreProperties>
</file>