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南开大学软件学院接收本校推荐免试生申请表</w:t>
      </w:r>
    </w:p>
    <w:tbl>
      <w:tblPr>
        <w:tblStyle w:val="5"/>
        <w:tblW w:w="8802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671"/>
        <w:gridCol w:w="850"/>
        <w:gridCol w:w="567"/>
        <w:gridCol w:w="605"/>
        <w:gridCol w:w="850"/>
        <w:gridCol w:w="426"/>
        <w:gridCol w:w="954"/>
        <w:gridCol w:w="463"/>
        <w:gridCol w:w="851"/>
        <w:gridCol w:w="1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1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基本信息</w:t>
            </w: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专业人数</w:t>
            </w:r>
          </w:p>
        </w:tc>
        <w:tc>
          <w:tcPr>
            <w:tcW w:w="1172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专业排名</w:t>
            </w:r>
          </w:p>
        </w:tc>
        <w:tc>
          <w:tcPr>
            <w:tcW w:w="95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14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学分绩</w:t>
            </w:r>
          </w:p>
        </w:tc>
        <w:tc>
          <w:tcPr>
            <w:tcW w:w="185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2022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邮箱地址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restart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英语能力</w:t>
            </w: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CET4</w:t>
            </w:r>
          </w:p>
        </w:tc>
        <w:tc>
          <w:tcPr>
            <w:tcW w:w="2022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CET6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GRE或托福</w:t>
            </w:r>
          </w:p>
        </w:tc>
        <w:tc>
          <w:tcPr>
            <w:tcW w:w="2022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雅思或其它</w:t>
            </w:r>
          </w:p>
        </w:tc>
        <w:tc>
          <w:tcPr>
            <w:tcW w:w="2706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优势展现</w:t>
            </w:r>
          </w:p>
        </w:tc>
        <w:tc>
          <w:tcPr>
            <w:tcW w:w="671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竞赛获奖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参加竞赛</w:t>
            </w: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restart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发表论文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以及专利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发表年月</w:t>
            </w: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论文（或者专利）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4" w:type="dxa"/>
            <w:gridSpan w:val="7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67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其它</w:t>
            </w:r>
          </w:p>
        </w:tc>
        <w:tc>
          <w:tcPr>
            <w:tcW w:w="7421" w:type="dxa"/>
            <w:gridSpan w:val="9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710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推免项目申请情况</w:t>
            </w: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申请项目</w:t>
            </w:r>
          </w:p>
        </w:tc>
        <w:tc>
          <w:tcPr>
            <w:tcW w:w="6571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本校推荐免试生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0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申请种类</w:t>
            </w:r>
          </w:p>
        </w:tc>
        <w:tc>
          <w:tcPr>
            <w:tcW w:w="6571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学术型硕士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□工程型硕士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710" w:type="dxa"/>
            <w:vMerge w:val="continue"/>
            <w:vAlign w:val="center"/>
          </w:tcPr>
          <w:p>
            <w:pPr>
              <w:pStyle w:val="6"/>
              <w:ind w:firstLine="0" w:firstLineChars="0"/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备注信息</w:t>
            </w:r>
          </w:p>
        </w:tc>
        <w:tc>
          <w:tcPr>
            <w:tcW w:w="6571" w:type="dxa"/>
            <w:gridSpan w:val="8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（从2019年起，软件工程型硕士也是三年制）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8802" w:type="dxa"/>
            <w:gridSpan w:val="11"/>
          </w:tcPr>
          <w:p>
            <w:pPr>
              <w:pStyle w:val="6"/>
              <w:spacing w:before="156" w:beforeLines="50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注意事项：</w:t>
            </w:r>
          </w:p>
          <w:p>
            <w:pPr>
              <w:pStyle w:val="6"/>
              <w:ind w:firstLine="0" w:firstLineChars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1、接收本校推免生程序： 报名（填写本表）；专业素质考察（面试）； 导师考察。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2、请及时关注</w:t>
            </w:r>
            <w:r>
              <w:rPr>
                <w:rFonts w:hint="eastAsia"/>
                <w:sz w:val="24"/>
                <w:szCs w:val="24"/>
                <w:lang w:eastAsia="zh-CN"/>
              </w:rPr>
              <w:t>南开大学软件学院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网站上“招生信息”一栏中的通知。</w:t>
            </w:r>
          </w:p>
        </w:tc>
      </w:tr>
    </w:tbl>
    <w:p>
      <w:pPr>
        <w:pStyle w:val="6"/>
        <w:ind w:left="42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28C"/>
    <w:rsid w:val="00126E9C"/>
    <w:rsid w:val="00270B01"/>
    <w:rsid w:val="002B6440"/>
    <w:rsid w:val="002F497E"/>
    <w:rsid w:val="0071528C"/>
    <w:rsid w:val="009B5D8C"/>
    <w:rsid w:val="00C76225"/>
    <w:rsid w:val="00CD0745"/>
    <w:rsid w:val="00D35E97"/>
    <w:rsid w:val="00D90B00"/>
    <w:rsid w:val="00DB72BB"/>
    <w:rsid w:val="00EA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标题 2 Char"/>
    <w:basedOn w:val="3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360</Characters>
  <Lines>3</Lines>
  <Paragraphs>1</Paragraphs>
  <TotalTime>7</TotalTime>
  <ScaleCrop>false</ScaleCrop>
  <LinksUpToDate>false</LinksUpToDate>
  <CharactersWithSpaces>421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2018-06-29T04:24:00Z</dcterms:created>
  <dc:creator>admin</dc:creator>
  <cp:lastModifiedBy>Administrator</cp:lastModifiedBy>
  <dcterms:modified xsi:type="dcterms:W3CDTF">2018-06-29T06:47:16Z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